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question"/>
    <w:p>
      <w:pPr>
        <w:pStyle w:val="Heading1"/>
      </w:pPr>
      <w:r>
        <w:t xml:space="preserve">Question</w:t>
      </w:r>
    </w:p>
    <w:p>
      <w:pPr>
        <w:pStyle w:val="FirstParagraph"/>
      </w:pPr>
      <w:r>
        <w:t xml:space="preserve">Valentina quiere calcular la cantidad de pintura que cabe en el cilindro interno pero solamente cuenta con las medidas de las dimensiones que muestra la figura.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ilindro_Huec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¿Qué medida le falta a Valentina para hallar la cantidad deseada?</w:t>
      </w:r>
    </w:p>
    <w:bookmarkStart w:id="23" w:name="answerlist"/>
    <w:p>
      <w:pPr>
        <w:pStyle w:val="Heading2"/>
      </w:pPr>
      <w:r>
        <w:t xml:space="preserve">Answerlist</w:t>
      </w:r>
    </w:p>
    <w:p>
      <w:pPr>
        <w:pStyle w:val="Compact"/>
        <w:numPr>
          <w:ilvl w:val="0"/>
          <w:numId w:val="1001"/>
        </w:numPr>
      </w:pPr>
      <w:r>
        <w:t xml:space="preserve">Perímetro del cilindro</w:t>
      </w:r>
    </w:p>
    <w:p>
      <w:pPr>
        <w:pStyle w:val="Compact"/>
        <w:numPr>
          <w:ilvl w:val="0"/>
          <w:numId w:val="1001"/>
        </w:numPr>
      </w:pPr>
      <w:r>
        <w:t xml:space="preserve">Altura del cilindro</w:t>
      </w:r>
    </w:p>
    <w:p>
      <w:pPr>
        <w:pStyle w:val="Compact"/>
        <w:numPr>
          <w:ilvl w:val="0"/>
          <w:numId w:val="1001"/>
        </w:numPr>
      </w:pPr>
      <w:r>
        <w:t xml:space="preserve">Diámetro externo</w:t>
      </w:r>
    </w:p>
    <w:p>
      <w:pPr>
        <w:pStyle w:val="Compact"/>
        <w:numPr>
          <w:ilvl w:val="0"/>
          <w:numId w:val="1001"/>
        </w:numPr>
      </w:pPr>
      <w:r>
        <w:t xml:space="preserve">Radio externo</w:t>
      </w:r>
    </w:p>
    <w:bookmarkEnd w:id="23"/>
    <w:bookmarkEnd w:id="24"/>
    <w:bookmarkStart w:id="26" w:name="solution"/>
    <w:p>
      <w:pPr>
        <w:pStyle w:val="Heading1"/>
      </w:pPr>
      <w:r>
        <w:t xml:space="preserve">Solution</w:t>
      </w:r>
    </w:p>
    <w:p>
      <w:pPr>
        <w:pStyle w:val="FirstParagraph"/>
      </w:pPr>
      <w:r>
        <w:t xml:space="preserve">Para resolver este problema, debemos analizar qué información necesitamos para calcular el volumen del cilindro interno, que determinará la cantidad de pintura que puede contener.</w:t>
      </w:r>
    </w:p>
    <w:p>
      <w:pPr>
        <w:pStyle w:val="BodyText"/>
      </w:pPr>
      <w:r>
        <w:t xml:space="preserve">El volumen de un cilindro se calcula con la fórmula: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pStyle w:val="BodyText"/>
      </w:pPr>
      <w:r>
        <w:t xml:space="preserve">Donde:</w:t>
      </w:r>
      <w:r>
        <w:t xml:space="preserve"> </w:t>
      </w:r>
      <w:r>
        <w:t xml:space="preserve">-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es el radio del cilindro</w:t>
      </w:r>
      <w:r>
        <w:t xml:space="preserve"> </w:t>
      </w:r>
      <w:r>
        <w:t xml:space="preserve">-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pStyle w:val="BodyText"/>
      </w:pPr>
      <w:r>
        <w:t xml:space="preserve">En la figura se muestra:</w:t>
      </w:r>
      <w:r>
        <w:t xml:space="preserve"> </w:t>
      </w:r>
      <w:r>
        <w:t xml:space="preserve">- Radio interno = 1.7 m</w:t>
      </w:r>
      <w:r>
        <w:t xml:space="preserve"> </w:t>
      </w:r>
      <w:r>
        <w:t xml:space="preserve">- Grosor = 0.8 m (que determina el radio externo = 2.5 m)</w:t>
      </w:r>
    </w:p>
    <w:p>
      <w:pPr>
        <w:pStyle w:val="BodyText"/>
      </w:pPr>
      <w:r>
        <w:t xml:space="preserve">Podemos calcular:</w:t>
      </w:r>
      <w:r>
        <w:t xml:space="preserve"> </w:t>
      </w:r>
      <w:r>
        <w:t xml:space="preserve">- Radio externo = Radio interno + Grosor = 1.7 + 0.8 = 2.5 m</w:t>
      </w:r>
      <w:r>
        <w:t xml:space="preserve"> </w:t>
      </w:r>
      <w:r>
        <w:t xml:space="preserve">- Diámetro externo = 2 × Radio externo = 2 × 2.5 = 5 m</w:t>
      </w:r>
    </w:p>
    <w:p>
      <w:pPr>
        <w:pStyle w:val="BodyText"/>
      </w:pPr>
      <w:r>
        <w:t xml:space="preserve">Para calcular el volumen del cilindro interno necesitamos:</w:t>
      </w:r>
      <w:r>
        <w:t xml:space="preserve"> </w:t>
      </w:r>
      <w:r>
        <w:t xml:space="preserve">1. El radio interno (ya lo tenemos: 1.7 m)</w:t>
      </w:r>
      <w:r>
        <w:t xml:space="preserve"> </w:t>
      </w:r>
      <w:r>
        <w:t xml:space="preserve">2. La altura del cilindro (esta información falta)</w:t>
      </w:r>
    </w:p>
    <w:p>
      <w:pPr>
        <w:pStyle w:val="BodyText"/>
      </w:pPr>
      <w:r>
        <w:t xml:space="preserve">Por lo tanto, a Valentina le falta conocer la altura del cilindro para poder calcular la cantidad de pintura que puede contener el cilindro interno.</w:t>
      </w:r>
    </w:p>
    <w:bookmarkStart w:id="25" w:name="answerlist-1"/>
    <w:p>
      <w:pPr>
        <w:pStyle w:val="Heading2"/>
      </w:pPr>
      <w:r>
        <w:t xml:space="preserve">Answerlist</w:t>
      </w:r>
    </w:p>
    <w:p>
      <w:pPr>
        <w:pStyle w:val="Compact"/>
        <w:numPr>
          <w:ilvl w:val="0"/>
          <w:numId w:val="1002"/>
        </w:numPr>
      </w:pPr>
      <w:r>
        <w:t xml:space="preserve">Este es incorrecto. Conocer el perímetro del cilindro no es suficiente para calcular el volumen, ya tenemos esta información o no es necesaria</w:t>
      </w:r>
    </w:p>
    <w:p>
      <w:pPr>
        <w:pStyle w:val="Compact"/>
        <w:numPr>
          <w:ilvl w:val="0"/>
          <w:numId w:val="1002"/>
        </w:numPr>
      </w:pPr>
      <w:r>
        <w:t xml:space="preserve">Este es correcto. Para calcular el volumen del cilindro interno necesitamos conocer su altura del cilindro</w:t>
      </w:r>
    </w:p>
    <w:p>
      <w:pPr>
        <w:pStyle w:val="Compact"/>
        <w:numPr>
          <w:ilvl w:val="0"/>
          <w:numId w:val="1002"/>
        </w:numPr>
      </w:pPr>
      <w:r>
        <w:t xml:space="preserve">Este es incorrecto. Conocer la diámetro externo no es suficiente para calcular el volumen, ya tenemos esta información o no es necesaria</w:t>
      </w:r>
    </w:p>
    <w:p>
      <w:pPr>
        <w:pStyle w:val="Compact"/>
        <w:numPr>
          <w:ilvl w:val="0"/>
          <w:numId w:val="1002"/>
        </w:numPr>
      </w:pPr>
      <w:r>
        <w:t xml:space="preserve">Este es incorrecto. Conocer el radio externo no es suficiente para calcular el volumen, ya tenemos esta información o no es necesaria</w:t>
      </w:r>
    </w:p>
    <w:bookmarkEnd w:id="25"/>
    <w:bookmarkEnd w:id="26"/>
    <w:bookmarkStart w:id="27" w:name="meta-information"/>
    <w:p>
      <w:pPr>
        <w:pStyle w:val="Heading1"/>
      </w:pPr>
      <w:r>
        <w:t xml:space="preserve">Meta-information</w:t>
      </w:r>
    </w:p>
    <w:p>
      <w:pPr>
        <w:pStyle w:val="FirstParagraph"/>
      </w:pPr>
      <w:r>
        <w:t xml:space="preserve">exname: Cilindro_Hueco_Volumen</w:t>
      </w:r>
      <w:r>
        <w:t xml:space="preserve"> </w:t>
      </w:r>
      <w:r>
        <w:t xml:space="preserve">extype: schoice</w:t>
      </w:r>
      <w:r>
        <w:t xml:space="preserve"> </w:t>
      </w:r>
      <w:r>
        <w:t xml:space="preserve">exsolution: 0100</w:t>
      </w:r>
      <w:r>
        <w:t xml:space="preserve"> </w:t>
      </w:r>
      <w:r>
        <w:t xml:space="preserve">exshuffle: TRUE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2025-03-03T12:45:30Z</dcterms:created>
  <dcterms:modified xsi:type="dcterms:W3CDTF">2025-03-03T12:45:30Z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  <property fmtid="{D5CDD505-2E9C-101B-9397-08002B2CF9AE}" pid="3" name="output">
    <vt:lpwstr/>
  </property>
</Properties>
</file>