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9.png" ContentType="image/png"/>
  <Override PartName="/word/media/rId26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question"/>
    <w:p>
      <w:pPr>
        <w:pStyle w:val="Heading1"/>
      </w:pPr>
      <w:r>
        <w:t xml:space="preserve">Question</w:t>
      </w:r>
    </w:p>
    <w:p>
      <w:pPr>
        <w:pStyle w:val="FirstParagraph"/>
      </w:pPr>
      <w:r>
        <w:t xml:space="preserve">Al momento de realizar un viaje por carretera, un repartidor de empresa registró los siguientes parámetros durante su recorrido en la siguiente tabla: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3"/>
        <w:gridCol w:w="2301"/>
        <w:gridCol w:w="2233"/>
        <w:gridCol w:w="230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Tiempo (horas)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Costo del viaje (miles de pesos)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Combustible disponible (litros)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Distancia recorrida (kilómetros)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69</w:t>
            </w:r>
          </w:p>
        </w:tc>
      </w:tr>
    </w:tbl>
    <w:p>
      <w:pPr>
        <w:pStyle w:val="BodyText"/>
      </w:pPr>
      <w:r>
        <w:t xml:space="preserve">De acuerdo con la tabla, la gráfica que representa CORRECTAMENTE el comportamiento de la distancia recorrida y el combustible disponible en función del tiempo es:</w:t>
      </w:r>
    </w:p>
    <w:bookmarkStart w:id="32" w:name="answerlist"/>
    <w:p>
      <w:pPr>
        <w:pStyle w:val="Heading2"/>
      </w:pPr>
      <w:r>
        <w:t xml:space="preserve">Answerlist</w:t>
      </w:r>
    </w:p>
    <w:p>
      <w:pPr>
        <w:numPr>
          <w:ilvl w:val="0"/>
          <w:numId w:val="1001"/>
        </w:numPr>
      </w:pPr>
      <w:r>
        <w:drawing>
          <wp:inline>
            <wp:extent cx="4572000" cy="32004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grafica_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drawing>
          <wp:inline>
            <wp:extent cx="4572000" cy="32004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grafica_A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drawing>
          <wp:inline>
            <wp:extent cx="4572000" cy="32004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grafica_C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drawing>
          <wp:inline>
            <wp:extent cx="4572000" cy="32004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grafica_B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End w:id="33"/>
    <w:bookmarkStart w:id="35" w:name="solution"/>
    <w:p>
      <w:pPr>
        <w:pStyle w:val="Heading1"/>
      </w:pPr>
      <w:r>
        <w:t xml:space="preserve">Solution</w:t>
      </w:r>
    </w:p>
    <w:p>
      <w:pPr>
        <w:pStyle w:val="FirstParagraph"/>
      </w:pPr>
      <w:r>
        <w:t xml:space="preserve">La gráfica correcta debe mostrar:</w:t>
      </w:r>
      <w:r>
        <w:t xml:space="preserve"> </w:t>
      </w:r>
      <w:r>
        <w:t xml:space="preserve">1. El combustible disponible disminuyendo con el tiempo, empezando en 56 litros y terminando en 24 litros.</w:t>
      </w:r>
      <w:r>
        <w:t xml:space="preserve"> </w:t>
      </w:r>
      <w:r>
        <w:t xml:space="preserve">2. La distancia recorrida aumentando con el tiempo, empezando en 0 km y llegando a 69 km.</w:t>
      </w:r>
    </w:p>
    <w:p>
      <w:pPr>
        <w:pStyle w:val="BodyText"/>
      </w:pPr>
      <w:r>
        <w:t xml:space="preserve">Analizando los datos de la tabla, vemos que mientras el tiempo aumenta:</w:t>
      </w:r>
      <w:r>
        <w:t xml:space="preserve"> </w:t>
      </w:r>
      <w:r>
        <w:t xml:space="preserve">- El combustible disponible disminuye constantemente</w:t>
      </w:r>
      <w:r>
        <w:t xml:space="preserve"> </w:t>
      </w:r>
      <w:r>
        <w:t xml:space="preserve">- La distancia recorrida aumenta constantemente</w:t>
      </w:r>
    </w:p>
    <w:p>
      <w:pPr>
        <w:pStyle w:val="BodyText"/>
      </w:pPr>
      <w:r>
        <w:t xml:space="preserve">Solo la opción 2 presenta correctamente estas tendencias.</w:t>
      </w:r>
    </w:p>
    <w:bookmarkStart w:id="34" w:name="answerlist-1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2"/>
        </w:numPr>
      </w:pPr>
      <w:r>
        <w:t xml:space="preserve">Falso</w:t>
      </w:r>
    </w:p>
    <w:p>
      <w:pPr>
        <w:pStyle w:val="Compact"/>
        <w:numPr>
          <w:ilvl w:val="0"/>
          <w:numId w:val="1002"/>
        </w:numPr>
      </w:pPr>
      <w:r>
        <w:t xml:space="preserve">Verdadero</w:t>
      </w:r>
    </w:p>
    <w:p>
      <w:pPr>
        <w:pStyle w:val="Compact"/>
        <w:numPr>
          <w:ilvl w:val="0"/>
          <w:numId w:val="1002"/>
        </w:numPr>
      </w:pPr>
      <w:r>
        <w:t xml:space="preserve">Falso</w:t>
      </w:r>
    </w:p>
    <w:p>
      <w:pPr>
        <w:pStyle w:val="Compact"/>
        <w:numPr>
          <w:ilvl w:val="0"/>
          <w:numId w:val="1002"/>
        </w:numPr>
      </w:pPr>
      <w:r>
        <w:t xml:space="preserve">Falso</w:t>
      </w:r>
    </w:p>
    <w:bookmarkEnd w:id="34"/>
    <w:bookmarkEnd w:id="35"/>
    <w:bookmarkStart w:id="36" w:name="meta-information"/>
    <w:p>
      <w:pPr>
        <w:pStyle w:val="Heading1"/>
      </w:pPr>
      <w:r>
        <w:t xml:space="preserve">Meta-information</w:t>
      </w:r>
    </w:p>
    <w:p>
      <w:pPr>
        <w:pStyle w:val="FirstParagraph"/>
      </w:pPr>
      <w:r>
        <w:t xml:space="preserve">exname: Interpretación de gráficas de combustible y distancia</w:t>
      </w:r>
      <w:r>
        <w:t xml:space="preserve"> </w:t>
      </w:r>
      <w:r>
        <w:t xml:space="preserve">extype: schoice</w:t>
      </w:r>
      <w:r>
        <w:t xml:space="preserve"> </w:t>
      </w:r>
      <w:r>
        <w:t xml:space="preserve">exsolution: 0100</w:t>
      </w:r>
      <w:r>
        <w:t xml:space="preserve"> </w:t>
      </w:r>
      <w:r>
        <w:t xml:space="preserve">exshuffle: TRUE</w:t>
      </w:r>
      <w:r>
        <w:t xml:space="preserve"> </w:t>
      </w:r>
      <w:r>
        <w:t xml:space="preserve">exsection: Interpretación de gráficas</w:t>
      </w:r>
    </w:p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9" Target="media/rId29.png" /><Relationship Type="http://schemas.openxmlformats.org/officeDocument/2006/relationships/image" Id="rId26" Target="media/rId26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2025-04-15T20:54:08Z</dcterms:created>
  <dcterms:modified xsi:type="dcterms:W3CDTF">2025-04-15T20:54:08Z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