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Se realizó un(a) consulta a un grupo de personas de una negocio de servicios sobre el tipo de bienes que poseen. Los resultados se presentan en la gráfica.</w:t>
      </w:r>
    </w:p>
    <w:p>
      <w:pPr>
        <w:numPr>
          <w:ilvl w:val="0"/>
          <w:numId w:val="1000"/>
        </w:numPr>
      </w:pPr>
      <w:r>
        <w:t xml:space="preserve">Si 120 personas de el(la) negocio poseen automóvil y(e) piso, ¿cuántas personas poseen solo piso?</w:t>
      </w:r>
    </w:p>
    <w:p>
      <w:pPr>
        <w:numPr>
          <w:ilvl w:val="1"/>
          <w:numId w:val="1002"/>
        </w:numPr>
      </w:pPr>
      <w:r>
        <w:t xml:space="preserve">125</w:t>
      </w:r>
    </w:p>
    <w:p>
      <w:pPr>
        <w:numPr>
          <w:ilvl w:val="1"/>
          <w:numId w:val="1002"/>
        </w:numPr>
      </w:pPr>
      <w:r>
        <w:t xml:space="preserve">120</w:t>
      </w:r>
    </w:p>
    <w:p>
      <w:pPr>
        <w:numPr>
          <w:ilvl w:val="1"/>
          <w:numId w:val="1002"/>
        </w:numPr>
      </w:pPr>
      <w:r>
        <w:t xml:space="preserve">485</w:t>
      </w:r>
    </w:p>
    <w:p>
      <w:pPr>
        <w:numPr>
          <w:ilvl w:val="1"/>
          <w:numId w:val="1002"/>
        </w:numPr>
      </w:pPr>
      <w:r>
        <w:t xml:space="preserve">602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debemos usar las relaciones proporcionadas en el gráfico circular y aplicar proporciones.</w:t>
      </w:r>
    </w:p>
    <w:p>
      <w:pPr>
        <w:numPr>
          <w:ilvl w:val="0"/>
          <w:numId w:val="1000"/>
        </w:numPr>
      </w:pPr>
      <w:r>
        <w:t xml:space="preserve">Primero, identificamos los datos conocidos:</w:t>
      </w:r>
    </w:p>
    <w:p>
      <w:pPr>
        <w:numPr>
          <w:ilvl w:val="1"/>
          <w:numId w:val="1003"/>
        </w:numPr>
      </w:pPr>
      <w:r>
        <w:t xml:space="preserve">20% de las personas tienen automóvil y piso</w:t>
      </w:r>
    </w:p>
    <w:p>
      <w:pPr>
        <w:numPr>
          <w:ilvl w:val="1"/>
          <w:numId w:val="1003"/>
        </w:numPr>
      </w:pPr>
      <w:r>
        <w:t xml:space="preserve">20% de las personas tienen solo piso (este es el dato que buscamos)</w:t>
      </w:r>
    </w:p>
    <w:p>
      <w:pPr>
        <w:numPr>
          <w:ilvl w:val="1"/>
          <w:numId w:val="1003"/>
        </w:numPr>
      </w:pPr>
      <w:r>
        <w:t xml:space="preserve">Sabemos que 120 personas tienen automóvil y piso</w:t>
      </w:r>
    </w:p>
    <w:p>
      <w:pPr>
        <w:numPr>
          <w:ilvl w:val="0"/>
          <w:numId w:val="1000"/>
        </w:numPr>
      </w:pPr>
      <w:r>
        <w:t xml:space="preserve">Paso 1: Calcular el número total de personas en la negocio.</w:t>
      </w:r>
      <w:r>
        <w:t xml:space="preserve"> </w:t>
      </w:r>
      <w:r>
        <w:t xml:space="preserve">Si 120 personas representan el 20%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automóvil y piso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automóvil y piso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20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600</m:t>
          </m:r>
        </m:oMath>
      </m:oMathPara>
    </w:p>
    <w:p>
      <w:pPr>
        <w:numPr>
          <w:ilvl w:val="0"/>
          <w:numId w:val="1000"/>
        </w:numPr>
      </w:pPr>
      <w:r>
        <w:t xml:space="preserve">Paso 2: Calcular cuántas personas tienen solo piso.</w:t>
      </w:r>
      <w:r>
        <w:t xml:space="preserve"> </w:t>
      </w:r>
      <w:r>
        <w:t xml:space="preserve">El porcentaje de personas que tienen solo piso es 20%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piso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piso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piso</m:t>
          </m:r>
          <m:r>
            <m:rPr>
              <m:sty m:val="p"/>
            </m:rPr>
            <m:t>=</m:t>
          </m:r>
          <m:r>
            <m:t>600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120</m:t>
          </m:r>
        </m:oMath>
      </m:oMathPara>
    </w:p>
    <w:p>
      <w:pPr>
        <w:numPr>
          <w:ilvl w:val="0"/>
          <w:numId w:val="1000"/>
        </w:numPr>
      </w:pPr>
      <w:r>
        <w:t xml:space="preserve">Por lo tanto, 120 personas poseen solo piso.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Verdadero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2025-05-09T02:35:44Z</dcterms:created>
  <dcterms:modified xsi:type="dcterms:W3CDTF">2025-05-09T02:35:44Z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