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0.png" ContentType="image/png"/>
  <Override PartName="/word/media/rId23.svg" ContentType="image/svg+xml"/>
  <Override PartName="/word/media/rId27.png" ContentType="image/png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34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José desea saber cuánto(a) fluido se necesita para llenar un recipiente cilíndrico interno,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5334000" cy="6880338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cilindro_huec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80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879999" cy="921599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media/supplements1/exercise1/tabla_datos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921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José para hallar la cantidad deseada?</w:t>
      </w:r>
    </w:p>
    <w:p>
      <w:pPr>
        <w:numPr>
          <w:ilvl w:val="1"/>
          <w:numId w:val="1002"/>
        </w:numPr>
      </w:pPr>
      <w:r>
        <w:t xml:space="preserve">Radio externo.</w:t>
      </w:r>
    </w:p>
    <w:p>
      <w:pPr>
        <w:numPr>
          <w:ilvl w:val="1"/>
          <w:numId w:val="1002"/>
        </w:numPr>
      </w:pPr>
      <w:r>
        <w:t xml:space="preserve">Perímetro del cilindro.</w:t>
      </w:r>
    </w:p>
    <w:p>
      <w:pPr>
        <w:numPr>
          <w:ilvl w:val="1"/>
          <w:numId w:val="1002"/>
        </w:numPr>
      </w:pPr>
      <w:r>
        <w:t xml:space="preserve">Altura del cilindro.</w:t>
      </w:r>
    </w:p>
    <w:p>
      <w:pPr>
        <w:numPr>
          <w:ilvl w:val="1"/>
          <w:numId w:val="1002"/>
        </w:numPr>
      </w:pPr>
      <w:r>
        <w:t xml:space="preserve">Diámetro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fluido necesario para llenar el recipiente cilíndrico central,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03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0.2 m)</w:t>
      </w:r>
    </w:p>
    <w:p>
      <w:pPr>
        <w:numPr>
          <w:ilvl w:val="1"/>
          <w:numId w:val="1003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04"/>
        </w:numPr>
      </w:pPr>
      <w:r>
        <w:t xml:space="preserve">Diámetro externo = 0.8 m</w:t>
      </w:r>
    </w:p>
    <w:p>
      <w:pPr>
        <w:numPr>
          <w:ilvl w:val="1"/>
          <w:numId w:val="1004"/>
        </w:numPr>
      </w:pPr>
      <w:r>
        <w:t xml:space="preserve">Radio interno = 0.2 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José le falta conocer la altura del cilindro para poder calcular la cantidad de fluido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0.13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m³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Juliana desea saber cuánto(a) aceite se necesita para llenar un cañería cilíndrica interno,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5334000" cy="5950039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media/supplements1/exercise2/cilindro_huec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879999" cy="921599"/>
            <wp:effectExtent b="0" l="0" r="0" t="0"/>
            <wp:docPr descr="image" title="" id="31" name="Picture"/>
            <a:graphic>
              <a:graphicData uri="http://schemas.openxmlformats.org/drawingml/2006/picture">
                <pic:pic>
                  <pic:nvPicPr>
                    <pic:cNvPr descr="media/supplements1/exercise2/tabla_datos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921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Juliana para hallar la cantidad deseada?</w:t>
      </w:r>
    </w:p>
    <w:p>
      <w:pPr>
        <w:numPr>
          <w:ilvl w:val="1"/>
          <w:numId w:val="1006"/>
        </w:numPr>
      </w:pPr>
      <w:r>
        <w:t xml:space="preserve">Diámetro externo.</w:t>
      </w:r>
    </w:p>
    <w:p>
      <w:pPr>
        <w:numPr>
          <w:ilvl w:val="1"/>
          <w:numId w:val="1006"/>
        </w:numPr>
      </w:pPr>
      <w:r>
        <w:t xml:space="preserve">Altura del cilindro.</w:t>
      </w:r>
    </w:p>
    <w:p>
      <w:pPr>
        <w:numPr>
          <w:ilvl w:val="1"/>
          <w:numId w:val="1006"/>
        </w:numPr>
      </w:pPr>
      <w:r>
        <w:t xml:space="preserve">Perímetro del cilindro.</w:t>
      </w:r>
    </w:p>
    <w:p>
      <w:pPr>
        <w:numPr>
          <w:ilvl w:val="1"/>
          <w:numId w:val="1006"/>
        </w:numPr>
      </w:pPr>
      <w:r>
        <w:t xml:space="preserve">Radio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aceite necesario para llenar el cañería cilíndrica hueco,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07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3.1 dm)</w:t>
      </w:r>
    </w:p>
    <w:p>
      <w:pPr>
        <w:numPr>
          <w:ilvl w:val="1"/>
          <w:numId w:val="1007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08"/>
        </w:numPr>
      </w:pPr>
      <w:r>
        <w:t xml:space="preserve">Diámetro externo = 13.2 dm</w:t>
      </w:r>
    </w:p>
    <w:p>
      <w:pPr>
        <w:numPr>
          <w:ilvl w:val="1"/>
          <w:numId w:val="1008"/>
        </w:numPr>
      </w:pPr>
      <w:r>
        <w:t xml:space="preserve">Radio interno = 3.1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Juliana le falta conocer la altura del cilindro para poder calcular la cantidad de aceite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3.1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30.19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Verdadero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image" Id="rId23" Target="media/rId23.svg" /><Relationship Type="http://schemas.openxmlformats.org/officeDocument/2006/relationships/image" Id="rId27" Target="media/rId27.pn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2025-05-07T12:52:41Z</dcterms:created>
  <dcterms:modified xsi:type="dcterms:W3CDTF">2025-05-07T12:52:41Z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