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Valentina y Luis viven en un hogar y comparten el pago de los gastos. En octubre consumieron 11 metros cúbicos de gas natural y la factura fue de $12550, incluido el cargo fijo de $3200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5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22 metros cúbicos en un mes. Para determinar qué porcentaje del consumo máximo posible corresponde al consumo de junio,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junio?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junio?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junio representa el ##ANSWER6##% del consumo máximo posible.</w:t>
      </w:r>
    </w:p>
    <w:p>
      <w:pPr>
        <w:numPr>
          <w:ilvl w:val="1"/>
          <w:numId w:val="1005"/>
        </w:numPr>
      </w:pPr>
      <w:r>
        <w:t xml:space="preserve">17% / 50% / 100% / 77%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Abril: 13 metros cúbicos</w:t>
      </w:r>
    </w:p>
    <w:p>
      <w:pPr>
        <w:numPr>
          <w:ilvl w:val="1"/>
          <w:numId w:val="1009"/>
        </w:numPr>
      </w:pPr>
      <w:r>
        <w:t xml:space="preserve">Mayo: 11 metros cúbicos</w:t>
      </w:r>
    </w:p>
    <w:p>
      <w:pPr>
        <w:numPr>
          <w:ilvl w:val="1"/>
          <w:numId w:val="1009"/>
        </w:numPr>
      </w:pPr>
      <w:r>
        <w:t xml:space="preserve">Junio: 17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Julio: 14 metros cúbicos</w:t>
      </w:r>
    </w:p>
    <w:p>
      <w:pPr>
        <w:numPr>
          <w:ilvl w:val="1"/>
          <w:numId w:val="1009"/>
        </w:numPr>
      </w:pPr>
      <w:r>
        <w:t xml:space="preserve">Agosto: 12 metros cúbicos</w:t>
      </w:r>
    </w:p>
    <w:p>
      <w:pPr>
        <w:numPr>
          <w:ilvl w:val="1"/>
          <w:numId w:val="1009"/>
        </w:numPr>
      </w:pPr>
      <w:r>
        <w:t xml:space="preserve">Septiembre: 11 metros cúbicos</w:t>
      </w:r>
    </w:p>
    <w:p>
      <w:pPr>
        <w:numPr>
          <w:ilvl w:val="1"/>
          <w:numId w:val="1009"/>
        </w:numPr>
      </w:pPr>
      <w:r>
        <w:t xml:space="preserve">Octubre: 11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17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junio se consumieron exactamente 17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22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22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17, Denominador = 22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(17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(22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0,7727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17</m:t>
              </m:r>
            </m:num>
            <m:den>
              <m:r>
                <m:t>22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7727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77%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7727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77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17%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50%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100%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77%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77%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junio (17 metros cúbicos) representa el</w:t>
      </w:r>
      <w:r>
        <w:t xml:space="preserve"> </w:t>
      </w:r>
      <w:r>
        <w:rPr>
          <w:b/>
          <w:bCs/>
        </w:rPr>
        <w:t xml:space="preserve">77%</w:t>
      </w:r>
      <w:r>
        <w:t xml:space="preserve"> </w:t>
      </w:r>
      <w:r>
        <w:t xml:space="preserve">del consumo máximo posible (22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octubre ($12550) corresponde exactamente al consumo mostrado en la gráfica (11 m³ × $850 + $3200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2025-07-22T18:23:39Z</dcterms:created>
  <dcterms:modified xsi:type="dcterms:W3CDTF">2025-07-22T18:23:39Z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