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FDB4E" w14:textId="0DF7CF56" w:rsidR="00C50294" w:rsidRPr="00DD28EF" w:rsidRDefault="00903662" w:rsidP="001331E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>Despite access to “gold-standard” treatments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, individuals 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with opioid use disorder (OUD) continue to 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engage in drug use, with relapse as the modal outcome </w:t>
      </w:r>
      <w:r w:rsidR="004C0A57" w:rsidRPr="00DD28EF">
        <w:rPr>
          <w:rFonts w:ascii="Times New Roman" w:hAnsi="Times New Roman" w:cs="Times New Roman"/>
          <w:sz w:val="24"/>
          <w:szCs w:val="24"/>
        </w:rPr>
        <w:t>(Blum et al., 2018).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Thus, it would be important to characterize and isolate the underlying mechanisms that perpetuate this drug use despite treatment. Now g</w:t>
      </w:r>
      <w:r w:rsidR="004C0A57" w:rsidRPr="00DD28EF">
        <w:rPr>
          <w:rFonts w:ascii="Times New Roman" w:hAnsi="Times New Roman" w:cs="Times New Roman"/>
          <w:sz w:val="24"/>
          <w:szCs w:val="24"/>
        </w:rPr>
        <w:t>iven that opioid</w:t>
      </w:r>
      <w:r w:rsidR="004C0A57" w:rsidRPr="00DD28EF">
        <w:rPr>
          <w:rFonts w:ascii="Times New Roman" w:hAnsi="Times New Roman" w:cs="Times New Roman"/>
          <w:sz w:val="24"/>
          <w:szCs w:val="24"/>
        </w:rPr>
        <w:t>,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and specifically heroin use</w:t>
      </w:r>
      <w:r w:rsidR="004C0A57" w:rsidRPr="00DD28EF">
        <w:rPr>
          <w:rFonts w:ascii="Times New Roman" w:hAnsi="Times New Roman" w:cs="Times New Roman"/>
          <w:sz w:val="24"/>
          <w:szCs w:val="24"/>
        </w:rPr>
        <w:t>,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has </w:t>
      </w:r>
      <w:r w:rsidR="004C0A57" w:rsidRPr="00DD28EF">
        <w:rPr>
          <w:rFonts w:ascii="Times New Roman" w:hAnsi="Times New Roman" w:cs="Times New Roman"/>
          <w:sz w:val="24"/>
          <w:szCs w:val="24"/>
        </w:rPr>
        <w:t>high possibility of relapse, infection, and even death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, drug use </w:t>
      </w:r>
      <w:r w:rsidR="004C0A57" w:rsidRPr="00DD28EF">
        <w:rPr>
          <w:rFonts w:ascii="Times New Roman" w:hAnsi="Times New Roman" w:cs="Times New Roman"/>
          <w:sz w:val="24"/>
          <w:szCs w:val="24"/>
        </w:rPr>
        <w:t>in this population is widely viewed as “risky”</w:t>
      </w:r>
      <w:r w:rsidR="001331E3" w:rsidRPr="00DD28EF">
        <w:rPr>
          <w:rFonts w:ascii="Times New Roman" w:hAnsi="Times New Roman" w:cs="Times New Roman"/>
          <w:sz w:val="24"/>
          <w:szCs w:val="24"/>
        </w:rPr>
        <w:t>.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 Therefore,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much emphasis has been placed on quantifying risky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4C0A57" w:rsidRPr="00DD28EF">
        <w:rPr>
          <w:rFonts w:ascii="Times New Roman" w:hAnsi="Times New Roman" w:cs="Times New Roman"/>
          <w:sz w:val="24"/>
          <w:szCs w:val="24"/>
        </w:rPr>
        <w:t xml:space="preserve">behavior in OUD. 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In prior work, it was 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found that people with OUD engage in more risky decisions than 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healthy individuals where people with </w:t>
      </w:r>
      <w:r w:rsidR="001331E3" w:rsidRPr="001331E3">
        <w:rPr>
          <w:rFonts w:ascii="Times New Roman" w:hAnsi="Times New Roman" w:cs="Times New Roman"/>
          <w:sz w:val="24"/>
          <w:szCs w:val="24"/>
        </w:rPr>
        <w:t>OUD are more tolerant of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known risk --have the explicit knowledge 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about 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the chance of </w:t>
      </w:r>
      <w:r w:rsidR="001331E3" w:rsidRPr="00DD28EF">
        <w:rPr>
          <w:rFonts w:ascii="Times New Roman" w:hAnsi="Times New Roman" w:cs="Times New Roman"/>
          <w:sz w:val="24"/>
          <w:szCs w:val="24"/>
        </w:rPr>
        <w:t>an outcome (</w:t>
      </w:r>
      <w:r w:rsidR="001331E3" w:rsidRPr="00DD28EF">
        <w:rPr>
          <w:rFonts w:ascii="Times New Roman" w:hAnsi="Times New Roman" w:cs="Times New Roman"/>
          <w:sz w:val="24"/>
          <w:szCs w:val="24"/>
        </w:rPr>
        <w:t>Chen et al., 2020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). Furthermore, 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when these </w:t>
      </w:r>
      <w:r w:rsidR="001331E3" w:rsidRPr="00DD28EF">
        <w:rPr>
          <w:rFonts w:ascii="Times New Roman" w:hAnsi="Times New Roman" w:cs="Times New Roman"/>
          <w:sz w:val="24"/>
          <w:szCs w:val="24"/>
        </w:rPr>
        <w:t>individuals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 are asked about partially unknown or ambiguous outcomes, also known as ambiguous risk, people with OUD 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also </w:t>
      </w:r>
      <w:r w:rsidR="001331E3" w:rsidRPr="001331E3">
        <w:rPr>
          <w:rFonts w:ascii="Times New Roman" w:hAnsi="Times New Roman" w:cs="Times New Roman"/>
          <w:sz w:val="24"/>
          <w:szCs w:val="24"/>
        </w:rPr>
        <w:t>displa</w:t>
      </w:r>
      <w:r w:rsidR="001331E3" w:rsidRPr="00DD28EF">
        <w:rPr>
          <w:rFonts w:ascii="Times New Roman" w:hAnsi="Times New Roman" w:cs="Times New Roman"/>
          <w:sz w:val="24"/>
          <w:szCs w:val="24"/>
        </w:rPr>
        <w:t>y</w:t>
      </w:r>
      <w:r w:rsidR="001331E3" w:rsidRPr="001331E3">
        <w:rPr>
          <w:rFonts w:ascii="Times New Roman" w:hAnsi="Times New Roman" w:cs="Times New Roman"/>
          <w:sz w:val="24"/>
          <w:szCs w:val="24"/>
        </w:rPr>
        <w:t xml:space="preserve"> an increased tolerance for ambiguity, especially </w:t>
      </w:r>
      <w:r w:rsidR="001331E3" w:rsidRPr="00DD28EF">
        <w:rPr>
          <w:rFonts w:ascii="Times New Roman" w:hAnsi="Times New Roman" w:cs="Times New Roman"/>
          <w:sz w:val="24"/>
          <w:szCs w:val="24"/>
        </w:rPr>
        <w:t>during heighten risk for relapse (</w:t>
      </w:r>
      <w:r w:rsidR="001331E3" w:rsidRPr="00DD28EF">
        <w:rPr>
          <w:rFonts w:ascii="Times New Roman" w:hAnsi="Times New Roman" w:cs="Times New Roman"/>
          <w:sz w:val="24"/>
          <w:szCs w:val="24"/>
        </w:rPr>
        <w:t>Chen et al., 2020; Konova et al., 2020</w:t>
      </w:r>
      <w:r w:rsidR="001331E3" w:rsidRPr="00DD28EF">
        <w:rPr>
          <w:rFonts w:ascii="Times New Roman" w:hAnsi="Times New Roman" w:cs="Times New Roman"/>
          <w:sz w:val="24"/>
          <w:szCs w:val="24"/>
        </w:rPr>
        <w:t>). Work in neuroimaging support</w:t>
      </w:r>
      <w:r w:rsidR="00AD56D1" w:rsidRPr="00DD28EF">
        <w:rPr>
          <w:rFonts w:ascii="Times New Roman" w:hAnsi="Times New Roman" w:cs="Times New Roman"/>
          <w:sz w:val="24"/>
          <w:szCs w:val="24"/>
        </w:rPr>
        <w:t xml:space="preserve"> that </w:t>
      </w:r>
      <w:r w:rsidR="00AD56D1" w:rsidRPr="00DD28EF">
        <w:rPr>
          <w:rFonts w:ascii="Times New Roman" w:hAnsi="Times New Roman" w:cs="Times New Roman"/>
          <w:sz w:val="24"/>
          <w:szCs w:val="24"/>
        </w:rPr>
        <w:t>frontostriatal circuits (e.g., striatum and ventromedial prefrontal cortex</w:t>
      </w:r>
      <w:r w:rsidR="00AD56D1" w:rsidRPr="00DD28EF">
        <w:rPr>
          <w:rFonts w:ascii="Times New Roman" w:hAnsi="Times New Roman" w:cs="Times New Roman"/>
          <w:sz w:val="24"/>
          <w:szCs w:val="24"/>
        </w:rPr>
        <w:t>) are at the core of valuation of risk and ambiguity tolerance (</w:t>
      </w:r>
      <w:r w:rsidR="00F47FBA" w:rsidRPr="00DD28EF">
        <w:rPr>
          <w:rFonts w:ascii="Times New Roman" w:hAnsi="Times New Roman" w:cs="Times New Roman"/>
          <w:sz w:val="24"/>
          <w:szCs w:val="24"/>
        </w:rPr>
        <w:t>Levy et al., 2010</w:t>
      </w:r>
      <w:r w:rsidR="00AD56D1" w:rsidRPr="00DD28EF">
        <w:rPr>
          <w:rFonts w:ascii="Times New Roman" w:hAnsi="Times New Roman" w:cs="Times New Roman"/>
          <w:sz w:val="24"/>
          <w:szCs w:val="24"/>
        </w:rPr>
        <w:t>) with additional evidence supporting a</w:t>
      </w:r>
      <w:r w:rsidR="001331E3" w:rsidRPr="00DD28EF">
        <w:rPr>
          <w:rFonts w:ascii="Times New Roman" w:hAnsi="Times New Roman" w:cs="Times New Roman"/>
          <w:sz w:val="24"/>
          <w:szCs w:val="24"/>
        </w:rPr>
        <w:t xml:space="preserve">ltered </w:t>
      </w:r>
      <w:r w:rsidR="00AD56D1" w:rsidRPr="00DD28EF">
        <w:rPr>
          <w:rFonts w:ascii="Times New Roman" w:hAnsi="Times New Roman" w:cs="Times New Roman"/>
          <w:sz w:val="24"/>
          <w:szCs w:val="24"/>
        </w:rPr>
        <w:t xml:space="preserve">connectivity </w:t>
      </w:r>
      <w:r w:rsidR="001331E3" w:rsidRPr="00DD28EF">
        <w:rPr>
          <w:rFonts w:ascii="Times New Roman" w:hAnsi="Times New Roman" w:cs="Times New Roman"/>
          <w:sz w:val="24"/>
          <w:szCs w:val="24"/>
        </w:rPr>
        <w:t>in patients with OUD</w:t>
      </w:r>
      <w:r w:rsidR="00AD56D1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AD56D1" w:rsidRPr="00DD28EF">
        <w:rPr>
          <w:rFonts w:ascii="Times New Roman" w:hAnsi="Times New Roman" w:cs="Times New Roman"/>
          <w:sz w:val="24"/>
          <w:szCs w:val="24"/>
        </w:rPr>
        <w:t>within these regions compared to healthy controls</w:t>
      </w:r>
      <w:r w:rsidR="00AD56D1" w:rsidRPr="00DD28EF">
        <w:rPr>
          <w:rFonts w:ascii="Times New Roman" w:hAnsi="Times New Roman" w:cs="Times New Roman"/>
          <w:sz w:val="24"/>
          <w:szCs w:val="24"/>
        </w:rPr>
        <w:t xml:space="preserve"> (</w:t>
      </w:r>
      <w:r w:rsidR="00AD56D1" w:rsidRPr="00DD28EF">
        <w:rPr>
          <w:rFonts w:ascii="Times New Roman" w:hAnsi="Times New Roman" w:cs="Times New Roman"/>
          <w:sz w:val="24"/>
          <w:szCs w:val="24"/>
        </w:rPr>
        <w:t>Li et al., 2013; Tolomeo &amp; Yu, 2022</w:t>
      </w:r>
      <w:r w:rsidR="00AD56D1" w:rsidRPr="00DD28EF">
        <w:rPr>
          <w:rFonts w:ascii="Times New Roman" w:hAnsi="Times New Roman" w:cs="Times New Roman"/>
          <w:sz w:val="24"/>
          <w:szCs w:val="24"/>
        </w:rPr>
        <w:t>)</w:t>
      </w:r>
      <w:r w:rsidR="00C50294" w:rsidRPr="00DD28EF">
        <w:rPr>
          <w:rFonts w:ascii="Times New Roman" w:hAnsi="Times New Roman" w:cs="Times New Roman"/>
          <w:sz w:val="24"/>
          <w:szCs w:val="24"/>
        </w:rPr>
        <w:t xml:space="preserve">. However, it is not well understood how altered connectivity gives rise to increased tolerance for risky and ambiguous contexts. Thus, in the current study, I sought to identify how potential differences in resting-state connectivity in patients with OUD compared to healthy individuals may yield altered patterns of risky decision-making.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Consistent with prior literature independently examining </w:t>
      </w:r>
      <w:r w:rsidR="003250A3" w:rsidRPr="00DD28EF">
        <w:rPr>
          <w:rFonts w:ascii="Times New Roman" w:hAnsi="Times New Roman" w:cs="Times New Roman"/>
          <w:sz w:val="24"/>
          <w:szCs w:val="24"/>
        </w:rPr>
        <w:t>altered brain connectivity and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heighten risk taking in people with opioid use disorder, I expect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there would be (1): dysfunctional resting state connectivity in patients with OUD compared to controls; (2) that patients would be more risk and ambiguity tolerant than healthy controls and that this would correlate with neural activity; and  (3) the way that activity flows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in resting-state networks would </w:t>
      </w:r>
      <w:r w:rsidR="003250A3" w:rsidRPr="00DD28EF">
        <w:rPr>
          <w:rFonts w:ascii="Times New Roman" w:hAnsi="Times New Roman" w:cs="Times New Roman"/>
          <w:sz w:val="24"/>
          <w:szCs w:val="24"/>
        </w:rPr>
        <w:t xml:space="preserve">predict task-level activations across the sample. </w:t>
      </w:r>
    </w:p>
    <w:p w14:paraId="48EEB067" w14:textId="478BF6D7" w:rsidR="001C1880" w:rsidRPr="00DD28EF" w:rsidRDefault="00C50294" w:rsidP="0090366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>I</w:t>
      </w:r>
      <w:r w:rsidR="006233AF" w:rsidRPr="00DD28EF">
        <w:rPr>
          <w:rFonts w:ascii="Times New Roman" w:hAnsi="Times New Roman" w:cs="Times New Roman"/>
          <w:sz w:val="24"/>
          <w:szCs w:val="24"/>
        </w:rPr>
        <w:t>n the current project, we collected eight-minute functional resting</w:t>
      </w:r>
      <w:r w:rsidR="00644A82" w:rsidRPr="00DD28EF">
        <w:rPr>
          <w:rFonts w:ascii="Times New Roman" w:hAnsi="Times New Roman" w:cs="Times New Roman"/>
          <w:sz w:val="24"/>
          <w:szCs w:val="24"/>
        </w:rPr>
        <w:t>-</w:t>
      </w:r>
      <w:r w:rsidR="006233AF" w:rsidRPr="00DD28EF">
        <w:rPr>
          <w:rFonts w:ascii="Times New Roman" w:hAnsi="Times New Roman" w:cs="Times New Roman"/>
          <w:sz w:val="24"/>
          <w:szCs w:val="24"/>
        </w:rPr>
        <w:t xml:space="preserve">state scans from </w:t>
      </w:r>
      <w:r w:rsidR="006233AF" w:rsidRPr="00DD28EF">
        <w:rPr>
          <w:rFonts w:ascii="Times New Roman" w:hAnsi="Times New Roman" w:cs="Times New Roman"/>
          <w:sz w:val="24"/>
          <w:szCs w:val="24"/>
        </w:rPr>
        <w:t xml:space="preserve">35 </w:t>
      </w:r>
      <w:r w:rsidR="0001308A" w:rsidRPr="00DD28EF">
        <w:rPr>
          <w:rFonts w:ascii="Times New Roman" w:hAnsi="Times New Roman" w:cs="Times New Roman"/>
          <w:sz w:val="24"/>
          <w:szCs w:val="24"/>
        </w:rPr>
        <w:t xml:space="preserve">treatment-engaged individuals </w:t>
      </w:r>
      <w:r w:rsidR="006233AF" w:rsidRPr="00DD28EF">
        <w:rPr>
          <w:rFonts w:ascii="Times New Roman" w:hAnsi="Times New Roman" w:cs="Times New Roman"/>
          <w:sz w:val="24"/>
          <w:szCs w:val="24"/>
        </w:rPr>
        <w:t>with OUD (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age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=45.40, SE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age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=2.06, </w:t>
      </w:r>
      <w:r w:rsidR="006233AF" w:rsidRPr="00DD28EF">
        <w:rPr>
          <w:rFonts w:ascii="Times New Roman" w:hAnsi="Times New Roman" w:cs="Times New Roman"/>
          <w:sz w:val="24"/>
          <w:szCs w:val="24"/>
        </w:rPr>
        <w:t>26 % female) and 30 controls (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age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=47.31, SE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age</w:t>
      </w:r>
      <w:r w:rsidR="006233AF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=2.71</w:t>
      </w:r>
      <w:r w:rsidR="006233AF" w:rsidRPr="00DD28EF">
        <w:rPr>
          <w:rFonts w:ascii="Times New Roman" w:hAnsi="Times New Roman" w:cs="Times New Roman"/>
          <w:sz w:val="24"/>
          <w:szCs w:val="24"/>
        </w:rPr>
        <w:t>, 37% female)</w:t>
      </w:r>
      <w:r w:rsidR="006233AF" w:rsidRPr="00DD28EF">
        <w:rPr>
          <w:rFonts w:ascii="Times New Roman" w:hAnsi="Times New Roman" w:cs="Times New Roman"/>
          <w:sz w:val="24"/>
          <w:szCs w:val="24"/>
        </w:rPr>
        <w:t>. While collecting resting state, subjects were asked to stare at a cross for the duration of the scan. In addition to resting state, we also collected task data, where s</w:t>
      </w:r>
      <w:r w:rsidR="006233AF" w:rsidRPr="00DD28EF">
        <w:rPr>
          <w:rFonts w:ascii="Times New Roman" w:hAnsi="Times New Roman" w:cs="Times New Roman"/>
          <w:sz w:val="24"/>
          <w:szCs w:val="24"/>
        </w:rPr>
        <w:t>ubjects completed a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 validated</w:t>
      </w:r>
      <w:r w:rsidR="006233AF" w:rsidRPr="00DD28EF">
        <w:rPr>
          <w:rFonts w:ascii="Times New Roman" w:hAnsi="Times New Roman" w:cs="Times New Roman"/>
          <w:sz w:val="24"/>
          <w:szCs w:val="24"/>
        </w:rPr>
        <w:t xml:space="preserve"> risk task (</w:t>
      </w:r>
      <w:r w:rsidR="00D6181D" w:rsidRPr="00DD28EF">
        <w:rPr>
          <w:rFonts w:ascii="Times New Roman" w:hAnsi="Times New Roman" w:cs="Times New Roman"/>
          <w:b/>
          <w:bCs/>
          <w:sz w:val="24"/>
          <w:szCs w:val="24"/>
        </w:rPr>
        <w:t>Fig. 1</w:t>
      </w:r>
      <w:r w:rsidR="002E3077" w:rsidRPr="00DD28E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6181D" w:rsidRPr="00DD28EF">
        <w:rPr>
          <w:rFonts w:ascii="Times New Roman" w:hAnsi="Times New Roman" w:cs="Times New Roman"/>
          <w:sz w:val="24"/>
          <w:szCs w:val="24"/>
        </w:rPr>
        <w:t xml:space="preserve">; </w:t>
      </w:r>
      <w:r w:rsidR="006233AF" w:rsidRPr="00DD28EF">
        <w:rPr>
          <w:rFonts w:ascii="Times New Roman" w:hAnsi="Times New Roman" w:cs="Times New Roman"/>
          <w:sz w:val="24"/>
          <w:szCs w:val="24"/>
        </w:rPr>
        <w:t>Levey et al., 2010)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. Using this task, we probed </w:t>
      </w:r>
      <w:r w:rsidR="006233AF" w:rsidRPr="00DD28EF">
        <w:rPr>
          <w:rFonts w:ascii="Times New Roman" w:hAnsi="Times New Roman" w:cs="Times New Roman"/>
          <w:sz w:val="24"/>
          <w:szCs w:val="24"/>
        </w:rPr>
        <w:t>individuals</w:t>
      </w:r>
      <w:r w:rsidR="00225210" w:rsidRPr="00DD28EF">
        <w:rPr>
          <w:rFonts w:ascii="Times New Roman" w:hAnsi="Times New Roman" w:cs="Times New Roman"/>
          <w:sz w:val="24"/>
          <w:szCs w:val="24"/>
        </w:rPr>
        <w:t>’</w:t>
      </w:r>
      <w:r w:rsidR="006233AF" w:rsidRPr="00DD28EF">
        <w:rPr>
          <w:rFonts w:ascii="Times New Roman" w:hAnsi="Times New Roman" w:cs="Times New Roman"/>
          <w:sz w:val="24"/>
          <w:szCs w:val="24"/>
        </w:rPr>
        <w:t xml:space="preserve"> make 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preferences </w:t>
      </w:r>
      <w:r w:rsidR="006233AF" w:rsidRPr="00DD28EF">
        <w:rPr>
          <w:rFonts w:ascii="Times New Roman" w:hAnsi="Times New Roman" w:cs="Times New Roman"/>
          <w:sz w:val="24"/>
          <w:szCs w:val="24"/>
        </w:rPr>
        <w:t xml:space="preserve">risky and ambiguous </w:t>
      </w:r>
      <w:r w:rsidR="00225210" w:rsidRPr="00DD28EF">
        <w:rPr>
          <w:rFonts w:ascii="Times New Roman" w:hAnsi="Times New Roman" w:cs="Times New Roman"/>
          <w:sz w:val="24"/>
          <w:szCs w:val="24"/>
        </w:rPr>
        <w:t>outcomes</w:t>
      </w:r>
      <w:r w:rsidR="006233AF" w:rsidRPr="00DD28EF">
        <w:rPr>
          <w:rFonts w:ascii="Times New Roman" w:hAnsi="Times New Roman" w:cs="Times New Roman"/>
          <w:sz w:val="24"/>
          <w:szCs w:val="24"/>
        </w:rPr>
        <w:t>.</w:t>
      </w:r>
      <w:r w:rsidR="00115811" w:rsidRPr="00DD28EF">
        <w:rPr>
          <w:rFonts w:ascii="Times New Roman" w:hAnsi="Times New Roman" w:cs="Times New Roman"/>
          <w:sz w:val="24"/>
          <w:szCs w:val="24"/>
        </w:rPr>
        <w:t xml:space="preserve"> Subjects 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were presented a </w:t>
      </w:r>
      <w:r w:rsidR="00115811" w:rsidRPr="00DD28EF">
        <w:rPr>
          <w:rFonts w:ascii="Times New Roman" w:hAnsi="Times New Roman" w:cs="Times New Roman"/>
          <w:sz w:val="24"/>
          <w:szCs w:val="24"/>
        </w:rPr>
        <w:t xml:space="preserve">binary choice where they either selected a “safe” option (i.e., a sure monetary gain), or selected 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a </w:t>
      </w:r>
      <w:r w:rsidR="00115811" w:rsidRPr="00DD28EF">
        <w:rPr>
          <w:rFonts w:ascii="Times New Roman" w:hAnsi="Times New Roman" w:cs="Times New Roman"/>
          <w:sz w:val="24"/>
          <w:szCs w:val="24"/>
        </w:rPr>
        <w:t>lottery option, that while was for usually a larger monetary gain, had only some likelihood to occur</w:t>
      </w:r>
      <w:r w:rsidR="00225210" w:rsidRPr="00DD28EF">
        <w:rPr>
          <w:rFonts w:ascii="Times New Roman" w:hAnsi="Times New Roman" w:cs="Times New Roman"/>
          <w:sz w:val="24"/>
          <w:szCs w:val="24"/>
        </w:rPr>
        <w:t xml:space="preserve">. The alternative to the lottery was that the person would </w:t>
      </w:r>
      <w:r w:rsidR="00115811" w:rsidRPr="00DD28EF">
        <w:rPr>
          <w:rFonts w:ascii="Times New Roman" w:hAnsi="Times New Roman" w:cs="Times New Roman"/>
          <w:sz w:val="24"/>
          <w:szCs w:val="24"/>
        </w:rPr>
        <w:t xml:space="preserve">receive no money. In this task, individuals are either </w:t>
      </w:r>
      <w:r w:rsidR="00115811" w:rsidRPr="00DD28EF">
        <w:rPr>
          <w:rFonts w:ascii="Times New Roman" w:hAnsi="Times New Roman" w:cs="Times New Roman"/>
          <w:sz w:val="24"/>
          <w:szCs w:val="24"/>
        </w:rPr>
        <w:t>given</w:t>
      </w:r>
      <w:r w:rsidR="00115811" w:rsidRPr="00DD28EF">
        <w:rPr>
          <w:rFonts w:ascii="Times New Roman" w:hAnsi="Times New Roman" w:cs="Times New Roman"/>
          <w:sz w:val="24"/>
          <w:szCs w:val="24"/>
        </w:rPr>
        <w:t>: (1) explicit information about the percent likelihood of an outcome (i.e., known risk trials); or (2) only some information about the likelihood of an outcome with the remaining information occluded</w:t>
      </w:r>
      <w:r w:rsidR="001C1880" w:rsidRPr="00DD28EF">
        <w:rPr>
          <w:rFonts w:ascii="Times New Roman" w:hAnsi="Times New Roman" w:cs="Times New Roman"/>
          <w:sz w:val="24"/>
          <w:szCs w:val="24"/>
        </w:rPr>
        <w:t xml:space="preserve"> (i.e., </w:t>
      </w:r>
      <w:r w:rsidR="00644A82" w:rsidRPr="00DD28EF">
        <w:rPr>
          <w:rFonts w:ascii="Times New Roman" w:hAnsi="Times New Roman" w:cs="Times New Roman"/>
          <w:sz w:val="24"/>
          <w:szCs w:val="24"/>
        </w:rPr>
        <w:t>unknown,</w:t>
      </w:r>
      <w:r w:rsidR="001C1880" w:rsidRPr="00DD28EF">
        <w:rPr>
          <w:rFonts w:ascii="Times New Roman" w:hAnsi="Times New Roman" w:cs="Times New Roman"/>
          <w:sz w:val="24"/>
          <w:szCs w:val="24"/>
        </w:rPr>
        <w:t xml:space="preserve"> or ambiguous trials). Given that this was a lottery task, outcomes were completely up to chance, thus individuals could not learn from their previous options. Subjects also preformed this task for real monetary incentives. </w:t>
      </w:r>
      <w:r w:rsidR="002E3077" w:rsidRPr="00DD28EF">
        <w:rPr>
          <w:rFonts w:ascii="Times New Roman" w:hAnsi="Times New Roman" w:cs="Times New Roman"/>
          <w:sz w:val="24"/>
          <w:szCs w:val="24"/>
        </w:rPr>
        <w:t>W</w:t>
      </w:r>
      <w:r w:rsidR="002E3077" w:rsidRPr="00DD28EF">
        <w:rPr>
          <w:rFonts w:ascii="Times New Roman" w:hAnsi="Times New Roman" w:cs="Times New Roman"/>
          <w:sz w:val="24"/>
          <w:szCs w:val="24"/>
        </w:rPr>
        <w:t>e fit subjects’ choice data with a modified power utility model (</w:t>
      </w:r>
      <w:r w:rsidR="003028B5" w:rsidRPr="00DD28EF">
        <w:rPr>
          <w:rFonts w:ascii="Times New Roman" w:hAnsi="Times New Roman" w:cs="Times New Roman"/>
          <w:sz w:val="24"/>
          <w:szCs w:val="24"/>
        </w:rPr>
        <w:t>Gilboa</w:t>
      </w:r>
      <w:r w:rsidR="003028B5" w:rsidRPr="00DD28EF">
        <w:rPr>
          <w:rFonts w:ascii="Times New Roman" w:hAnsi="Times New Roman" w:cs="Times New Roman"/>
          <w:sz w:val="24"/>
          <w:szCs w:val="24"/>
        </w:rPr>
        <w:t xml:space="preserve"> et al., </w:t>
      </w:r>
      <w:r w:rsidR="003028B5" w:rsidRPr="00DD28EF">
        <w:rPr>
          <w:rFonts w:ascii="Times New Roman" w:hAnsi="Times New Roman" w:cs="Times New Roman"/>
          <w:sz w:val="24"/>
          <w:szCs w:val="24"/>
        </w:rPr>
        <w:t>1989</w:t>
      </w:r>
      <w:r w:rsidR="002E3077" w:rsidRPr="00DD28EF">
        <w:rPr>
          <w:rFonts w:ascii="Times New Roman" w:hAnsi="Times New Roman" w:cs="Times New Roman"/>
          <w:sz w:val="24"/>
          <w:szCs w:val="24"/>
        </w:rPr>
        <w:t xml:space="preserve">; </w:t>
      </w:r>
      <w:r w:rsidR="002E3077" w:rsidRPr="00DD28EF">
        <w:rPr>
          <w:rFonts w:ascii="Times New Roman" w:hAnsi="Times New Roman" w:cs="Times New Roman"/>
          <w:b/>
          <w:bCs/>
          <w:sz w:val="24"/>
          <w:szCs w:val="24"/>
        </w:rPr>
        <w:t>Fig.</w:t>
      </w:r>
      <w:r w:rsidR="002E3077" w:rsidRPr="00DD28E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2E3077" w:rsidRPr="00DD28E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2E3077" w:rsidRPr="00DD28EF">
        <w:rPr>
          <w:rFonts w:ascii="Times New Roman" w:hAnsi="Times New Roman" w:cs="Times New Roman"/>
          <w:sz w:val="24"/>
          <w:szCs w:val="24"/>
        </w:rPr>
        <w:t xml:space="preserve">) that separately parametrizes known risk and ambiguity tolerance. </w:t>
      </w:r>
    </w:p>
    <w:p w14:paraId="3DD304DA" w14:textId="18A6EA20" w:rsidR="00990184" w:rsidRPr="00DD28EF" w:rsidRDefault="00990184" w:rsidP="009901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Behaviorally, </w:t>
      </w:r>
      <w:r w:rsidR="0001308A" w:rsidRPr="00DD28EF">
        <w:rPr>
          <w:rFonts w:ascii="Times New Roman" w:hAnsi="Times New Roman" w:cs="Times New Roman"/>
          <w:sz w:val="24"/>
          <w:szCs w:val="24"/>
        </w:rPr>
        <w:t xml:space="preserve">I found that controls and patients were sensitive to known risk </w:t>
      </w:r>
      <w:r w:rsidRPr="00DD28EF">
        <w:rPr>
          <w:rFonts w:ascii="Times New Roman" w:hAnsi="Times New Roman" w:cs="Times New Roman"/>
          <w:sz w:val="24"/>
          <w:szCs w:val="24"/>
        </w:rPr>
        <w:t>(</w:t>
      </w:r>
      <w:r w:rsidRPr="00DD28E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D28EF">
        <w:rPr>
          <w:rFonts w:ascii="Times New Roman" w:hAnsi="Times New Roman" w:cs="Times New Roman"/>
          <w:sz w:val="24"/>
          <w:szCs w:val="24"/>
        </w:rPr>
        <w:t xml:space="preserve">(2,126)=65.95, </w:t>
      </w:r>
      <w:r w:rsidR="008937E4" w:rsidRPr="00DD28E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D28EF">
        <w:rPr>
          <w:rFonts w:ascii="Times New Roman" w:hAnsi="Times New Roman" w:cs="Times New Roman"/>
          <w:sz w:val="24"/>
          <w:szCs w:val="24"/>
        </w:rPr>
        <w:t>&lt;</w:t>
      </w:r>
      <w:r w:rsidR="008937E4" w:rsidRPr="00DD28EF">
        <w:rPr>
          <w:rFonts w:ascii="Times New Roman" w:hAnsi="Times New Roman" w:cs="Times New Roman"/>
          <w:sz w:val="24"/>
          <w:szCs w:val="24"/>
        </w:rPr>
        <w:t>0.01</w:t>
      </w:r>
      <w:r w:rsidRPr="00DD28EF">
        <w:rPr>
          <w:rFonts w:ascii="Times New Roman" w:hAnsi="Times New Roman" w:cs="Times New Roman"/>
          <w:sz w:val="24"/>
          <w:szCs w:val="24"/>
        </w:rPr>
        <w:t>)</w:t>
      </w:r>
      <w:r w:rsidRPr="00DD28EF">
        <w:rPr>
          <w:rFonts w:ascii="Times New Roman" w:hAnsi="Times New Roman" w:cs="Times New Roman"/>
          <w:sz w:val="24"/>
          <w:szCs w:val="24"/>
        </w:rPr>
        <w:t xml:space="preserve">, preferring less risky option. Both groups were also sensitive to ambiguous risk </w:t>
      </w:r>
      <w:r w:rsidRPr="00DD28E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DD28EF">
        <w:rPr>
          <w:rFonts w:ascii="Times New Roman" w:hAnsi="Times New Roman" w:cs="Times New Roman"/>
          <w:sz w:val="24"/>
          <w:szCs w:val="24"/>
        </w:rPr>
        <w:t xml:space="preserve">(2,126)=28.00, </w:t>
      </w:r>
      <w:r w:rsidR="008937E4" w:rsidRPr="00DD28E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D28EF">
        <w:rPr>
          <w:rFonts w:ascii="Times New Roman" w:hAnsi="Times New Roman" w:cs="Times New Roman"/>
          <w:sz w:val="24"/>
          <w:szCs w:val="24"/>
        </w:rPr>
        <w:t>&lt;</w:t>
      </w:r>
      <w:r w:rsidR="008937E4" w:rsidRPr="00DD28EF">
        <w:rPr>
          <w:rFonts w:ascii="Times New Roman" w:hAnsi="Times New Roman" w:cs="Times New Roman"/>
          <w:sz w:val="24"/>
          <w:szCs w:val="24"/>
        </w:rPr>
        <w:t>0.01</w:t>
      </w:r>
      <w:r w:rsidRPr="00DD28EF">
        <w:rPr>
          <w:rFonts w:ascii="Times New Roman" w:hAnsi="Times New Roman" w:cs="Times New Roman"/>
          <w:sz w:val="24"/>
          <w:szCs w:val="24"/>
        </w:rPr>
        <w:t>)</w:t>
      </w:r>
      <w:r w:rsidRPr="00DD28EF">
        <w:rPr>
          <w:rFonts w:ascii="Times New Roman" w:hAnsi="Times New Roman" w:cs="Times New Roman"/>
          <w:sz w:val="24"/>
          <w:szCs w:val="24"/>
        </w:rPr>
        <w:t xml:space="preserve"> where all subjects prefer less ambiguous outcomes. There were no significant differences between groups for risk (</w:t>
      </w:r>
      <w:r w:rsidR="008937E4" w:rsidRPr="00DD28E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D28EF">
        <w:rPr>
          <w:rFonts w:ascii="Times New Roman" w:hAnsi="Times New Roman" w:cs="Times New Roman"/>
          <w:sz w:val="24"/>
          <w:szCs w:val="24"/>
        </w:rPr>
        <w:t>&gt;0.35</w:t>
      </w:r>
      <w:r w:rsidRPr="00DD28EF">
        <w:rPr>
          <w:rFonts w:ascii="Times New Roman" w:hAnsi="Times New Roman" w:cs="Times New Roman"/>
          <w:sz w:val="24"/>
          <w:szCs w:val="24"/>
        </w:rPr>
        <w:t xml:space="preserve">; </w:t>
      </w:r>
      <w:r w:rsidRPr="001D4AAD">
        <w:rPr>
          <w:rFonts w:ascii="Times New Roman" w:hAnsi="Times New Roman" w:cs="Times New Roman"/>
          <w:b/>
          <w:bCs/>
          <w:sz w:val="24"/>
          <w:szCs w:val="24"/>
        </w:rPr>
        <w:t>Fig. 2A</w:t>
      </w:r>
      <w:r w:rsidRPr="00DD28EF">
        <w:rPr>
          <w:rFonts w:ascii="Times New Roman" w:hAnsi="Times New Roman" w:cs="Times New Roman"/>
          <w:sz w:val="24"/>
          <w:szCs w:val="24"/>
        </w:rPr>
        <w:t>) and ambiguity preferences (</w:t>
      </w:r>
      <w:r w:rsidR="008937E4" w:rsidRPr="00DD28E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D28EF">
        <w:rPr>
          <w:rFonts w:ascii="Times New Roman" w:hAnsi="Times New Roman" w:cs="Times New Roman"/>
          <w:sz w:val="24"/>
          <w:szCs w:val="24"/>
        </w:rPr>
        <w:t>&gt;0.90</w:t>
      </w:r>
      <w:r w:rsidRPr="00DD28EF">
        <w:rPr>
          <w:rFonts w:ascii="Times New Roman" w:hAnsi="Times New Roman" w:cs="Times New Roman"/>
          <w:sz w:val="24"/>
          <w:szCs w:val="24"/>
        </w:rPr>
        <w:t xml:space="preserve">; </w:t>
      </w:r>
      <w:r w:rsidRPr="001D4AAD">
        <w:rPr>
          <w:rFonts w:ascii="Times New Roman" w:hAnsi="Times New Roman" w:cs="Times New Roman"/>
          <w:b/>
          <w:bCs/>
          <w:sz w:val="24"/>
          <w:szCs w:val="24"/>
        </w:rPr>
        <w:t>Fig. 2B</w:t>
      </w:r>
      <w:r w:rsidRPr="00DD28E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05AFE92" w14:textId="279435EC" w:rsidR="00644A82" w:rsidRPr="00DD28EF" w:rsidRDefault="001C1880" w:rsidP="009901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lastRenderedPageBreak/>
        <w:t xml:space="preserve">Functional scans were preprocessed </w:t>
      </w:r>
      <w:r w:rsidRPr="00DD28EF">
        <w:rPr>
          <w:rFonts w:ascii="Times New Roman" w:hAnsi="Times New Roman" w:cs="Times New Roman"/>
          <w:sz w:val="24"/>
          <w:szCs w:val="24"/>
        </w:rPr>
        <w:t>using</w:t>
      </w:r>
      <w:r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fMRIPrep 1.5.4 [ (Esteban, 693Markiewicz, et al. (2018); Esteban, Blair, et al. (2018), which is based on Nipype 6941.3.1 (Gorgolewski et al. (2011); Gorgolewski et al. (2018)].</w:t>
      </w: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As a follow-up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my midterm project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 revised the fMRIPrep preprocessing pipeline to output CIFTI-formatted files (e.g., ‘.dtseries.nii’). Here, I was able to generate timeseries fMRI data for all CIFTI grayordinates for both resting-state and task fMRI. </w:t>
      </w:r>
      <w:r w:rsidR="009452F9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Using these CIFTI-formatted files, allows me to not only have volumetric information but also surface information. To be able to compare resting and task data,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="009452F9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generate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NIFTI files using the same pipeline.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These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prep</w:t>
      </w:r>
      <w:r w:rsidR="00644A82" w:rsidRPr="00DD28EF">
        <w:rPr>
          <w:rFonts w:ascii="Times New Roman" w:hAnsi="Times New Roman" w:cs="Times New Roman"/>
          <w:sz w:val="24"/>
          <w:szCs w:val="24"/>
        </w:rPr>
        <w:t xml:space="preserve">rocessed </w:t>
      </w:r>
      <w:r w:rsidR="00644A82" w:rsidRPr="00DD28EF">
        <w:rPr>
          <w:rFonts w:ascii="Times New Roman" w:hAnsi="Times New Roman" w:cs="Times New Roman"/>
          <w:sz w:val="24"/>
          <w:szCs w:val="24"/>
        </w:rPr>
        <w:t>n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on-CIFTI files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for r</w:t>
      </w:r>
      <w:r w:rsidR="00644A82" w:rsidRPr="00DD28EF">
        <w:rPr>
          <w:rFonts w:ascii="Times New Roman" w:hAnsi="Times New Roman" w:cs="Times New Roman"/>
          <w:sz w:val="24"/>
          <w:szCs w:val="24"/>
        </w:rPr>
        <w:t xml:space="preserve">esting-state and task data were subsequently smoothed with a 6mm smoothing kernel in SPM. </w:t>
      </w:r>
    </w:p>
    <w:p w14:paraId="5D45724E" w14:textId="0F766DC3" w:rsidR="00482294" w:rsidRPr="00DD28EF" w:rsidRDefault="00F66ABE" w:rsidP="00A72E8F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n the p</w:t>
      </w:r>
      <w:r w:rsidR="001C1880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revious project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C1880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I used an anatomical parcellation</w:t>
      </w:r>
      <w:r w:rsidR="008A761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(AAL)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was </w:t>
      </w:r>
      <w:r w:rsidR="00E3627E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likely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 optimized for resting-state </w:t>
      </w:r>
      <w:r w:rsidR="008A761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connectivity analyse</w:t>
      </w:r>
      <w:r w:rsidR="008865AA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s.</w:t>
      </w: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</w:t>
      </w: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thus improved </w:t>
      </w:r>
      <w:r w:rsidR="00E3627E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previous study </w:t>
      </w: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using the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new</w:t>
      </w:r>
      <w:r w:rsidR="00E3627E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 generated 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CIFTI</w:t>
      </w:r>
      <w:r w:rsidR="00E3627E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format</w:t>
      </w:r>
      <w:r w:rsidR="00E3627E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ted files f</w:t>
      </w:r>
      <w:r w:rsidR="00D07720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or resting-state data</w:t>
      </w:r>
      <w:r w:rsidR="00644A82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inputs for the Cole-Anticevic </w:t>
      </w:r>
      <w:r w:rsidR="00D07720"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D07720" w:rsidRPr="00DD28EF">
        <w:rPr>
          <w:rFonts w:ascii="Times New Roman" w:hAnsi="Times New Roman" w:cs="Times New Roman"/>
          <w:sz w:val="24"/>
          <w:szCs w:val="24"/>
        </w:rPr>
        <w:t xml:space="preserve">rain-wide Network Partition </w:t>
      </w:r>
      <w:r w:rsidR="00644A82" w:rsidRPr="00DD28EF">
        <w:rPr>
          <w:rFonts w:ascii="Times New Roman" w:hAnsi="Times New Roman" w:cs="Times New Roman"/>
          <w:sz w:val="24"/>
          <w:szCs w:val="24"/>
        </w:rPr>
        <w:t>(Ji et al., 2019).</w:t>
      </w:r>
      <w:r w:rsidR="004D7081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Pr="00DD28EF">
        <w:rPr>
          <w:rFonts w:ascii="Times New Roman" w:hAnsi="Times New Roman" w:cs="Times New Roman"/>
          <w:sz w:val="24"/>
          <w:szCs w:val="24"/>
        </w:rPr>
        <w:t>These s</w:t>
      </w:r>
      <w:r w:rsidR="004D7081" w:rsidRPr="00DD28EF">
        <w:rPr>
          <w:rFonts w:ascii="Times New Roman" w:hAnsi="Times New Roman" w:cs="Times New Roman"/>
          <w:sz w:val="24"/>
          <w:szCs w:val="24"/>
        </w:rPr>
        <w:t xml:space="preserve">ubjects’ data were then parcellated into 720 cortical and subcortical functional parcels. </w:t>
      </w:r>
      <w:r w:rsidRPr="00DD28EF">
        <w:rPr>
          <w:rFonts w:ascii="Times New Roman" w:hAnsi="Times New Roman" w:cs="Times New Roman"/>
          <w:sz w:val="24"/>
          <w:szCs w:val="24"/>
        </w:rPr>
        <w:t>P</w:t>
      </w:r>
      <w:r w:rsidR="004D7081" w:rsidRPr="00DD28EF">
        <w:rPr>
          <w:rFonts w:ascii="Times New Roman" w:hAnsi="Times New Roman" w:cs="Times New Roman"/>
          <w:sz w:val="24"/>
          <w:szCs w:val="24"/>
        </w:rPr>
        <w:t xml:space="preserve">arcels were </w:t>
      </w:r>
      <w:r w:rsidRPr="00DD28EF">
        <w:rPr>
          <w:rFonts w:ascii="Times New Roman" w:hAnsi="Times New Roman" w:cs="Times New Roman"/>
          <w:sz w:val="24"/>
          <w:szCs w:val="24"/>
        </w:rPr>
        <w:t>subsequently</w:t>
      </w:r>
      <w:r w:rsidR="004D7081" w:rsidRPr="00DD28EF">
        <w:rPr>
          <w:rFonts w:ascii="Times New Roman" w:hAnsi="Times New Roman" w:cs="Times New Roman"/>
          <w:sz w:val="24"/>
          <w:szCs w:val="24"/>
        </w:rPr>
        <w:t xml:space="preserve"> intercorrelated</w:t>
      </w:r>
      <w:r w:rsidRPr="00DD28EF">
        <w:rPr>
          <w:rFonts w:ascii="Times New Roman" w:hAnsi="Times New Roman" w:cs="Times New Roman"/>
          <w:sz w:val="24"/>
          <w:szCs w:val="24"/>
        </w:rPr>
        <w:t xml:space="preserve"> and</w:t>
      </w:r>
      <w:r w:rsidR="004D7081" w:rsidRPr="00DD28EF">
        <w:rPr>
          <w:rFonts w:ascii="Times New Roman" w:hAnsi="Times New Roman" w:cs="Times New Roman"/>
          <w:sz w:val="24"/>
          <w:szCs w:val="24"/>
        </w:rPr>
        <w:t xml:space="preserve"> correlation coefficients </w:t>
      </w:r>
      <w:r w:rsidR="004D7081" w:rsidRPr="00DD28EF">
        <w:rPr>
          <w:rFonts w:ascii="Times New Roman" w:hAnsi="Times New Roman" w:cs="Times New Roman"/>
          <w:sz w:val="24"/>
          <w:szCs w:val="24"/>
        </w:rPr>
        <w:t>were then converted to Fisher's Z to approximate a normal distribution.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482294" w:rsidRPr="00DD28EF">
        <w:rPr>
          <w:rFonts w:ascii="Times New Roman" w:hAnsi="Times New Roman" w:cs="Times New Roman"/>
          <w:sz w:val="24"/>
          <w:szCs w:val="24"/>
        </w:rPr>
        <w:t xml:space="preserve">Here, I found that there were some connectivity differences between patients and controls, where, as expected, patients displayed hypoconnectivity between frontal </w:t>
      </w:r>
      <w:r w:rsidR="00AA7A08" w:rsidRPr="00DD28EF">
        <w:rPr>
          <w:rFonts w:ascii="Times New Roman" w:hAnsi="Times New Roman" w:cs="Times New Roman"/>
          <w:sz w:val="24"/>
          <w:szCs w:val="24"/>
        </w:rPr>
        <w:t>circuits</w:t>
      </w:r>
      <w:r w:rsidR="00482294" w:rsidRPr="00DD28EF">
        <w:rPr>
          <w:rFonts w:ascii="Times New Roman" w:hAnsi="Times New Roman" w:cs="Times New Roman"/>
          <w:sz w:val="24"/>
          <w:szCs w:val="24"/>
        </w:rPr>
        <w:t xml:space="preserve"> compared to healthy controls</w:t>
      </w:r>
      <w:r w:rsidR="00AA7A08" w:rsidRPr="00DD28EF">
        <w:rPr>
          <w:rFonts w:ascii="Times New Roman" w:hAnsi="Times New Roman" w:cs="Times New Roman"/>
          <w:sz w:val="24"/>
          <w:szCs w:val="24"/>
        </w:rPr>
        <w:t>. Additionally</w:t>
      </w:r>
      <w:r w:rsidR="006D3840" w:rsidRPr="00DD28EF">
        <w:rPr>
          <w:rFonts w:ascii="Times New Roman" w:hAnsi="Times New Roman" w:cs="Times New Roman"/>
          <w:sz w:val="24"/>
          <w:szCs w:val="24"/>
        </w:rPr>
        <w:t xml:space="preserve">, consistent with prior work, patients also displayed hyperconnectivity within value-related regions </w:t>
      </w:r>
      <w:r w:rsidR="00A95420" w:rsidRPr="00DD28EF">
        <w:rPr>
          <w:rFonts w:ascii="Times New Roman" w:hAnsi="Times New Roman" w:cs="Times New Roman"/>
          <w:sz w:val="24"/>
          <w:szCs w:val="24"/>
        </w:rPr>
        <w:t>(</w:t>
      </w:r>
      <w:r w:rsidR="006D3840" w:rsidRPr="00DD28EF">
        <w:rPr>
          <w:rFonts w:ascii="Times New Roman" w:hAnsi="Times New Roman" w:cs="Times New Roman"/>
          <w:b/>
          <w:bCs/>
          <w:sz w:val="24"/>
          <w:szCs w:val="24"/>
        </w:rPr>
        <w:t>Fig. 3</w:t>
      </w:r>
      <w:r w:rsidR="006D3840" w:rsidRPr="00DD28EF">
        <w:rPr>
          <w:rFonts w:ascii="Times New Roman" w:hAnsi="Times New Roman" w:cs="Times New Roman"/>
          <w:sz w:val="24"/>
          <w:szCs w:val="24"/>
        </w:rPr>
        <w:t>).</w:t>
      </w:r>
      <w:r w:rsidR="00AA7A08" w:rsidRPr="00DD2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7849F6" w14:textId="55574171" w:rsidR="00A72E8F" w:rsidRPr="00DD28EF" w:rsidRDefault="00F66ABE" w:rsidP="00A72E8F">
      <w:pPr>
        <w:autoSpaceDE w:val="0"/>
        <w:autoSpaceDN w:val="0"/>
        <w:adjustRightInd w:val="0"/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>For a</w:t>
      </w:r>
      <w:r w:rsidRPr="00DD28EF">
        <w:rPr>
          <w:rFonts w:ascii="Times New Roman" w:hAnsi="Times New Roman" w:cs="Times New Roman"/>
          <w:sz w:val="24"/>
          <w:szCs w:val="24"/>
        </w:rPr>
        <w:t>ctivity flow mapping</w:t>
      </w:r>
      <w:r w:rsidRPr="00DD28EF">
        <w:rPr>
          <w:rFonts w:ascii="Times New Roman" w:hAnsi="Times New Roman" w:cs="Times New Roman"/>
          <w:sz w:val="24"/>
          <w:szCs w:val="24"/>
        </w:rPr>
        <w:t xml:space="preserve"> using ActFlow (</w:t>
      </w:r>
      <w:r w:rsidR="003028B5" w:rsidRPr="00DD28EF">
        <w:rPr>
          <w:rFonts w:ascii="Times New Roman" w:hAnsi="Times New Roman" w:cs="Times New Roman"/>
          <w:sz w:val="24"/>
          <w:szCs w:val="24"/>
        </w:rPr>
        <w:t>Cole et al., 2016</w:t>
      </w:r>
      <w:r w:rsidRPr="00DD28EF">
        <w:rPr>
          <w:rFonts w:ascii="Times New Roman" w:hAnsi="Times New Roman" w:cs="Times New Roman"/>
          <w:sz w:val="24"/>
          <w:szCs w:val="24"/>
        </w:rPr>
        <w:t xml:space="preserve">), I again used NIFTI-formats for resting state to better correlate neural activity extracted from task-related data (see below). I focused again on 15 regions of </w:t>
      </w:r>
      <w:r w:rsidR="00BE20DA" w:rsidRPr="00DD28EF">
        <w:rPr>
          <w:rFonts w:ascii="Times New Roman" w:hAnsi="Times New Roman" w:cs="Times New Roman"/>
          <w:sz w:val="24"/>
          <w:szCs w:val="24"/>
        </w:rPr>
        <w:t>interest</w:t>
      </w:r>
      <w:r w:rsidRPr="00DD28EF">
        <w:rPr>
          <w:rFonts w:ascii="Times New Roman" w:hAnsi="Times New Roman" w:cs="Times New Roman"/>
          <w:sz w:val="24"/>
          <w:szCs w:val="24"/>
        </w:rPr>
        <w:t xml:space="preserve"> associated with decision-making and addiction: </w:t>
      </w:r>
      <w:r w:rsidR="00BE20DA" w:rsidRPr="00DD28EF">
        <w:rPr>
          <w:rFonts w:ascii="Times New Roman" w:hAnsi="Times New Roman" w:cs="Times New Roman"/>
          <w:sz w:val="24"/>
          <w:szCs w:val="24"/>
        </w:rPr>
        <w:t>amygdala, ventral striatum, dorsolateral prefrontal cortex, orbitofrontal cortex, thalamus, inferior frontal gyrus, anterior cingulate cortex, midbrain, and ventromedial prefrontal cortex.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 Using these regions of </w:t>
      </w:r>
      <w:r w:rsidR="00E3627E" w:rsidRPr="00DD28EF">
        <w:rPr>
          <w:rFonts w:ascii="Times New Roman" w:hAnsi="Times New Roman" w:cs="Times New Roman"/>
          <w:sz w:val="24"/>
          <w:szCs w:val="24"/>
        </w:rPr>
        <w:t>interest, I</w:t>
      </w:r>
      <w:r w:rsidRPr="00DD28EF">
        <w:rPr>
          <w:rFonts w:ascii="Times New Roman" w:hAnsi="Times New Roman" w:cs="Times New Roman"/>
          <w:sz w:val="24"/>
          <w:szCs w:val="24"/>
        </w:rPr>
        <w:t xml:space="preserve"> calculated partial correlations between each region of interest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 while controlling for </w:t>
      </w:r>
      <w:r w:rsidR="00796B4F" w:rsidRPr="00DD28EF">
        <w:rPr>
          <w:rFonts w:ascii="Times New Roman" w:hAnsi="Times New Roman" w:cs="Times New Roman"/>
          <w:sz w:val="24"/>
          <w:szCs w:val="24"/>
        </w:rPr>
        <w:t>motion regressors, white matter, and cerebral spinal fluid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 (obtained from fMRIPrep). Similar to the correlation coefficients calculated using the Cole-Anticevic parcellation, </w:t>
      </w:r>
      <w:r w:rsidR="00796B4F" w:rsidRPr="00DD28EF">
        <w:rPr>
          <w:rFonts w:ascii="Times New Roman" w:hAnsi="Times New Roman" w:cs="Times New Roman"/>
          <w:sz w:val="24"/>
          <w:szCs w:val="24"/>
        </w:rPr>
        <w:t>partial correlation coefficients transformed using Fisher’s Z.</w:t>
      </w:r>
    </w:p>
    <w:p w14:paraId="47D467DC" w14:textId="2AFFC38C" w:rsidR="00DE76CB" w:rsidRPr="00DD28EF" w:rsidRDefault="004D7081" w:rsidP="00482294">
      <w:pPr>
        <w:autoSpaceDE w:val="0"/>
        <w:autoSpaceDN w:val="0"/>
        <w:adjustRightInd w:val="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>SPM12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Pr="00DD28EF">
        <w:rPr>
          <w:rFonts w:ascii="Times New Roman" w:hAnsi="Times New Roman" w:cs="Times New Roman"/>
          <w:sz w:val="24"/>
          <w:szCs w:val="24"/>
        </w:rPr>
        <w:t>(</w:t>
      </w:r>
      <w:r w:rsidR="00DD28EF" w:rsidRPr="00DD28EF">
        <w:rPr>
          <w:rFonts w:ascii="Times New Roman" w:hAnsi="Times New Roman" w:cs="Times New Roman"/>
          <w:sz w:val="24"/>
          <w:szCs w:val="24"/>
        </w:rPr>
        <w:t>http://www.fil.ion.ucl.ac.uk/spm/).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) unfortunately does not handle CIFTI-formatted files particularly well.  As a result, </w:t>
      </w:r>
      <w:r w:rsidR="00E3627E" w:rsidRPr="00DD28EF">
        <w:rPr>
          <w:rFonts w:ascii="Times New Roman" w:hAnsi="Times New Roman" w:cs="Times New Roman"/>
          <w:sz w:val="24"/>
          <w:szCs w:val="24"/>
        </w:rPr>
        <w:t xml:space="preserve">the 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generalized-linear model </w:t>
      </w:r>
      <w:r w:rsidR="00E3627E" w:rsidRPr="00DD28EF">
        <w:rPr>
          <w:rFonts w:ascii="Times New Roman" w:hAnsi="Times New Roman" w:cs="Times New Roman"/>
          <w:sz w:val="24"/>
          <w:szCs w:val="24"/>
        </w:rPr>
        <w:t xml:space="preserve">(GLM) </w:t>
      </w:r>
      <w:r w:rsidR="00666021" w:rsidRPr="00DD28EF">
        <w:rPr>
          <w:rFonts w:ascii="Times New Roman" w:hAnsi="Times New Roman" w:cs="Times New Roman"/>
          <w:sz w:val="24"/>
          <w:szCs w:val="24"/>
        </w:rPr>
        <w:t>w</w:t>
      </w:r>
      <w:r w:rsidR="00E3627E" w:rsidRPr="00DD28EF">
        <w:rPr>
          <w:rFonts w:ascii="Times New Roman" w:hAnsi="Times New Roman" w:cs="Times New Roman"/>
          <w:sz w:val="24"/>
          <w:szCs w:val="24"/>
        </w:rPr>
        <w:t>as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 estimated using the NIFTI-formatted files for task data.</w:t>
      </w:r>
      <w:r w:rsidR="00A72E8F" w:rsidRPr="00DD28EF">
        <w:rPr>
          <w:rFonts w:ascii="Times New Roman" w:hAnsi="Times New Roman" w:cs="Times New Roman"/>
          <w:sz w:val="24"/>
          <w:szCs w:val="24"/>
        </w:rPr>
        <w:t xml:space="preserve"> To assess, </w:t>
      </w:r>
      <w:r w:rsidR="00A72E8F" w:rsidRPr="00DD28EF">
        <w:rPr>
          <w:rFonts w:ascii="Times New Roman" w:hAnsi="Times New Roman" w:cs="Times New Roman"/>
          <w:sz w:val="24"/>
          <w:szCs w:val="24"/>
        </w:rPr>
        <w:t>independent encoding of subjective value</w:t>
      </w:r>
      <w:r w:rsidR="00A72E8F" w:rsidRPr="00DD28EF">
        <w:rPr>
          <w:rFonts w:ascii="Times New Roman" w:hAnsi="Times New Roman" w:cs="Times New Roman"/>
          <w:sz w:val="24"/>
          <w:szCs w:val="24"/>
        </w:rPr>
        <w:t xml:space="preserve"> (which accounts for risk and ambiguity tolerance of the person; Levy et al., 2010). </w:t>
      </w:r>
      <w:r w:rsidR="00666021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I constructed a </w:t>
      </w:r>
      <w:r w:rsidR="00106995" w:rsidRPr="00DD28EF">
        <w:rPr>
          <w:rFonts w:ascii="Times New Roman" w:hAnsi="Times New Roman" w:cs="Times New Roman"/>
          <w:sz w:val="24"/>
          <w:szCs w:val="24"/>
        </w:rPr>
        <w:t>first-level GLM for each subject where I will include decision trials and missed trials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 as conditions</w:t>
      </w:r>
      <w:r w:rsidR="00106995" w:rsidRPr="00DD28EF">
        <w:rPr>
          <w:rFonts w:ascii="Times New Roman" w:hAnsi="Times New Roman" w:cs="Times New Roman"/>
          <w:sz w:val="24"/>
          <w:szCs w:val="24"/>
        </w:rPr>
        <w:t>. In the decision condition, I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 included the </w:t>
      </w:r>
      <w:r w:rsidR="00106995" w:rsidRPr="00DD28EF">
        <w:rPr>
          <w:rFonts w:ascii="Times New Roman" w:hAnsi="Times New Roman" w:cs="Times New Roman"/>
          <w:sz w:val="24"/>
          <w:szCs w:val="24"/>
        </w:rPr>
        <w:t xml:space="preserve">amount of money that in presented in each lottery, the level of known risk during the trial, and the level of ambiguity during the trial. </w:t>
      </w:r>
      <w:r w:rsidR="00796B4F" w:rsidRPr="00DD28EF">
        <w:rPr>
          <w:rFonts w:ascii="Times New Roman" w:hAnsi="Times New Roman" w:cs="Times New Roman"/>
          <w:sz w:val="24"/>
          <w:szCs w:val="24"/>
        </w:rPr>
        <w:t xml:space="preserve">One- and two-sample t-tests were used to assess significant effects of the task on brain activity and </w:t>
      </w:r>
      <w:r w:rsidR="00B7147D" w:rsidRPr="00DD28EF">
        <w:rPr>
          <w:rFonts w:ascii="Times New Roman" w:hAnsi="Times New Roman" w:cs="Times New Roman"/>
          <w:sz w:val="24"/>
          <w:szCs w:val="24"/>
        </w:rPr>
        <w:t>test differences in neural response to risk and ambiguity between patients with OUD and healthy controls.</w:t>
      </w:r>
      <w:r w:rsidR="00E3627E" w:rsidRPr="00DD28EF">
        <w:rPr>
          <w:rFonts w:ascii="Times New Roman" w:hAnsi="Times New Roman" w:cs="Times New Roman"/>
          <w:sz w:val="24"/>
          <w:szCs w:val="24"/>
        </w:rPr>
        <w:t xml:space="preserve"> </w:t>
      </w:r>
      <w:r w:rsidR="00DE76CB" w:rsidRPr="00DD28EF">
        <w:rPr>
          <w:rFonts w:ascii="Times New Roman" w:hAnsi="Times New Roman" w:cs="Times New Roman"/>
          <w:sz w:val="24"/>
          <w:szCs w:val="24"/>
        </w:rPr>
        <w:t>Neural analyses</w:t>
      </w:r>
      <w:r w:rsidR="00DE76CB" w:rsidRPr="00DD28EF">
        <w:rPr>
          <w:rFonts w:ascii="Times New Roman" w:hAnsi="Times New Roman" w:cs="Times New Roman"/>
          <w:sz w:val="24"/>
          <w:szCs w:val="24"/>
        </w:rPr>
        <w:t xml:space="preserve"> revealed a significant encoding of subjective values in both vmPFC and ventral striatum (</w:t>
      </w:r>
      <w:r w:rsidR="008937E4" w:rsidRPr="00DD28EF">
        <w:rPr>
          <w:rFonts w:ascii="Times New Roman" w:hAnsi="Times New Roman" w:cs="Times New Roman"/>
          <w:sz w:val="24"/>
          <w:szCs w:val="24"/>
        </w:rPr>
        <w:t>p</w:t>
      </w:r>
      <w:r w:rsidR="00DE76CB" w:rsidRPr="00DD28EF">
        <w:rPr>
          <w:rFonts w:ascii="Times New Roman" w:hAnsi="Times New Roman" w:cs="Times New Roman"/>
          <w:sz w:val="24"/>
          <w:szCs w:val="24"/>
        </w:rPr>
        <w:t>&lt;0.05</w:t>
      </w:r>
      <w:r w:rsidR="008937E4" w:rsidRPr="00DD28EF">
        <w:rPr>
          <w:rFonts w:ascii="Times New Roman" w:hAnsi="Times New Roman" w:cs="Times New Roman"/>
          <w:sz w:val="24"/>
          <w:szCs w:val="24"/>
        </w:rPr>
        <w:t xml:space="preserve">; </w:t>
      </w:r>
      <w:r w:rsidR="008937E4" w:rsidRPr="00DD28EF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AA7A08" w:rsidRPr="00DD28E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0498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937E4" w:rsidRPr="00DD28EF">
        <w:rPr>
          <w:rFonts w:ascii="Times New Roman" w:hAnsi="Times New Roman" w:cs="Times New Roman"/>
          <w:sz w:val="24"/>
          <w:szCs w:val="24"/>
        </w:rPr>
        <w:t>)</w:t>
      </w:r>
      <w:r w:rsidR="00A72E8F" w:rsidRPr="00DD28EF">
        <w:rPr>
          <w:rFonts w:ascii="Times New Roman" w:hAnsi="Times New Roman" w:cs="Times New Roman"/>
          <w:sz w:val="24"/>
          <w:szCs w:val="24"/>
        </w:rPr>
        <w:t xml:space="preserve">. This was confirmed by whole brain </w:t>
      </w:r>
      <w:r w:rsidR="00482294" w:rsidRPr="00DD28EF">
        <w:rPr>
          <w:rFonts w:ascii="Times New Roman" w:hAnsi="Times New Roman" w:cs="Times New Roman"/>
          <w:sz w:val="24"/>
          <w:szCs w:val="24"/>
        </w:rPr>
        <w:t>analyses</w:t>
      </w:r>
      <w:r w:rsidR="00A72E8F" w:rsidRPr="00DD28EF">
        <w:rPr>
          <w:rFonts w:ascii="Times New Roman" w:hAnsi="Times New Roman" w:cs="Times New Roman"/>
          <w:sz w:val="24"/>
          <w:szCs w:val="24"/>
        </w:rPr>
        <w:t xml:space="preserve"> where the</w:t>
      </w:r>
      <w:r w:rsidR="00A72E8F" w:rsidRPr="00DE76CB">
        <w:rPr>
          <w:rFonts w:ascii="Times New Roman" w:eastAsia="Times New Roman" w:hAnsi="Times New Roman" w:cs="Times New Roman"/>
          <w:sz w:val="24"/>
          <w:szCs w:val="24"/>
        </w:rPr>
        <w:t xml:space="preserve"> vmPFC </w:t>
      </w:r>
      <w:r w:rsidR="00A72E8F" w:rsidRPr="00DD28EF">
        <w:rPr>
          <w:rFonts w:ascii="Times New Roman" w:hAnsi="Times New Roman" w:cs="Times New Roman"/>
          <w:sz w:val="24"/>
          <w:szCs w:val="24"/>
        </w:rPr>
        <w:t>(</w:t>
      </w:r>
      <w:r w:rsidR="00A72E8F" w:rsidRPr="00DE76CB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72E8F" w:rsidRPr="00DE76CB">
        <w:rPr>
          <w:rFonts w:ascii="Times New Roman" w:eastAsia="Times New Roman" w:hAnsi="Times New Roman" w:cs="Times New Roman"/>
          <w:sz w:val="24"/>
          <w:szCs w:val="24"/>
        </w:rPr>
        <w:t xml:space="preserve">=4.86, </w:t>
      </w:r>
      <w:r w:rsidR="00482294" w:rsidRPr="00DD28E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72E8F" w:rsidRPr="00DE76CB">
        <w:rPr>
          <w:rFonts w:ascii="Times New Roman" w:eastAsia="Times New Roman" w:hAnsi="Times New Roman" w:cs="Times New Roman"/>
          <w:sz w:val="24"/>
          <w:szCs w:val="24"/>
        </w:rPr>
        <w:t>=0.049), and right ventral striatum (</w:t>
      </w:r>
      <w:r w:rsidR="00A72E8F" w:rsidRPr="00DE76CB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A72E8F" w:rsidRPr="00DE76CB">
        <w:rPr>
          <w:rFonts w:ascii="Times New Roman" w:eastAsia="Times New Roman" w:hAnsi="Times New Roman" w:cs="Times New Roman"/>
          <w:sz w:val="24"/>
          <w:szCs w:val="24"/>
        </w:rPr>
        <w:t xml:space="preserve">=6.11, </w:t>
      </w:r>
      <w:r w:rsidR="00482294" w:rsidRPr="00DD28E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A72E8F" w:rsidRPr="00DE76CB">
        <w:rPr>
          <w:rFonts w:ascii="Times New Roman" w:eastAsia="Times New Roman" w:hAnsi="Times New Roman" w:cs="Times New Roman"/>
          <w:sz w:val="24"/>
          <w:szCs w:val="24"/>
        </w:rPr>
        <w:t>=0.002)</w:t>
      </w:r>
      <w:r w:rsidR="00A72E8F" w:rsidRPr="00DD28EF">
        <w:rPr>
          <w:rFonts w:ascii="Times New Roman" w:hAnsi="Times New Roman" w:cs="Times New Roman"/>
          <w:sz w:val="24"/>
          <w:szCs w:val="24"/>
        </w:rPr>
        <w:t xml:space="preserve"> significantly encoded subjective value (</w:t>
      </w:r>
      <w:r w:rsidR="00A72E8F" w:rsidRPr="00DD28EF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AA7A08" w:rsidRPr="00DD28E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0498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72E8F" w:rsidRPr="00DD28EF">
        <w:rPr>
          <w:rFonts w:ascii="Times New Roman" w:hAnsi="Times New Roman" w:cs="Times New Roman"/>
          <w:sz w:val="24"/>
          <w:szCs w:val="24"/>
        </w:rPr>
        <w:t>).</w:t>
      </w:r>
      <w:r w:rsidR="00482294" w:rsidRPr="00DD28EF">
        <w:rPr>
          <w:rFonts w:ascii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="00482294" w:rsidRPr="00DD28EF">
        <w:rPr>
          <w:rFonts w:ascii="Times New Roman" w:hAnsi="Times New Roman" w:cs="Times New Roman"/>
          <w:sz w:val="24"/>
          <w:szCs w:val="24"/>
        </w:rPr>
        <w:t>No group difference was observed between controls and OUD patients (</w:t>
      </w:r>
      <w:r w:rsidR="00482294" w:rsidRPr="00DD28E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82294" w:rsidRPr="00DD28EF">
        <w:rPr>
          <w:rFonts w:ascii="Times New Roman" w:hAnsi="Times New Roman" w:cs="Times New Roman"/>
          <w:sz w:val="24"/>
          <w:szCs w:val="24"/>
        </w:rPr>
        <w:t>&gt;0.05</w:t>
      </w:r>
      <w:r w:rsidR="001565E5">
        <w:rPr>
          <w:rFonts w:ascii="Times New Roman" w:hAnsi="Times New Roman" w:cs="Times New Roman"/>
          <w:sz w:val="24"/>
          <w:szCs w:val="24"/>
        </w:rPr>
        <w:t>)</w:t>
      </w:r>
      <w:r w:rsidR="00482294" w:rsidRPr="00DD28EF">
        <w:rPr>
          <w:rFonts w:ascii="Times New Roman" w:hAnsi="Times New Roman" w:cs="Times New Roman"/>
          <w:sz w:val="24"/>
          <w:szCs w:val="24"/>
        </w:rPr>
        <w:t>.</w:t>
      </w:r>
    </w:p>
    <w:p w14:paraId="60D5BBF7" w14:textId="38B44768" w:rsidR="008106BC" w:rsidRPr="00DD28EF" w:rsidRDefault="00E3627E" w:rsidP="008865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Following this GLM, I attempt to convert contrasts and t-statistic maps from a NIFTI to a CIFTI file format. </w:t>
      </w:r>
      <w:r w:rsidR="008865AA" w:rsidRPr="00DD28EF">
        <w:rPr>
          <w:rFonts w:ascii="Times New Roman" w:hAnsi="Times New Roman" w:cs="Times New Roman"/>
          <w:sz w:val="24"/>
          <w:szCs w:val="24"/>
        </w:rPr>
        <w:t xml:space="preserve">This would allow me to parcellate the data into 720 cortical and subcortical regions of interest and engage and larger network analyses. What I understood was that CIFTI files included not just volumetric information, but also the surface information. Here, I needed to </w:t>
      </w:r>
      <w:r w:rsidR="008865AA" w:rsidRPr="00DD28EF">
        <w:rPr>
          <w:rFonts w:ascii="Times New Roman" w:hAnsi="Times New Roman" w:cs="Times New Roman"/>
          <w:sz w:val="24"/>
          <w:szCs w:val="24"/>
        </w:rPr>
        <w:lastRenderedPageBreak/>
        <w:t xml:space="preserve">combine contrast maps (i.e., volumetric files) with label files (i.e., information about where voxels are), and with surfaces files. To achieve this process, </w:t>
      </w:r>
      <w:r w:rsidR="00E30069" w:rsidRPr="00DD28EF">
        <w:rPr>
          <w:rFonts w:ascii="Times New Roman" w:hAnsi="Times New Roman" w:cs="Times New Roman"/>
          <w:sz w:val="24"/>
          <w:szCs w:val="24"/>
        </w:rPr>
        <w:t>I became acquainted with Connectome Workbench (</w:t>
      </w:r>
      <w:r w:rsidR="00DD28EF">
        <w:rPr>
          <w:rFonts w:ascii="Times New Roman" w:hAnsi="Times New Roman" w:cs="Times New Roman"/>
          <w:sz w:val="24"/>
          <w:szCs w:val="24"/>
        </w:rPr>
        <w:t>Marcus et al., 2011</w:t>
      </w:r>
      <w:r w:rsidR="00E30069" w:rsidRPr="00DD28EF">
        <w:rPr>
          <w:rFonts w:ascii="Times New Roman" w:hAnsi="Times New Roman" w:cs="Times New Roman"/>
          <w:sz w:val="24"/>
          <w:szCs w:val="24"/>
        </w:rPr>
        <w:t>)</w:t>
      </w:r>
      <w:r w:rsidR="00D6181D" w:rsidRPr="00DD28EF">
        <w:rPr>
          <w:rFonts w:ascii="Times New Roman" w:hAnsi="Times New Roman" w:cs="Times New Roman"/>
          <w:sz w:val="24"/>
          <w:szCs w:val="24"/>
        </w:rPr>
        <w:t xml:space="preserve">. </w:t>
      </w:r>
      <w:r w:rsidR="00E560C2" w:rsidRPr="00DD28EF">
        <w:rPr>
          <w:rFonts w:ascii="Times New Roman" w:hAnsi="Times New Roman" w:cs="Times New Roman"/>
          <w:sz w:val="24"/>
          <w:szCs w:val="24"/>
        </w:rPr>
        <w:t>To obtain a template</w:t>
      </w:r>
      <w:r w:rsidR="006A0D8D" w:rsidRPr="00DD28EF">
        <w:rPr>
          <w:rFonts w:ascii="Times New Roman" w:hAnsi="Times New Roman" w:cs="Times New Roman"/>
          <w:sz w:val="24"/>
          <w:szCs w:val="24"/>
        </w:rPr>
        <w:t xml:space="preserve"> for the t-maps to “map” onto</w:t>
      </w:r>
      <w:r w:rsidR="00E560C2" w:rsidRPr="00DD28EF">
        <w:rPr>
          <w:rFonts w:ascii="Times New Roman" w:hAnsi="Times New Roman" w:cs="Times New Roman"/>
          <w:sz w:val="24"/>
          <w:szCs w:val="24"/>
        </w:rPr>
        <w:t xml:space="preserve">, </w:t>
      </w:r>
      <w:r w:rsidR="00896809" w:rsidRPr="00DD28EF">
        <w:rPr>
          <w:rFonts w:ascii="Times New Roman" w:hAnsi="Times New Roman" w:cs="Times New Roman"/>
          <w:sz w:val="24"/>
          <w:szCs w:val="24"/>
        </w:rPr>
        <w:t>I took subjects’ task data</w:t>
      </w:r>
      <w:r w:rsidR="006A0D8D" w:rsidRPr="00DD28EF">
        <w:rPr>
          <w:rFonts w:ascii="Times New Roman" w:hAnsi="Times New Roman" w:cs="Times New Roman"/>
          <w:sz w:val="24"/>
          <w:szCs w:val="24"/>
        </w:rPr>
        <w:t xml:space="preserve"> that was in already in a CIFTI format. The CIFTI file was then separated into a volume map and label file</w:t>
      </w:r>
      <w:r w:rsidR="002D6772" w:rsidRPr="00DD28EF">
        <w:rPr>
          <w:rFonts w:ascii="Times New Roman" w:hAnsi="Times New Roman" w:cs="Times New Roman"/>
          <w:sz w:val="24"/>
          <w:szCs w:val="24"/>
        </w:rPr>
        <w:t xml:space="preserve"> (using the function ‘cifiti-separate’)</w:t>
      </w:r>
      <w:r w:rsidR="006A0D8D" w:rsidRPr="00DD28EF">
        <w:rPr>
          <w:rFonts w:ascii="Times New Roman" w:hAnsi="Times New Roman" w:cs="Times New Roman"/>
          <w:sz w:val="24"/>
          <w:szCs w:val="24"/>
        </w:rPr>
        <w:t>. This new volume file served as a template to resample the t-map into the proper space so that labels were then match the volume</w:t>
      </w:r>
      <w:r w:rsidR="002D6772" w:rsidRPr="00DD28EF">
        <w:rPr>
          <w:rFonts w:ascii="Times New Roman" w:hAnsi="Times New Roman" w:cs="Times New Roman"/>
          <w:sz w:val="24"/>
          <w:szCs w:val="24"/>
        </w:rPr>
        <w:t xml:space="preserve"> (using the function ‘volume-resample’)</w:t>
      </w:r>
      <w:r w:rsidR="006A0D8D" w:rsidRPr="00DD28EF">
        <w:rPr>
          <w:rFonts w:ascii="Times New Roman" w:hAnsi="Times New Roman" w:cs="Times New Roman"/>
          <w:sz w:val="24"/>
          <w:szCs w:val="24"/>
        </w:rPr>
        <w:t>. Surface data was also restructured by taking outputs from FreeSurfer (</w:t>
      </w:r>
      <w:r w:rsidR="00DD28EF" w:rsidRPr="00DD28E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http://surfer.nmr.mgh.harvard.edu/</w:t>
      </w:r>
      <w:r w:rsidR="00DD28EF" w:rsidRPr="00DD2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6A0D8D" w:rsidRPr="00DD28EF">
        <w:rPr>
          <w:rFonts w:ascii="Times New Roman" w:hAnsi="Times New Roman" w:cs="Times New Roman"/>
          <w:sz w:val="24"/>
          <w:szCs w:val="24"/>
        </w:rPr>
        <w:t xml:space="preserve">). </w:t>
      </w:r>
      <w:r w:rsidR="002D6772" w:rsidRPr="00DD28EF">
        <w:rPr>
          <w:rFonts w:ascii="Times New Roman" w:hAnsi="Times New Roman" w:cs="Times New Roman"/>
          <w:sz w:val="24"/>
          <w:szCs w:val="24"/>
        </w:rPr>
        <w:t xml:space="preserve">Using the surface GIFTI-formatted data, which contains </w:t>
      </w:r>
      <w:r w:rsidR="00907F0D" w:rsidRPr="00DD28EF">
        <w:rPr>
          <w:rFonts w:ascii="Times New Roman" w:hAnsi="Times New Roman" w:cs="Times New Roman"/>
          <w:sz w:val="24"/>
          <w:szCs w:val="24"/>
        </w:rPr>
        <w:t>a map for surface data</w:t>
      </w:r>
      <w:r w:rsidR="002D6772" w:rsidRPr="00DD28EF">
        <w:rPr>
          <w:rFonts w:ascii="Times New Roman" w:hAnsi="Times New Roman" w:cs="Times New Roman"/>
          <w:sz w:val="24"/>
          <w:szCs w:val="24"/>
        </w:rPr>
        <w:t xml:space="preserve">, I transformed these into metric files “shape” GIFTI files, that contain information </w:t>
      </w:r>
      <w:r w:rsidR="00907F0D" w:rsidRPr="00DD28EF">
        <w:rPr>
          <w:rFonts w:ascii="Times New Roman" w:hAnsi="Times New Roman" w:cs="Times New Roman"/>
          <w:sz w:val="24"/>
          <w:szCs w:val="24"/>
        </w:rPr>
        <w:t>about where data arrays lie on the surface files (using ‘volume-to-surface-mapping’). I also generated surface spheres which are files that surface files and metric files map onto (using ‘</w:t>
      </w:r>
      <w:r w:rsidR="00907F0D" w:rsidRPr="00DD28EF">
        <w:rPr>
          <w:rFonts w:ascii="Times New Roman" w:hAnsi="Times New Roman" w:cs="Times New Roman"/>
          <w:sz w:val="24"/>
          <w:szCs w:val="24"/>
        </w:rPr>
        <w:t>surface-create-sphere</w:t>
      </w:r>
      <w:r w:rsidR="00907F0D" w:rsidRPr="00DD28EF">
        <w:rPr>
          <w:rFonts w:ascii="Times New Roman" w:hAnsi="Times New Roman" w:cs="Times New Roman"/>
          <w:sz w:val="24"/>
          <w:szCs w:val="24"/>
        </w:rPr>
        <w:t>’ and ‘</w:t>
      </w:r>
      <w:r w:rsidR="00907F0D" w:rsidRPr="00DD28EF">
        <w:rPr>
          <w:rFonts w:ascii="Times New Roman" w:hAnsi="Times New Roman" w:cs="Times New Roman"/>
          <w:sz w:val="24"/>
          <w:szCs w:val="24"/>
        </w:rPr>
        <w:t>surface-flip-lr</w:t>
      </w:r>
      <w:r w:rsidR="00907F0D" w:rsidRPr="00DD28EF">
        <w:rPr>
          <w:rFonts w:ascii="Times New Roman" w:hAnsi="Times New Roman" w:cs="Times New Roman"/>
          <w:sz w:val="24"/>
          <w:szCs w:val="24"/>
        </w:rPr>
        <w:t>’</w:t>
      </w:r>
      <w:r w:rsidR="00482294" w:rsidRPr="00DD28EF">
        <w:rPr>
          <w:rFonts w:ascii="Times New Roman" w:hAnsi="Times New Roman" w:cs="Times New Roman"/>
          <w:sz w:val="24"/>
          <w:szCs w:val="24"/>
        </w:rPr>
        <w:t>)</w:t>
      </w:r>
      <w:r w:rsidR="00907F0D" w:rsidRPr="00DD28EF">
        <w:rPr>
          <w:rFonts w:ascii="Times New Roman" w:hAnsi="Times New Roman" w:cs="Times New Roman"/>
          <w:sz w:val="24"/>
          <w:szCs w:val="24"/>
        </w:rPr>
        <w:t xml:space="preserve"> to generate equal and flipped left and right copies). </w:t>
      </w:r>
      <w:r w:rsidR="008106BC" w:rsidRPr="00DD28EF">
        <w:rPr>
          <w:rFonts w:ascii="Times New Roman" w:hAnsi="Times New Roman" w:cs="Times New Roman"/>
          <w:sz w:val="24"/>
          <w:szCs w:val="24"/>
        </w:rPr>
        <w:t>These files where then combined and converted into a CIFTI-formatted file (e.g., “.dscalar.nii”; using ‘</w:t>
      </w:r>
      <w:r w:rsidR="008106BC" w:rsidRPr="00DD28EF">
        <w:rPr>
          <w:rFonts w:ascii="Times New Roman" w:hAnsi="Times New Roman" w:cs="Times New Roman"/>
          <w:sz w:val="24"/>
          <w:szCs w:val="24"/>
        </w:rPr>
        <w:t>cifti-create-dense-scala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r’). This did generate a CIFTI format that I attempted to parcellate using the Cole-Anticevic partition. </w:t>
      </w:r>
      <w:r w:rsidR="00482294" w:rsidRPr="00DD28EF">
        <w:rPr>
          <w:rFonts w:ascii="Times New Roman" w:hAnsi="Times New Roman" w:cs="Times New Roman"/>
          <w:sz w:val="24"/>
          <w:szCs w:val="24"/>
        </w:rPr>
        <w:t>Unfortunately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, I received an error message that the number of surface </w:t>
      </w:r>
      <w:r w:rsidR="00482294" w:rsidRPr="00DD28EF">
        <w:rPr>
          <w:rFonts w:ascii="Times New Roman" w:hAnsi="Times New Roman" w:cs="Times New Roman"/>
          <w:sz w:val="24"/>
          <w:szCs w:val="24"/>
        </w:rPr>
        <w:t>vertices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 did not match between the data and the label. So</w:t>
      </w:r>
      <w:r w:rsidR="006D3840" w:rsidRPr="00DD28EF">
        <w:rPr>
          <w:rFonts w:ascii="Times New Roman" w:hAnsi="Times New Roman" w:cs="Times New Roman"/>
          <w:sz w:val="24"/>
          <w:szCs w:val="24"/>
        </w:rPr>
        <w:t>,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 I attempted to resample the CIFTI file to attempt to match all variables (using ‘</w:t>
      </w:r>
      <w:r w:rsidR="008106BC" w:rsidRPr="00DD28EF">
        <w:rPr>
          <w:rFonts w:ascii="Times New Roman" w:hAnsi="Times New Roman" w:cs="Times New Roman"/>
          <w:sz w:val="24"/>
          <w:szCs w:val="24"/>
        </w:rPr>
        <w:t>cifti-resample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’). I again generated a CIFTI </w:t>
      </w:r>
      <w:r w:rsidR="006D3840" w:rsidRPr="00DD28EF">
        <w:rPr>
          <w:rFonts w:ascii="Times New Roman" w:hAnsi="Times New Roman" w:cs="Times New Roman"/>
          <w:sz w:val="24"/>
          <w:szCs w:val="24"/>
        </w:rPr>
        <w:t>file but</w:t>
      </w:r>
      <w:r w:rsidR="008106BC" w:rsidRPr="00DD28EF">
        <w:rPr>
          <w:rFonts w:ascii="Times New Roman" w:hAnsi="Times New Roman" w:cs="Times New Roman"/>
          <w:sz w:val="24"/>
          <w:szCs w:val="24"/>
        </w:rPr>
        <w:t xml:space="preserve"> came with the same error message when I attempted to parcellate the data. </w:t>
      </w:r>
      <w:r w:rsidR="006D3840" w:rsidRPr="00DD28EF">
        <w:rPr>
          <w:rFonts w:ascii="Times New Roman" w:hAnsi="Times New Roman" w:cs="Times New Roman"/>
          <w:sz w:val="24"/>
          <w:szCs w:val="24"/>
        </w:rPr>
        <w:t>As a result, using an in-house ROI-extraction function, I extracted the activity</w:t>
      </w:r>
      <w:r w:rsidR="00F72CF7" w:rsidRPr="00DD28EF">
        <w:rPr>
          <w:rFonts w:ascii="Times New Roman" w:hAnsi="Times New Roman" w:cs="Times New Roman"/>
          <w:sz w:val="24"/>
          <w:szCs w:val="24"/>
        </w:rPr>
        <w:t xml:space="preserve"> related to risk level and the amount of money </w:t>
      </w:r>
      <w:r w:rsidR="00F72CF7" w:rsidRPr="00DD28EF">
        <w:rPr>
          <w:rFonts w:ascii="Times New Roman" w:hAnsi="Times New Roman" w:cs="Times New Roman"/>
          <w:sz w:val="24"/>
          <w:szCs w:val="24"/>
        </w:rPr>
        <w:t xml:space="preserve">of each trial </w:t>
      </w:r>
      <w:r w:rsidR="00F72CF7" w:rsidRPr="00DD28EF">
        <w:rPr>
          <w:rFonts w:ascii="Times New Roman" w:hAnsi="Times New Roman" w:cs="Times New Roman"/>
          <w:sz w:val="24"/>
          <w:szCs w:val="24"/>
        </w:rPr>
        <w:t>in the previously</w:t>
      </w:r>
      <w:r w:rsidR="006D3840" w:rsidRPr="00DD28EF">
        <w:rPr>
          <w:rFonts w:ascii="Times New Roman" w:hAnsi="Times New Roman" w:cs="Times New Roman"/>
          <w:sz w:val="24"/>
          <w:szCs w:val="24"/>
        </w:rPr>
        <w:t xml:space="preserve"> mentioned 15 regions of interest</w:t>
      </w:r>
      <w:r w:rsidR="00385303" w:rsidRPr="00DD28EF">
        <w:rPr>
          <w:rFonts w:ascii="Times New Roman" w:hAnsi="Times New Roman" w:cs="Times New Roman"/>
          <w:sz w:val="24"/>
          <w:szCs w:val="24"/>
        </w:rPr>
        <w:t>.</w:t>
      </w:r>
    </w:p>
    <w:p w14:paraId="66EECC73" w14:textId="00ABE9B1" w:rsidR="00A95420" w:rsidRPr="00DD28EF" w:rsidRDefault="009452F9" w:rsidP="00F47FBA">
      <w:pPr>
        <w:pStyle w:val="lead"/>
        <w:shd w:val="clear" w:color="auto" w:fill="FFFFFF"/>
        <w:spacing w:before="0" w:beforeAutospacing="0" w:after="0" w:afterAutospacing="0"/>
      </w:pPr>
      <w:r w:rsidRPr="00DD28EF">
        <w:tab/>
      </w:r>
      <w:r w:rsidR="003037F2" w:rsidRPr="00DD28EF">
        <w:t xml:space="preserve">Given clinical observations that patients are typically risk and ambiguity seeking, it was interesting to see that there were no group differences at either the behavioral </w:t>
      </w:r>
      <w:r w:rsidR="004B6C03" w:rsidRPr="00DD28EF">
        <w:t>or</w:t>
      </w:r>
      <w:r w:rsidR="003037F2" w:rsidRPr="00DD28EF">
        <w:t xml:space="preserve"> neural level. </w:t>
      </w:r>
      <w:r w:rsidR="004B6C03" w:rsidRPr="00DD28EF">
        <w:t>Despite this, evidence does suggest that there are still resting state differences between patients with OUD and healthy individuals (</w:t>
      </w:r>
      <w:r w:rsidR="003028B5" w:rsidRPr="00DD28EF">
        <w:t>Chen et al., 2020</w:t>
      </w:r>
      <w:r w:rsidR="004B6C03" w:rsidRPr="00DD28EF">
        <w:t>), and in other samples, resting state connectivity may have an effect on task neural activations (</w:t>
      </w:r>
      <w:r w:rsidR="003028B5" w:rsidRPr="00DD28EF">
        <w:t>Cole et al., 2016</w:t>
      </w:r>
      <w:r w:rsidR="004B6C03" w:rsidRPr="00DD28EF">
        <w:t>). Therefore, i</w:t>
      </w:r>
      <w:r w:rsidR="003D6BDF" w:rsidRPr="00DD28EF">
        <w:t xml:space="preserve">t would </w:t>
      </w:r>
      <w:r w:rsidR="004B6C03" w:rsidRPr="00DD28EF">
        <w:t>be useful to</w:t>
      </w:r>
      <w:r w:rsidR="003D6BDF" w:rsidRPr="00DD28EF">
        <w:t xml:space="preserve"> examine whether</w:t>
      </w:r>
      <w:r w:rsidR="004B6C03" w:rsidRPr="00DD28EF">
        <w:t xml:space="preserve"> how neural activity flows through resting state connections influence task activity. At the</w:t>
      </w:r>
      <w:r w:rsidR="00857227" w:rsidRPr="00DD28EF">
        <w:t xml:space="preserve"> overall sample</w:t>
      </w:r>
      <w:r w:rsidR="004B6C03" w:rsidRPr="00DD28EF">
        <w:t xml:space="preserve"> level, it was found that </w:t>
      </w:r>
      <w:r w:rsidR="00857227" w:rsidRPr="00DD28EF">
        <w:t>activity flow models did not predict task activity in response to monetary value and risk level (</w:t>
      </w:r>
      <w:r w:rsidR="00857227" w:rsidRPr="00DD28EF">
        <w:t>r = 0.13</w:t>
      </w:r>
      <w:r w:rsidR="00857227" w:rsidRPr="00DD28EF">
        <w:t xml:space="preserve">). Similarly, </w:t>
      </w:r>
      <w:r w:rsidR="00857227" w:rsidRPr="00DD28EF">
        <w:t>activity flow models did not predict task activity in response to monetary value and risk level</w:t>
      </w:r>
      <w:r w:rsidR="00857227" w:rsidRPr="00DD28EF">
        <w:t xml:space="preserve"> for patients (</w:t>
      </w:r>
      <w:r w:rsidR="00857227" w:rsidRPr="004B6C03">
        <w:t>r = 0.12</w:t>
      </w:r>
      <w:r w:rsidR="00857227" w:rsidRPr="00DD28EF">
        <w:t>) nor controls</w:t>
      </w:r>
      <w:r w:rsidR="00A95420" w:rsidRPr="00DD28EF">
        <w:t xml:space="preserve"> </w:t>
      </w:r>
      <w:r w:rsidR="00A95420" w:rsidRPr="00DD28EF">
        <w:t>(</w:t>
      </w:r>
      <w:r w:rsidR="00A95420" w:rsidRPr="004B6C03">
        <w:t>r = 0.15</w:t>
      </w:r>
      <w:r w:rsidR="00A95420" w:rsidRPr="00DD28EF">
        <w:t xml:space="preserve">; see </w:t>
      </w:r>
      <w:r w:rsidR="00A95420" w:rsidRPr="00DD28EF">
        <w:rPr>
          <w:b/>
          <w:bCs/>
        </w:rPr>
        <w:t>Fig 5</w:t>
      </w:r>
      <w:r w:rsidR="00A95420" w:rsidRPr="00DD28EF">
        <w:t>).</w:t>
      </w:r>
    </w:p>
    <w:p w14:paraId="17EA6C49" w14:textId="2D274A9D" w:rsidR="00553EE9" w:rsidRPr="007332FD" w:rsidRDefault="00A95420" w:rsidP="00F47FBA">
      <w:pPr>
        <w:pStyle w:val="lead"/>
        <w:shd w:val="clear" w:color="auto" w:fill="FFFFFF"/>
        <w:spacing w:before="0" w:beforeAutospacing="0" w:after="300" w:afterAutospacing="0"/>
        <w:ind w:firstLine="720"/>
      </w:pPr>
      <w:r w:rsidRPr="00DD28EF">
        <w:t xml:space="preserve">In summary, I found functional connectivity differences between patients and controls, particularly in regions related to valuation and in frontal circuits. Additionally, as predicted, it was found that the </w:t>
      </w:r>
      <w:r w:rsidRPr="007332FD">
        <w:t>vmPFC and ventral striatum encode subjective value</w:t>
      </w:r>
      <w:r w:rsidRPr="00DD28EF">
        <w:t>. However, there were no differences between patients and controls, which may suggest a mechanism for how clinically observed risk-taking comes to fruition. Last, activity flow models did not significantly</w:t>
      </w:r>
      <w:r w:rsidRPr="007332FD">
        <w:t xml:space="preserve"> predict task</w:t>
      </w:r>
      <w:r w:rsidRPr="00DD28EF">
        <w:t>-related activations. Despite this, neural responses to other</w:t>
      </w:r>
      <w:r w:rsidRPr="007332FD">
        <w:t xml:space="preserve"> task characteristics that might be </w:t>
      </w:r>
      <w:r w:rsidRPr="00DD28EF">
        <w:t>influenced by the underlying connections</w:t>
      </w:r>
      <w:r w:rsidR="00553EE9" w:rsidRPr="00DD28EF">
        <w:t xml:space="preserve">. As for the project, I learned how to </w:t>
      </w:r>
      <w:r w:rsidR="00F47FBA" w:rsidRPr="00DD28EF">
        <w:t xml:space="preserve">preprocess resting-state and task-data in a CIFTI format that could later be parcellated using a larger functional partition. While I was unable to generate CIFTI formats for task-level betas, I was still able to extract activity in 15 ROIs and correlate this data with resting state data in patients and controls. From this, I felt that I could better understand how multiple networks could be at play (e.g., resting and active) in how behaviors are presented. Thus, I think it is imperative for most studies that include task-data to complete a follow-up in how the way information flows in the brain could correlate with task-related activations.  </w:t>
      </w:r>
    </w:p>
    <w:p w14:paraId="7F582727" w14:textId="77777777" w:rsidR="00DD28EF" w:rsidRDefault="00DD28EF" w:rsidP="00DD28EF">
      <w:pPr>
        <w:pStyle w:val="EndNoteBibliography"/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75F957B3" w14:textId="29E2DD7F" w:rsidR="00DD28EF" w:rsidRDefault="00DD28EF" w:rsidP="00DD28EF">
      <w:pPr>
        <w:pStyle w:val="EndNoteBibliography"/>
        <w:spacing w:after="0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2C1B41B" w14:textId="69301DEF" w:rsidR="00DD28EF" w:rsidRPr="00DD28EF" w:rsidRDefault="00DD28EF" w:rsidP="00DD28E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Blum, K., Han, D., Modestino, E. J., Saunders, S., Roy, A. K., Jacobs, W., Inaba, D. S., Baron, D., Oscar-Berman, M., Hauser, M., Badgaiyan, R. D., Smith, D. E., Femino, J., &amp; Gold, M. S. (2018). A Systematic, Intensive Statistical Investigation of Data from the Comprehensive Analysis of Reported Drugs (CARD) for Compliance and Illicit Opioid Abstinence in Substance Addiction Treatment with Buprenorphine/naloxone. </w:t>
      </w:r>
      <w:r w:rsidRPr="00DD28EF">
        <w:rPr>
          <w:rFonts w:ascii="Times New Roman" w:hAnsi="Times New Roman" w:cs="Times New Roman"/>
          <w:i/>
          <w:sz w:val="24"/>
          <w:szCs w:val="24"/>
        </w:rPr>
        <w:t>Substance Use &amp; Misuse</w:t>
      </w:r>
      <w:r w:rsidRPr="00DD28EF">
        <w:rPr>
          <w:rFonts w:ascii="Times New Roman" w:hAnsi="Times New Roman" w:cs="Times New Roman"/>
          <w:sz w:val="24"/>
          <w:szCs w:val="24"/>
        </w:rPr>
        <w:t>,</w:t>
      </w:r>
      <w:r w:rsidRPr="00DD28EF">
        <w:rPr>
          <w:rFonts w:ascii="Times New Roman" w:hAnsi="Times New Roman" w:cs="Times New Roman"/>
          <w:i/>
          <w:sz w:val="24"/>
          <w:szCs w:val="24"/>
        </w:rPr>
        <w:t xml:space="preserve"> 53</w:t>
      </w:r>
      <w:r w:rsidRPr="00DD28EF">
        <w:rPr>
          <w:rFonts w:ascii="Times New Roman" w:hAnsi="Times New Roman" w:cs="Times New Roman"/>
          <w:sz w:val="24"/>
          <w:szCs w:val="24"/>
        </w:rPr>
        <w:t xml:space="preserve">(2), 220-229. </w:t>
      </w:r>
      <w:hyperlink r:id="rId5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https://doi.org/10.1080/10826084.2017.1400064</w:t>
        </w:r>
      </w:hyperlink>
      <w:r w:rsidRPr="00DD2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826B6" w14:textId="77777777" w:rsidR="00DD28EF" w:rsidRPr="00DD28EF" w:rsidRDefault="00DD28EF" w:rsidP="00DD28E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69C3C4A" w14:textId="2B277ECC" w:rsidR="00DD28EF" w:rsidRPr="00DD28EF" w:rsidRDefault="00DD28EF" w:rsidP="00DD28EF">
      <w:pPr>
        <w:pStyle w:val="EndNoteBibliography"/>
        <w:spacing w:after="0"/>
        <w:ind w:left="720" w:hanging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Chen, S., Yang, P., Chen, T., Su, H., Jiang, H., &amp; Zhao, M. (2020). Risky decision-making in individuals with substance use disorder: A meta-analysis and meta-regression review. </w:t>
      </w:r>
      <w:r w:rsidRPr="00DD28EF">
        <w:rPr>
          <w:rFonts w:ascii="Times New Roman" w:hAnsi="Times New Roman" w:cs="Times New Roman"/>
          <w:i/>
          <w:sz w:val="24"/>
          <w:szCs w:val="24"/>
        </w:rPr>
        <w:t>Psychopharmacology (Berl)</w:t>
      </w:r>
      <w:r w:rsidRPr="00DD28EF">
        <w:rPr>
          <w:rFonts w:ascii="Times New Roman" w:hAnsi="Times New Roman" w:cs="Times New Roman"/>
          <w:sz w:val="24"/>
          <w:szCs w:val="24"/>
        </w:rPr>
        <w:t>,</w:t>
      </w:r>
      <w:r w:rsidRPr="00DD28EF">
        <w:rPr>
          <w:rFonts w:ascii="Times New Roman" w:hAnsi="Times New Roman" w:cs="Times New Roman"/>
          <w:i/>
          <w:sz w:val="24"/>
          <w:szCs w:val="24"/>
        </w:rPr>
        <w:t xml:space="preserve"> 237</w:t>
      </w:r>
      <w:r w:rsidRPr="00DD28EF">
        <w:rPr>
          <w:rFonts w:ascii="Times New Roman" w:hAnsi="Times New Roman" w:cs="Times New Roman"/>
          <w:sz w:val="24"/>
          <w:szCs w:val="24"/>
        </w:rPr>
        <w:t xml:space="preserve">(7), 1893-1908. </w:t>
      </w:r>
      <w:hyperlink r:id="rId6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https://doi.org/10.1007/s00213-020-05506-y</w:t>
        </w:r>
      </w:hyperlink>
      <w:r w:rsidRPr="00DD2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4C933" w14:textId="77777777" w:rsidR="00DD28EF" w:rsidRPr="00DD28EF" w:rsidRDefault="00DD28EF" w:rsidP="00DD28EF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2980507F" w14:textId="4B23ABDB" w:rsidR="00DD28EF" w:rsidRPr="00DD28EF" w:rsidRDefault="00DD28EF" w:rsidP="00DD28EF">
      <w:pPr>
        <w:shd w:val="clear" w:color="auto" w:fill="FFFFFF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28E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Cole MW, Ito T, Bassett DS, Schultz DH (2016). </w:t>
      </w:r>
      <w:r w:rsidRPr="00DD28EF">
        <w:rPr>
          <w:rFonts w:ascii="Times New Roman" w:eastAsia="Times New Roman" w:hAnsi="Times New Roman" w:cs="Times New Roman"/>
          <w:sz w:val="24"/>
          <w:szCs w:val="24"/>
        </w:rPr>
        <w:t xml:space="preserve">"Activity flow over resting-state networks </w:t>
      </w:r>
    </w:p>
    <w:p w14:paraId="3A9CD1AF" w14:textId="77777777" w:rsidR="00DD28EF" w:rsidRPr="00DD28EF" w:rsidRDefault="00DD28EF" w:rsidP="00DD28EF">
      <w:pPr>
        <w:shd w:val="clear" w:color="auto" w:fill="FFFFFF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28EF">
        <w:rPr>
          <w:rFonts w:ascii="Times New Roman" w:eastAsia="Times New Roman" w:hAnsi="Times New Roman" w:cs="Times New Roman"/>
          <w:sz w:val="24"/>
          <w:szCs w:val="24"/>
        </w:rPr>
        <w:t>shapes cognitive task activations". Nature Neuroscience. 19:1718–1726. doi.org/10.1038/nn.4406</w:t>
      </w:r>
    </w:p>
    <w:p w14:paraId="60E4F8A5" w14:textId="77777777" w:rsidR="00DD28EF" w:rsidRPr="00DD28EF" w:rsidRDefault="00DD28EF" w:rsidP="00DD28E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A70F8F8" w14:textId="6380D7D5" w:rsidR="00DD28EF" w:rsidRPr="00DD28EF" w:rsidRDefault="00DD28EF" w:rsidP="00DD28E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Konova, A. B., Lopez-Guzman, S., Urmanche, A., Ross, S., Louie, K., Rotrosen, J., &amp; Glimcher, P. W. (2020). Computational Markers of Risky Decision-making for Identification of Temporal Windows of Vulnerability to Opioid Use in a Real-world Clinical Setting. </w:t>
      </w:r>
      <w:r w:rsidRPr="00DD28EF">
        <w:rPr>
          <w:rFonts w:ascii="Times New Roman" w:hAnsi="Times New Roman" w:cs="Times New Roman"/>
          <w:i/>
          <w:sz w:val="24"/>
          <w:szCs w:val="24"/>
        </w:rPr>
        <w:t>JAMA Psychiatry</w:t>
      </w:r>
      <w:r w:rsidRPr="00DD28EF">
        <w:rPr>
          <w:rFonts w:ascii="Times New Roman" w:hAnsi="Times New Roman" w:cs="Times New Roman"/>
          <w:sz w:val="24"/>
          <w:szCs w:val="24"/>
        </w:rPr>
        <w:t>,</w:t>
      </w:r>
      <w:r w:rsidRPr="00DD28EF">
        <w:rPr>
          <w:rFonts w:ascii="Times New Roman" w:hAnsi="Times New Roman" w:cs="Times New Roman"/>
          <w:i/>
          <w:sz w:val="24"/>
          <w:szCs w:val="24"/>
        </w:rPr>
        <w:t xml:space="preserve"> 77</w:t>
      </w:r>
      <w:r w:rsidRPr="00DD28EF">
        <w:rPr>
          <w:rFonts w:ascii="Times New Roman" w:hAnsi="Times New Roman" w:cs="Times New Roman"/>
          <w:sz w:val="24"/>
          <w:szCs w:val="24"/>
        </w:rPr>
        <w:t xml:space="preserve">(4), 368-377. </w:t>
      </w:r>
      <w:hyperlink r:id="rId7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https://doi.org/10.1001/jamapsychiatry.2019.4013</w:t>
        </w:r>
      </w:hyperlink>
      <w:r w:rsidRPr="00DD2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8C029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CADD549" w14:textId="2E7814F5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Esteban, O. et al. fMRIPrep: a robust preprocessing pipeline for functional MRI. Nat Methods </w:t>
      </w:r>
      <w:r w:rsidRPr="00DD28EF">
        <w:rPr>
          <w:rFonts w:ascii="Times New Roman" w:hAnsi="Times New Roman" w:cs="Times New Roman"/>
          <w:b/>
          <w:sz w:val="24"/>
          <w:szCs w:val="24"/>
        </w:rPr>
        <w:t>16</w:t>
      </w:r>
      <w:r w:rsidRPr="00DD28EF">
        <w:rPr>
          <w:rFonts w:ascii="Times New Roman" w:hAnsi="Times New Roman" w:cs="Times New Roman"/>
          <w:sz w:val="24"/>
          <w:szCs w:val="24"/>
        </w:rPr>
        <w:t>, 111-116, doi:10.1038/s41592-018-0235-4 (2019).</w:t>
      </w:r>
    </w:p>
    <w:p w14:paraId="71DF2011" w14:textId="77777777" w:rsidR="00DD28EF" w:rsidRPr="00DD28EF" w:rsidRDefault="00DD28EF" w:rsidP="00DD28EF">
      <w:pPr>
        <w:pStyle w:val="lead"/>
        <w:shd w:val="clear" w:color="auto" w:fill="FFFFFF"/>
        <w:spacing w:before="0" w:beforeAutospacing="0" w:after="0" w:afterAutospacing="0"/>
      </w:pPr>
    </w:p>
    <w:p w14:paraId="3CF289AE" w14:textId="77777777" w:rsidR="00DD28EF" w:rsidRPr="00DD28EF" w:rsidRDefault="00DD28EF" w:rsidP="00DD28EF">
      <w:pPr>
        <w:pStyle w:val="lead"/>
        <w:shd w:val="clear" w:color="auto" w:fill="FFFFFF"/>
        <w:spacing w:before="0" w:beforeAutospacing="0" w:after="0" w:afterAutospacing="0"/>
      </w:pPr>
      <w:r w:rsidRPr="00DD28EF">
        <w:t xml:space="preserve">Gilboa I, Schmeidler D. Maxmin Expected Utility with Non-Unique Prior. J Math Econ. </w:t>
      </w:r>
    </w:p>
    <w:p w14:paraId="33DC3E17" w14:textId="0BCC668B" w:rsidR="00DD28EF" w:rsidRPr="00DD28EF" w:rsidRDefault="00DD28EF" w:rsidP="00DD28EF">
      <w:pPr>
        <w:pStyle w:val="lead"/>
        <w:shd w:val="clear" w:color="auto" w:fill="FFFFFF"/>
        <w:spacing w:before="0" w:beforeAutospacing="0" w:after="0" w:afterAutospacing="0"/>
        <w:ind w:firstLine="720"/>
      </w:pPr>
      <w:r w:rsidRPr="00DD28EF">
        <w:t>1989;18(2):141-53.</w:t>
      </w:r>
    </w:p>
    <w:p w14:paraId="3B869C57" w14:textId="77777777" w:rsidR="00DD28EF" w:rsidRPr="00DD28EF" w:rsidRDefault="00DD28EF" w:rsidP="00DD28EF">
      <w:pPr>
        <w:pStyle w:val="lead"/>
        <w:shd w:val="clear" w:color="auto" w:fill="FFFFFF"/>
        <w:spacing w:before="0" w:beforeAutospacing="0" w:after="0" w:afterAutospacing="0"/>
        <w:ind w:firstLine="720"/>
      </w:pPr>
    </w:p>
    <w:p w14:paraId="2346D9D7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Ji JL*, Spronk M*, Kulkarni K, Repovs G, Anticevic A**, Cole MW** (2019). "Mapping the human brain's cortical-subcortical functional network organization". NeuroImage. 185:35–57. doi:10.1016/j.neuroimage.2018.10.006. [* = equal contribution; ** = senior authors] </w:t>
      </w:r>
      <w:hyperlink r:id="rId8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https://doi.org/10.1016/j.neuroimage.2018.10.006</w:t>
        </w:r>
      </w:hyperlink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 and </w:t>
      </w:r>
      <w:hyperlink r:id="rId9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https://github.com/ColeLab/ColeAnticevicNetPartition/</w:t>
        </w:r>
      </w:hyperlink>
    </w:p>
    <w:p w14:paraId="701FCCA4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EFAB0FC" w14:textId="4BF8B9CD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>Levy I, Snell J, Nelson AJ, Rustichini A, Glimcher PW. Neural representation of subjective value under risk and ambiguity. Journal of neurophysiology. 2010;103(2):1036-47.</w:t>
      </w:r>
    </w:p>
    <w:p w14:paraId="1A221DED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Roboto" w:hAnsi="Roboto"/>
          <w:sz w:val="21"/>
          <w:szCs w:val="21"/>
          <w:shd w:val="clear" w:color="auto" w:fill="FFFFFF"/>
        </w:rPr>
      </w:pPr>
    </w:p>
    <w:p w14:paraId="1FFCC990" w14:textId="7B843640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Marcus DS, Harwell J, Olsen T, Hodge M, Glasser MF, Prior F, Jenkinson M, Laumann T, Curtiss SW, and Van Essen DC. (2011). </w:t>
      </w:r>
      <w:hyperlink r:id="rId10" w:history="1">
        <w:r w:rsidRPr="00DD28E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Informatics and data mining: Tools and strategies for the Human Connectome Project</w:t>
        </w:r>
      </w:hyperlink>
      <w:r w:rsidRPr="00DD28EF">
        <w:rPr>
          <w:rFonts w:ascii="Times New Roman" w:hAnsi="Times New Roman" w:cs="Times New Roman"/>
          <w:sz w:val="24"/>
          <w:szCs w:val="24"/>
          <w:shd w:val="clear" w:color="auto" w:fill="FFFFFF"/>
        </w:rPr>
        <w:t>. Frontiers in Neuroinformatics 5:4.</w:t>
      </w:r>
    </w:p>
    <w:p w14:paraId="42645B55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140815E" w14:textId="77777777" w:rsidR="00DD28EF" w:rsidRPr="00DD28EF" w:rsidRDefault="00DD28EF" w:rsidP="00DD28EF">
      <w:pPr>
        <w:pStyle w:val="EndNoteBibliography"/>
        <w:spacing w:after="0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DD28EF">
        <w:rPr>
          <w:rFonts w:ascii="Times New Roman" w:hAnsi="Times New Roman" w:cs="Times New Roman"/>
          <w:sz w:val="24"/>
          <w:szCs w:val="24"/>
        </w:rPr>
        <w:t xml:space="preserve">Tolomeo, S. &amp; Yu, R. Brain network dysfunctions in addiction: a meta-analysis of resting-state functional connectivity. Transl Psychiatry </w:t>
      </w:r>
      <w:r w:rsidRPr="00DD28EF">
        <w:rPr>
          <w:rFonts w:ascii="Times New Roman" w:hAnsi="Times New Roman" w:cs="Times New Roman"/>
          <w:b/>
          <w:sz w:val="24"/>
          <w:szCs w:val="24"/>
        </w:rPr>
        <w:t>12</w:t>
      </w:r>
      <w:r w:rsidRPr="00DD28EF">
        <w:rPr>
          <w:rFonts w:ascii="Times New Roman" w:hAnsi="Times New Roman" w:cs="Times New Roman"/>
          <w:sz w:val="24"/>
          <w:szCs w:val="24"/>
        </w:rPr>
        <w:t>, 41, doi:10.1038/s41398-022-01792-6 (2022).</w:t>
      </w:r>
    </w:p>
    <w:p w14:paraId="2A27DA9C" w14:textId="2210E91C" w:rsidR="00A95420" w:rsidRDefault="00A95420" w:rsidP="007332FD">
      <w:pPr>
        <w:pStyle w:val="lead"/>
        <w:shd w:val="clear" w:color="auto" w:fill="FFFFFF"/>
        <w:spacing w:before="0" w:beforeAutospacing="0" w:after="300" w:afterAutospacing="0"/>
      </w:pPr>
    </w:p>
    <w:p w14:paraId="6288A1A8" w14:textId="79744C0A" w:rsidR="002E3077" w:rsidRDefault="00F47FBA" w:rsidP="00F47FBA">
      <w:pPr>
        <w:pStyle w:val="lead"/>
        <w:shd w:val="clear" w:color="auto" w:fill="FFFFFF"/>
        <w:spacing w:before="0" w:beforeAutospacing="0" w:after="300" w:afterAutospacing="0"/>
        <w:jc w:val="center"/>
        <w:rPr>
          <w:color w:val="000000" w:themeColor="text1"/>
        </w:rPr>
      </w:pPr>
      <w:r w:rsidRPr="00F47FBA">
        <w:rPr>
          <w:b/>
          <w:bCs/>
        </w:rPr>
        <w:lastRenderedPageBreak/>
        <w:t>Figures</w:t>
      </w:r>
    </w:p>
    <w:p w14:paraId="48B78C3E" w14:textId="77777777" w:rsidR="00393628" w:rsidRDefault="00393628" w:rsidP="006A6ABB">
      <w:pPr>
        <w:spacing w:line="240" w:lineRule="auto"/>
      </w:pPr>
    </w:p>
    <w:p w14:paraId="7C1F047A" w14:textId="13A78DAF" w:rsidR="002E3077" w:rsidRDefault="00D04987" w:rsidP="006A6ABB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DF32288" wp14:editId="3C3805AE">
                <wp:simplePos x="0" y="0"/>
                <wp:positionH relativeFrom="column">
                  <wp:posOffset>209550</wp:posOffset>
                </wp:positionH>
                <wp:positionV relativeFrom="paragraph">
                  <wp:posOffset>38100</wp:posOffset>
                </wp:positionV>
                <wp:extent cx="5391784" cy="3086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784" cy="3086100"/>
                          <a:chOff x="0" y="0"/>
                          <a:chExt cx="5391784" cy="308610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Graphical user interfac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0"/>
                            <a:ext cx="4914900" cy="2778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14008"/>
                            <a:ext cx="5391784" cy="372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372F" w14:textId="55ADCAA0" w:rsidR="001565E5" w:rsidRPr="00D04987" w:rsidRDefault="001565E5" w:rsidP="001565E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Figure 1. </w:t>
                              </w:r>
                              <w:r w:rsidRPr="00D04987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Risk task</w:t>
                              </w: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 (A) Risk task presentation in the scanner. (B) Modified power utility function to estimate risk and ambiguity tolerances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2288" id="Group 7" o:spid="_x0000_s1026" style="position:absolute;margin-left:16.5pt;margin-top:3pt;width:424.55pt;height:243pt;z-index:251663360;mso-height-relative:margin" coordsize="53917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Graphical user interface&#10;&#10;Description automatically generated with low confidence" style="position:absolute;left:2667;width:49149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">
                  <v:imagedata r:id="rId12" o:title="Graphical user interface&#10;&#10;Description automatically generated with low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27140;width:53917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B45372F" w14:textId="55ADCAA0" w:rsidR="001565E5" w:rsidRPr="00D04987" w:rsidRDefault="001565E5" w:rsidP="001565E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Figure 1. </w:t>
                        </w:r>
                        <w:r w:rsidRPr="00D04987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Risk task</w:t>
                        </w: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(A) Risk task presentation in the scanner. (B) Modified power utility function to estimate risk and ambiguity tolerances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209961" w14:textId="7D0845FC" w:rsidR="00393628" w:rsidRDefault="00393628" w:rsidP="006A6ABB">
      <w:pPr>
        <w:spacing w:line="240" w:lineRule="auto"/>
      </w:pPr>
    </w:p>
    <w:p w14:paraId="5C060E2F" w14:textId="49361049" w:rsidR="00393628" w:rsidRDefault="00393628" w:rsidP="006A6ABB">
      <w:pPr>
        <w:spacing w:line="240" w:lineRule="auto"/>
      </w:pPr>
    </w:p>
    <w:p w14:paraId="0FEB7999" w14:textId="57A498C1" w:rsidR="00393628" w:rsidRDefault="00393628" w:rsidP="006A6ABB">
      <w:pPr>
        <w:spacing w:line="240" w:lineRule="auto"/>
      </w:pPr>
    </w:p>
    <w:p w14:paraId="60850A77" w14:textId="6AEF55B6" w:rsidR="00393628" w:rsidRDefault="00393628" w:rsidP="006A6ABB">
      <w:pPr>
        <w:spacing w:line="240" w:lineRule="auto"/>
      </w:pPr>
    </w:p>
    <w:p w14:paraId="7AB82930" w14:textId="6DEB0580" w:rsidR="00393628" w:rsidRDefault="00393628" w:rsidP="006A6ABB">
      <w:pPr>
        <w:spacing w:line="240" w:lineRule="auto"/>
      </w:pPr>
    </w:p>
    <w:p w14:paraId="5A814D99" w14:textId="2F5674C8" w:rsidR="00393628" w:rsidRDefault="00393628" w:rsidP="006A6ABB">
      <w:pPr>
        <w:spacing w:line="240" w:lineRule="auto"/>
      </w:pPr>
    </w:p>
    <w:p w14:paraId="3FB9D8C2" w14:textId="29A6B9B7" w:rsidR="00393628" w:rsidRDefault="00393628" w:rsidP="006A6ABB">
      <w:pPr>
        <w:spacing w:line="240" w:lineRule="auto"/>
      </w:pPr>
    </w:p>
    <w:p w14:paraId="19031A7D" w14:textId="5C1997E5" w:rsidR="00393628" w:rsidRDefault="00393628" w:rsidP="006A6ABB">
      <w:pPr>
        <w:spacing w:line="240" w:lineRule="auto"/>
      </w:pPr>
    </w:p>
    <w:p w14:paraId="72B1E018" w14:textId="58C0E09A" w:rsidR="00393628" w:rsidRDefault="00393628" w:rsidP="006A6ABB">
      <w:pPr>
        <w:spacing w:line="240" w:lineRule="auto"/>
      </w:pPr>
    </w:p>
    <w:p w14:paraId="4EEBD210" w14:textId="7A754EAE" w:rsidR="001565E5" w:rsidRDefault="00D04987" w:rsidP="001565E5">
      <w:pPr>
        <w:spacing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1586825" wp14:editId="6F026EAA">
                <wp:simplePos x="0" y="0"/>
                <wp:positionH relativeFrom="column">
                  <wp:posOffset>209550</wp:posOffset>
                </wp:positionH>
                <wp:positionV relativeFrom="paragraph">
                  <wp:posOffset>746125</wp:posOffset>
                </wp:positionV>
                <wp:extent cx="5657850" cy="3781425"/>
                <wp:effectExtent l="0" t="0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781425"/>
                          <a:chOff x="0" y="0"/>
                          <a:chExt cx="5657850" cy="37814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rt, box and whisker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132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133725"/>
                            <a:ext cx="539115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3B2D3" w14:textId="2878BF93" w:rsidR="00D04987" w:rsidRPr="00D04987" w:rsidRDefault="00D04987" w:rsidP="00D0498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Fitted risk and ambiguity tolerances</w:t>
                              </w: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. (A)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There were no differences between patients and controls for known risk tolerance with both groups sensitive to risk. </w:t>
                              </w:r>
                              <w:r w:rsidRPr="00D0498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(B)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There were no differences between patients and controls for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un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known risk tolerance with both groups sensitive to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ambiguity.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86825" id="Group 10" o:spid="_x0000_s1029" style="position:absolute;margin-left:16.5pt;margin-top:58.75pt;width:445.5pt;height:297.75pt;z-index:251666432" coordsize="56578,37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">
                <v:shape id="Picture 3" o:spid="_x0000_s1030" type="#_x0000_t75" alt="Chart, box and whisker chart&#10;&#10;Description automatically generated" style="position:absolute;width:56388;height:31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">
                  <v:imagedata r:id="rId14" o:title="Chart, box and whisker chart&#10;&#10;Description automatically generated"/>
                </v:shape>
                <v:shape id="_x0000_s1031" type="#_x0000_t202" style="position:absolute;left:2667;top:31337;width:53911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4203B2D3" w14:textId="2878BF93" w:rsidR="00D04987" w:rsidRPr="00D04987" w:rsidRDefault="00D04987" w:rsidP="00D04987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Figure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</w:t>
                        </w: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Fitted risk and ambiguity tolerances</w:t>
                        </w: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. (A)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There were no differences between patients and controls for known risk tolerance with both groups sensitive to risk. </w:t>
                        </w:r>
                        <w:r w:rsidRPr="00D0498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(B)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There were no differences between patients and controls for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known risk tolerance with both groups sensitive to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ambiguity.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3628">
        <w:br w:type="page"/>
      </w:r>
    </w:p>
    <w:p w14:paraId="73C56B9F" w14:textId="60CAB225" w:rsidR="001565E5" w:rsidRDefault="001565E5" w:rsidP="001565E5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B75A09C" wp14:editId="6E653F4E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229225" cy="2773680"/>
            <wp:effectExtent l="0" t="0" r="9525" b="7620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C976" w14:textId="51F08178" w:rsidR="001565E5" w:rsidRDefault="00D04987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3A6BF" wp14:editId="40FF23EB">
                <wp:simplePos x="0" y="0"/>
                <wp:positionH relativeFrom="column">
                  <wp:posOffset>342900</wp:posOffset>
                </wp:positionH>
                <wp:positionV relativeFrom="paragraph">
                  <wp:posOffset>6629400</wp:posOffset>
                </wp:positionV>
                <wp:extent cx="5391150" cy="4953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2E61" w14:textId="2FD5BE0A" w:rsidR="00D04987" w:rsidRPr="00D04987" w:rsidRDefault="00D04987" w:rsidP="00D049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</w:t>
                            </w: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Neural response to risk and ambiguity.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(A) whole-brain analyses. (B). Regions of interests: ventromedial prefrontal cortex (vmPFC) and ventral striatum (vStr).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A6BF" id="Text Box 2" o:spid="_x0000_s1032" type="#_x0000_t202" style="position:absolute;margin-left:27pt;margin-top:522pt;width:424.5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" stroked="f">
                <v:textbox>
                  <w:txbxContent>
                    <w:p w14:paraId="55BF2E61" w14:textId="2FD5BE0A" w:rsidR="00D04987" w:rsidRPr="00D04987" w:rsidRDefault="00D04987" w:rsidP="00D049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Neural response to risk and ambiguity.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(A) whole-brain analyses. (B). Regions of interests: ventromedial prefrontal cortex (vmPFC) and ventral striatum (vStr).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9D72E" wp14:editId="1A079FDF">
                <wp:simplePos x="0" y="0"/>
                <wp:positionH relativeFrom="column">
                  <wp:posOffset>276225</wp:posOffset>
                </wp:positionH>
                <wp:positionV relativeFrom="paragraph">
                  <wp:posOffset>2476500</wp:posOffset>
                </wp:positionV>
                <wp:extent cx="5391150" cy="27622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F7DB" w14:textId="10E12303" w:rsidR="00D04987" w:rsidRPr="00D04987" w:rsidRDefault="00D04987" w:rsidP="00D049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Resting state correlation matrices for patients and controls.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D72E" id="_x0000_s1033" type="#_x0000_t202" style="position:absolute;margin-left:21.75pt;margin-top:195pt;width:424.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" stroked="f">
                <v:textbox>
                  <w:txbxContent>
                    <w:p w14:paraId="0F71F7DB" w14:textId="10E12303" w:rsidR="00D04987" w:rsidRPr="00D04987" w:rsidRDefault="00D04987" w:rsidP="00D049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Resting state correlation matrices for patients and controls.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45B568" wp14:editId="1112E0E5">
            <wp:simplePos x="0" y="0"/>
            <wp:positionH relativeFrom="column">
              <wp:posOffset>238125</wp:posOffset>
            </wp:positionH>
            <wp:positionV relativeFrom="paragraph">
              <wp:posOffset>3206750</wp:posOffset>
            </wp:positionV>
            <wp:extent cx="5429250" cy="3419475"/>
            <wp:effectExtent l="0" t="0" r="0" b="9525"/>
            <wp:wrapSquare wrapText="bothSides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5E5">
        <w:br w:type="page"/>
      </w:r>
    </w:p>
    <w:p w14:paraId="2C1EE572" w14:textId="117EAFFC" w:rsidR="00393628" w:rsidRPr="006A6ABB" w:rsidRDefault="00D04987" w:rsidP="001565E5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20A53" wp14:editId="19ABDFD8">
                <wp:simplePos x="0" y="0"/>
                <wp:positionH relativeFrom="column">
                  <wp:posOffset>285750</wp:posOffset>
                </wp:positionH>
                <wp:positionV relativeFrom="paragraph">
                  <wp:posOffset>3581400</wp:posOffset>
                </wp:positionV>
                <wp:extent cx="5391150" cy="3238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5832" w14:textId="0F7F69C0" w:rsidR="00D04987" w:rsidRPr="00D04987" w:rsidRDefault="00D04987" w:rsidP="00D0498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6114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  <w:r w:rsidRPr="00D049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Activity flow mapping of lottery amount and </w:t>
                            </w:r>
                            <w:r w:rsidR="00A800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risk level in 15 regions of interest.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0A53" id="_x0000_s1034" type="#_x0000_t202" style="position:absolute;margin-left:22.5pt;margin-top:282pt;width:424.5pt;height:25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" stroked="f">
                <v:textbox>
                  <w:txbxContent>
                    <w:p w14:paraId="3F5A5832" w14:textId="0F7F69C0" w:rsidR="00D04987" w:rsidRPr="00D04987" w:rsidRDefault="00D04987" w:rsidP="00D0498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Figure </w:t>
                      </w:r>
                      <w:r w:rsidR="006114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  <w:r w:rsidRPr="00D049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Activity flow mapping of lottery amount and </w:t>
                      </w:r>
                      <w:r w:rsidR="00A800F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risk level in 15 regions of interest.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65E5">
        <w:rPr>
          <w:noProof/>
        </w:rPr>
        <w:drawing>
          <wp:inline distT="0" distB="0" distL="0" distR="0" wp14:anchorId="73820B91" wp14:editId="1F3E11FF">
            <wp:extent cx="5943600" cy="3474720"/>
            <wp:effectExtent l="0" t="0" r="0" b="0"/>
            <wp:docPr id="6" name="Picture 6" descr="A picture containing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reemap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28" w:rsidRPr="006A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B7B"/>
    <w:multiLevelType w:val="multilevel"/>
    <w:tmpl w:val="BD5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547E2"/>
    <w:multiLevelType w:val="multilevel"/>
    <w:tmpl w:val="B81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6092B"/>
    <w:multiLevelType w:val="multilevel"/>
    <w:tmpl w:val="DDBA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306DAD"/>
    <w:multiLevelType w:val="multilevel"/>
    <w:tmpl w:val="B5F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0A302F"/>
    <w:multiLevelType w:val="multilevel"/>
    <w:tmpl w:val="8CD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827C10"/>
    <w:multiLevelType w:val="multilevel"/>
    <w:tmpl w:val="7AAE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572225">
    <w:abstractNumId w:val="2"/>
  </w:num>
  <w:num w:numId="2" w16cid:durableId="1457413250">
    <w:abstractNumId w:val="0"/>
  </w:num>
  <w:num w:numId="3" w16cid:durableId="2020111700">
    <w:abstractNumId w:val="5"/>
  </w:num>
  <w:num w:numId="4" w16cid:durableId="1670983275">
    <w:abstractNumId w:val="4"/>
  </w:num>
  <w:num w:numId="5" w16cid:durableId="207448723">
    <w:abstractNumId w:val="3"/>
  </w:num>
  <w:num w:numId="6" w16cid:durableId="144303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F1"/>
    <w:rsid w:val="0001308A"/>
    <w:rsid w:val="00106995"/>
    <w:rsid w:val="00115811"/>
    <w:rsid w:val="001331E3"/>
    <w:rsid w:val="001565E5"/>
    <w:rsid w:val="001C1880"/>
    <w:rsid w:val="001D4AAD"/>
    <w:rsid w:val="00225210"/>
    <w:rsid w:val="002D6772"/>
    <w:rsid w:val="002E3077"/>
    <w:rsid w:val="003028B5"/>
    <w:rsid w:val="003037F2"/>
    <w:rsid w:val="003250A3"/>
    <w:rsid w:val="00385303"/>
    <w:rsid w:val="00393628"/>
    <w:rsid w:val="003A2E63"/>
    <w:rsid w:val="003D6BDF"/>
    <w:rsid w:val="00482294"/>
    <w:rsid w:val="004834F1"/>
    <w:rsid w:val="004B6C03"/>
    <w:rsid w:val="004C0A57"/>
    <w:rsid w:val="004D7081"/>
    <w:rsid w:val="00553EE9"/>
    <w:rsid w:val="00611493"/>
    <w:rsid w:val="006233AF"/>
    <w:rsid w:val="00644A82"/>
    <w:rsid w:val="00666021"/>
    <w:rsid w:val="006A0D8D"/>
    <w:rsid w:val="006A6ABB"/>
    <w:rsid w:val="006D3840"/>
    <w:rsid w:val="00707967"/>
    <w:rsid w:val="007332FD"/>
    <w:rsid w:val="00796B4F"/>
    <w:rsid w:val="008106BC"/>
    <w:rsid w:val="00857227"/>
    <w:rsid w:val="008865AA"/>
    <w:rsid w:val="008937E4"/>
    <w:rsid w:val="00896809"/>
    <w:rsid w:val="008A7612"/>
    <w:rsid w:val="00903662"/>
    <w:rsid w:val="00907F0D"/>
    <w:rsid w:val="009452F9"/>
    <w:rsid w:val="009677B1"/>
    <w:rsid w:val="00990184"/>
    <w:rsid w:val="009A5F52"/>
    <w:rsid w:val="00A72E8F"/>
    <w:rsid w:val="00A800F5"/>
    <w:rsid w:val="00A95420"/>
    <w:rsid w:val="00AA7A08"/>
    <w:rsid w:val="00AD56D1"/>
    <w:rsid w:val="00B4256F"/>
    <w:rsid w:val="00B7147D"/>
    <w:rsid w:val="00BE20DA"/>
    <w:rsid w:val="00BF24E0"/>
    <w:rsid w:val="00C50294"/>
    <w:rsid w:val="00D04987"/>
    <w:rsid w:val="00D07720"/>
    <w:rsid w:val="00D4191A"/>
    <w:rsid w:val="00D6181D"/>
    <w:rsid w:val="00DD28EF"/>
    <w:rsid w:val="00DE76CB"/>
    <w:rsid w:val="00E30069"/>
    <w:rsid w:val="00E3627E"/>
    <w:rsid w:val="00E560C2"/>
    <w:rsid w:val="00F47FBA"/>
    <w:rsid w:val="00F66ABE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D401"/>
  <w15:chartTrackingRefBased/>
  <w15:docId w15:val="{48BC70C4-D734-45E1-BE3C-DD768C35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4F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3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7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796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7967"/>
    <w:rPr>
      <w:sz w:val="20"/>
      <w:szCs w:val="20"/>
    </w:rPr>
  </w:style>
  <w:style w:type="paragraph" w:customStyle="1" w:styleId="lead">
    <w:name w:val="lead"/>
    <w:basedOn w:val="Normal"/>
    <w:rsid w:val="0030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037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037F2"/>
    <w:rPr>
      <w:color w:val="0000FF"/>
      <w:u w:val="single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DD28E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D28EF"/>
    <w:pPr>
      <w:spacing w:line="240" w:lineRule="auto"/>
    </w:pPr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8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uroimage.2018.10.006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1/jamapsychiatry.2019.401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i.org/10.1007/s00213-020-05506-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i.org/10.1080/10826084.2017.1400064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frontiersin.org/neuroinformatics/10.3389/fninf.2011.00004/abstra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eLab/ColeAnticevicNetPartitio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2308</Words>
  <Characters>13161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Alvarez</dc:creator>
  <cp:keywords/>
  <dc:description/>
  <cp:lastModifiedBy>Emmanuel Alvarez</cp:lastModifiedBy>
  <cp:revision>29</cp:revision>
  <dcterms:created xsi:type="dcterms:W3CDTF">2022-05-06T16:48:00Z</dcterms:created>
  <dcterms:modified xsi:type="dcterms:W3CDTF">2022-05-07T01:55:00Z</dcterms:modified>
</cp:coreProperties>
</file>