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2252345</wp:posOffset>
            </wp:positionH>
            <wp:positionV relativeFrom="paragraph">
              <wp:posOffset>43180</wp:posOffset>
            </wp:positionV>
            <wp:extent cx="3860165" cy="2857500"/>
            <wp:effectExtent l="19050" t="0" r="6985" b="0"/>
            <wp:wrapTight wrapText="bothSides">
              <wp:wrapPolygon edited="0">
                <wp:start x="-107" y="0"/>
                <wp:lineTo x="-107" y="21456"/>
                <wp:lineTo x="21639" y="21456"/>
                <wp:lineTo x="21639" y="0"/>
                <wp:lineTo x="-107" y="0"/>
              </wp:wrapPolygon>
            </wp:wrapTight>
            <wp:docPr id="1" name="0 Imagen" descr="tarea4_01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4_01_0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D62FAC" w:rsidRDefault="003C27D9" w:rsidP="00B218ED">
      <w:pPr>
        <w:spacing w:after="0"/>
        <w:rPr>
          <w:rFonts w:ascii="Arial" w:hAnsi="Arial" w:cs="Arial"/>
          <w:lang w:val="es-ES_tradnl"/>
        </w:rPr>
      </w:pPr>
      <w:r w:rsidRPr="00F37E26">
        <w:rPr>
          <w:rFonts w:ascii="Arial" w:hAnsi="Arial" w:cs="Arial"/>
          <w:b/>
          <w:i/>
          <w:color w:val="4F81BD" w:themeColor="accent1"/>
          <w:lang w:val="es-ES_tradnl"/>
        </w:rPr>
        <w:t>1</w:t>
      </w:r>
      <w:r>
        <w:rPr>
          <w:rFonts w:ascii="Arial" w:hAnsi="Arial" w:cs="Arial"/>
          <w:lang w:val="es-ES_tradnl"/>
        </w:rPr>
        <w:t xml:space="preserve"> - Para cambiar el nombre de la variable “miCuenta” por “cuenta1” seleccionamos la variable a cambiar y pulsamos sobre ella con el botón derecho del ratón. Seleccionamos </w:t>
      </w:r>
      <w:r>
        <w:rPr>
          <w:rFonts w:ascii="Arial" w:hAnsi="Arial" w:cs="Arial"/>
          <w:b/>
          <w:i/>
          <w:lang w:val="es-ES_tradnl"/>
        </w:rPr>
        <w:t>Refactor</w:t>
      </w:r>
      <w:r>
        <w:rPr>
          <w:rFonts w:ascii="Arial" w:hAnsi="Arial" w:cs="Arial"/>
          <w:lang w:val="es-ES_tradnl"/>
        </w:rPr>
        <w:t xml:space="preserve"> y en el nuevo submenú pulsamos en </w:t>
      </w:r>
      <w:r>
        <w:rPr>
          <w:rFonts w:ascii="Arial" w:hAnsi="Arial" w:cs="Arial"/>
          <w:b/>
          <w:i/>
          <w:lang w:val="es-ES_tradnl"/>
        </w:rPr>
        <w:t>Rename</w:t>
      </w:r>
      <w:r>
        <w:rPr>
          <w:rFonts w:ascii="Arial" w:hAnsi="Arial" w:cs="Arial"/>
          <w:lang w:val="es-ES_tradnl"/>
        </w:rPr>
        <w:t xml:space="preserve">, apareciendo la siguiente pantalla. </w:t>
      </w: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161290</wp:posOffset>
            </wp:positionV>
            <wp:extent cx="3105150" cy="1644650"/>
            <wp:effectExtent l="19050" t="0" r="0" b="0"/>
            <wp:wrapTight wrapText="bothSides">
              <wp:wrapPolygon edited="0">
                <wp:start x="-133" y="0"/>
                <wp:lineTo x="-133" y="21266"/>
                <wp:lineTo x="21600" y="21266"/>
                <wp:lineTo x="21600" y="0"/>
                <wp:lineTo x="-133" y="0"/>
              </wp:wrapPolygon>
            </wp:wrapTight>
            <wp:docPr id="2" name="1 Imagen" descr="tarea4_01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4_01_0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Escribimos “cuenta1” como nuevo nombre y marcamos la casilla que nos permite incluir el renombrado incluso en los comentarios (</w:t>
      </w:r>
      <w:r w:rsidRPr="003C27D9">
        <w:rPr>
          <w:rFonts w:ascii="Arial" w:hAnsi="Arial" w:cs="Arial"/>
          <w:i/>
          <w:lang w:val="es-ES_tradnl"/>
        </w:rPr>
        <w:t>por si acaso</w:t>
      </w:r>
      <w:r>
        <w:rPr>
          <w:rFonts w:ascii="Arial" w:hAnsi="Arial" w:cs="Arial"/>
          <w:lang w:val="es-ES_tradnl"/>
        </w:rPr>
        <w:t xml:space="preserve">). Pulsamos sobre el botón </w:t>
      </w:r>
      <w:r>
        <w:rPr>
          <w:rFonts w:ascii="Arial" w:hAnsi="Arial" w:cs="Arial"/>
          <w:b/>
          <w:i/>
          <w:lang w:val="es-ES_tradnl"/>
        </w:rPr>
        <w:t>Refactor</w:t>
      </w:r>
      <w:r>
        <w:rPr>
          <w:rFonts w:ascii="Arial" w:hAnsi="Arial" w:cs="Arial"/>
          <w:lang w:val="es-ES_tradnl"/>
        </w:rPr>
        <w:t>.</w:t>
      </w: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156845</wp:posOffset>
            </wp:positionV>
            <wp:extent cx="3159125" cy="2047875"/>
            <wp:effectExtent l="19050" t="0" r="3175" b="0"/>
            <wp:wrapTight wrapText="bothSides">
              <wp:wrapPolygon edited="0">
                <wp:start x="-130" y="0"/>
                <wp:lineTo x="-130" y="21500"/>
                <wp:lineTo x="21622" y="21500"/>
                <wp:lineTo x="21622" y="0"/>
                <wp:lineTo x="-130" y="0"/>
              </wp:wrapPolygon>
            </wp:wrapTight>
            <wp:docPr id="3" name="2 Imagen" descr="tarea4_01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4_01_0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Podemos apreciar como se ha modificado el nombre de la variable en todos los lugares donde antes estaba “miCuenta”.</w:t>
      </w: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3C27D9" w:rsidRDefault="006E540F" w:rsidP="00B218ED">
      <w:pPr>
        <w:spacing w:after="0"/>
        <w:rPr>
          <w:rFonts w:ascii="Arial" w:hAnsi="Arial" w:cs="Arial"/>
          <w:lang w:val="es-ES_tradnl"/>
        </w:rPr>
      </w:pP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44450</wp:posOffset>
            </wp:positionV>
            <wp:extent cx="2981325" cy="2733675"/>
            <wp:effectExtent l="19050" t="0" r="9525" b="0"/>
            <wp:wrapTight wrapText="bothSides">
              <wp:wrapPolygon edited="0">
                <wp:start x="-138" y="0"/>
                <wp:lineTo x="-138" y="21525"/>
                <wp:lineTo x="21669" y="21525"/>
                <wp:lineTo x="21669" y="0"/>
                <wp:lineTo x="-138" y="0"/>
              </wp:wrapPolygon>
            </wp:wrapTight>
            <wp:docPr id="4" name="3 Imagen" descr="tarea4_0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4_02_0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7D9" w:rsidRDefault="003C27D9" w:rsidP="00B218ED">
      <w:pPr>
        <w:spacing w:after="0"/>
        <w:rPr>
          <w:rFonts w:ascii="Arial" w:hAnsi="Arial" w:cs="Arial"/>
          <w:lang w:val="es-ES_tradnl"/>
        </w:rPr>
      </w:pPr>
    </w:p>
    <w:p w:rsidR="000C21C2" w:rsidRDefault="006E540F">
      <w:pPr>
        <w:spacing w:line="276" w:lineRule="auto"/>
        <w:jc w:val="left"/>
        <w:rPr>
          <w:rFonts w:ascii="Arial" w:hAnsi="Arial" w:cs="Arial"/>
          <w:lang w:val="es-ES_tradnl"/>
        </w:rPr>
      </w:pPr>
      <w:r w:rsidRPr="00F37E26">
        <w:rPr>
          <w:rFonts w:ascii="Arial" w:hAnsi="Arial" w:cs="Arial"/>
          <w:b/>
          <w:i/>
          <w:color w:val="4F81BD" w:themeColor="accent1"/>
          <w:lang w:val="es-ES_tradnl"/>
        </w:rPr>
        <w:t>2</w:t>
      </w:r>
      <w:r w:rsidRPr="006E540F">
        <w:rPr>
          <w:rFonts w:ascii="Arial" w:hAnsi="Arial" w:cs="Arial"/>
          <w:lang w:val="es-ES_tradnl"/>
        </w:rPr>
        <w:t xml:space="preserve"> - Para introducir el método “operativa_cuenta”, seleccionamos los dos bloques try-catch de main y en el menú </w:t>
      </w:r>
      <w:r w:rsidRPr="006E540F">
        <w:rPr>
          <w:rFonts w:ascii="Arial" w:hAnsi="Arial" w:cs="Arial"/>
          <w:b/>
          <w:i/>
          <w:lang w:val="es-ES_tradnl"/>
        </w:rPr>
        <w:t>Refactorizar</w:t>
      </w:r>
      <w:r w:rsidRPr="006E540F">
        <w:rPr>
          <w:rFonts w:ascii="Arial" w:hAnsi="Arial" w:cs="Arial"/>
          <w:lang w:val="es-ES_tradnl"/>
        </w:rPr>
        <w:t xml:space="preserve"> pulsamos sobre </w:t>
      </w:r>
      <w:r w:rsidRPr="006E540F">
        <w:rPr>
          <w:rFonts w:ascii="Arial" w:hAnsi="Arial" w:cs="Arial"/>
          <w:b/>
          <w:i/>
          <w:lang w:val="es-ES_tradnl"/>
        </w:rPr>
        <w:t>Introducir método</w:t>
      </w:r>
      <w:r w:rsidRPr="006E540F">
        <w:rPr>
          <w:rFonts w:ascii="Arial" w:hAnsi="Arial" w:cs="Arial"/>
          <w:lang w:val="es-ES_tradnl"/>
        </w:rPr>
        <w:t xml:space="preserve"> donde pondremos el nombre </w:t>
      </w:r>
      <w:r w:rsidRPr="006E540F">
        <w:rPr>
          <w:rFonts w:ascii="Arial" w:hAnsi="Arial" w:cs="Arial"/>
          <w:b/>
          <w:i/>
          <w:lang w:val="es-ES_tradnl"/>
        </w:rPr>
        <w:t>operativa_cuenta</w:t>
      </w:r>
      <w:r w:rsidRPr="006E540F">
        <w:rPr>
          <w:rFonts w:ascii="Arial" w:hAnsi="Arial" w:cs="Arial"/>
          <w:lang w:val="es-ES_tradnl"/>
        </w:rPr>
        <w:t xml:space="preserve"> y pulsamos sobre Aceptar.</w:t>
      </w:r>
      <w:r w:rsidR="000C21C2">
        <w:rPr>
          <w:rFonts w:ascii="Arial" w:hAnsi="Arial" w:cs="Arial"/>
          <w:lang w:val="es-ES_tradnl"/>
        </w:rPr>
        <w:br w:type="page"/>
      </w:r>
    </w:p>
    <w:p w:rsidR="00137891" w:rsidRDefault="00137891" w:rsidP="00B218ED">
      <w:pPr>
        <w:spacing w:after="0"/>
        <w:rPr>
          <w:rFonts w:ascii="Arial" w:hAnsi="Arial" w:cs="Arial"/>
          <w:lang w:val="es-ES_tradnl"/>
        </w:rPr>
      </w:pPr>
      <w:r>
        <w:rPr>
          <w:rFonts w:ascii="Arial" w:hAnsi="Arial" w:cs="Arial"/>
          <w:noProof/>
          <w:lang w:eastAsia="es-ES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-1905</wp:posOffset>
            </wp:positionV>
            <wp:extent cx="1760855" cy="2457450"/>
            <wp:effectExtent l="19050" t="0" r="0" b="0"/>
            <wp:wrapTight wrapText="bothSides">
              <wp:wrapPolygon edited="0">
                <wp:start x="-234" y="0"/>
                <wp:lineTo x="-234" y="21433"/>
                <wp:lineTo x="21499" y="21433"/>
                <wp:lineTo x="21499" y="0"/>
                <wp:lineTo x="-234" y="0"/>
              </wp:wrapPolygon>
            </wp:wrapTight>
            <wp:docPr id="6" name="5 Imagen" descr="tarea4_03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4_03_01.jpg"/>
                    <pic:cNvPicPr/>
                  </pic:nvPicPr>
                  <pic:blipFill>
                    <a:blip r:embed="rId10"/>
                    <a:srcRect b="1426"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7891" w:rsidRDefault="00137891" w:rsidP="00B218ED">
      <w:pPr>
        <w:spacing w:after="0"/>
        <w:rPr>
          <w:rFonts w:ascii="Arial" w:hAnsi="Arial" w:cs="Arial"/>
          <w:lang w:val="es-ES_tradnl"/>
        </w:rPr>
      </w:pPr>
    </w:p>
    <w:p w:rsidR="00137891" w:rsidRDefault="00137891" w:rsidP="00B218ED">
      <w:pPr>
        <w:spacing w:after="0"/>
        <w:rPr>
          <w:rFonts w:ascii="Arial" w:hAnsi="Arial" w:cs="Arial"/>
          <w:lang w:val="es-ES_tradnl"/>
        </w:rPr>
      </w:pPr>
    </w:p>
    <w:p w:rsidR="00137891" w:rsidRDefault="00137891" w:rsidP="00B218ED">
      <w:pPr>
        <w:spacing w:after="0"/>
        <w:rPr>
          <w:rFonts w:ascii="Arial" w:hAnsi="Arial" w:cs="Arial"/>
          <w:lang w:val="es-ES_tradnl"/>
        </w:rPr>
      </w:pPr>
    </w:p>
    <w:p w:rsidR="00FF0D81" w:rsidRDefault="00FF0D81" w:rsidP="00B218ED">
      <w:pPr>
        <w:spacing w:after="0"/>
        <w:rPr>
          <w:rFonts w:ascii="Arial" w:hAnsi="Arial" w:cs="Arial"/>
          <w:lang w:val="es-ES_tradnl"/>
        </w:rPr>
      </w:pPr>
      <w:r w:rsidRPr="00F37E26">
        <w:rPr>
          <w:rFonts w:ascii="Arial" w:hAnsi="Arial" w:cs="Arial"/>
          <w:b/>
          <w:i/>
          <w:color w:val="4F81BD" w:themeColor="accent1"/>
          <w:lang w:val="es-ES_tradnl"/>
        </w:rPr>
        <w:t>3</w:t>
      </w:r>
      <w:r>
        <w:rPr>
          <w:rFonts w:ascii="Arial" w:hAnsi="Arial" w:cs="Arial"/>
          <w:lang w:val="es-ES_tradnl"/>
        </w:rPr>
        <w:t xml:space="preserve"> - Para encapsular los atributos de la clase </w:t>
      </w:r>
      <w:r>
        <w:rPr>
          <w:rFonts w:ascii="Arial" w:hAnsi="Arial" w:cs="Arial"/>
          <w:b/>
          <w:i/>
          <w:lang w:val="es-ES_tradnl"/>
        </w:rPr>
        <w:t>CCuenta</w:t>
      </w:r>
      <w:r>
        <w:rPr>
          <w:rFonts w:ascii="Arial" w:hAnsi="Arial" w:cs="Arial"/>
          <w:lang w:val="es-ES_tradnl"/>
        </w:rPr>
        <w:t xml:space="preserve"> los pondremos todos de tipo protected con lo que sólo podrán ser accedidos desde la propia clase y desde aquellas </w:t>
      </w:r>
      <w:r w:rsidR="002A355F">
        <w:rPr>
          <w:rFonts w:ascii="Arial" w:hAnsi="Arial" w:cs="Arial"/>
          <w:lang w:val="es-ES_tradnl"/>
        </w:rPr>
        <w:t>que la hereden</w:t>
      </w:r>
      <w:r w:rsidR="00137891">
        <w:rPr>
          <w:rFonts w:ascii="Arial" w:hAnsi="Arial" w:cs="Arial"/>
          <w:lang w:val="es-ES_tradnl"/>
        </w:rPr>
        <w:t>. También pondremos todos los métodos getter/setter de los atributos de clase, aunque ya existen algunos puestos (asignarNombre, obtenerNombre, etc).</w:t>
      </w:r>
    </w:p>
    <w:p w:rsidR="00137891" w:rsidRPr="00137891" w:rsidRDefault="00137891" w:rsidP="00B218ED">
      <w:pPr>
        <w:spacing w:after="0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Para hacer esto último procederemos a seleccionar la opción </w:t>
      </w:r>
      <w:r>
        <w:rPr>
          <w:rFonts w:ascii="Arial" w:hAnsi="Arial" w:cs="Arial"/>
          <w:b/>
          <w:i/>
          <w:lang w:val="es-ES_tradnl"/>
        </w:rPr>
        <w:t>Reestructurar</w:t>
      </w:r>
      <w:r>
        <w:rPr>
          <w:rFonts w:ascii="Arial" w:hAnsi="Arial" w:cs="Arial"/>
          <w:lang w:val="es-ES_tradnl"/>
        </w:rPr>
        <w:t xml:space="preserve"> y escogeremos </w:t>
      </w:r>
      <w:r w:rsidRPr="00137891">
        <w:rPr>
          <w:rFonts w:ascii="Arial" w:hAnsi="Arial" w:cs="Arial"/>
          <w:b/>
          <w:i/>
          <w:lang w:val="es-ES_tradnl"/>
        </w:rPr>
        <w:t>encapsular campos…</w:t>
      </w:r>
    </w:p>
    <w:p w:rsidR="00CB4D7F" w:rsidRDefault="00CB4D7F" w:rsidP="00B218ED">
      <w:pPr>
        <w:spacing w:after="0"/>
        <w:rPr>
          <w:rFonts w:ascii="Arial" w:hAnsi="Arial" w:cs="Arial"/>
          <w:lang w:val="es-ES_tradnl"/>
        </w:rPr>
      </w:pPr>
    </w:p>
    <w:p w:rsidR="00CB4D7F" w:rsidRDefault="00CB4D7F" w:rsidP="00B218ED">
      <w:pPr>
        <w:spacing w:after="0"/>
        <w:rPr>
          <w:rFonts w:ascii="Arial" w:hAnsi="Arial" w:cs="Arial"/>
          <w:lang w:val="es-ES_tradnl"/>
        </w:rPr>
      </w:pPr>
    </w:p>
    <w:p w:rsidR="00CB4D7F" w:rsidRDefault="00CB4D7F" w:rsidP="00B218ED">
      <w:pPr>
        <w:spacing w:after="0"/>
        <w:rPr>
          <w:rFonts w:ascii="Arial" w:hAnsi="Arial" w:cs="Arial"/>
          <w:lang w:val="es-ES_tradnl"/>
        </w:rPr>
      </w:pPr>
    </w:p>
    <w:p w:rsidR="00CB4D7F" w:rsidRDefault="00CB4D7F" w:rsidP="00B218ED">
      <w:pPr>
        <w:spacing w:after="0"/>
        <w:rPr>
          <w:rFonts w:ascii="Arial" w:hAnsi="Arial" w:cs="Arial"/>
          <w:lang w:val="es-ES_tradnl"/>
        </w:rPr>
      </w:pP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46355</wp:posOffset>
            </wp:positionV>
            <wp:extent cx="4010025" cy="2162175"/>
            <wp:effectExtent l="19050" t="0" r="9525" b="0"/>
            <wp:wrapTight wrapText="bothSides">
              <wp:wrapPolygon edited="0">
                <wp:start x="-103" y="0"/>
                <wp:lineTo x="-103" y="21505"/>
                <wp:lineTo x="21651" y="21505"/>
                <wp:lineTo x="21651" y="0"/>
                <wp:lineTo x="-103" y="0"/>
              </wp:wrapPolygon>
            </wp:wrapTight>
            <wp:docPr id="7" name="6 Imagen" descr="tarea4_03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4_03_0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4D7F" w:rsidRDefault="00CB4D7F" w:rsidP="00B218ED">
      <w:pPr>
        <w:spacing w:after="0"/>
        <w:rPr>
          <w:rFonts w:ascii="Arial" w:hAnsi="Arial" w:cs="Arial"/>
          <w:lang w:val="es-ES_tradnl"/>
        </w:rPr>
      </w:pPr>
    </w:p>
    <w:p w:rsidR="00137891" w:rsidRPr="00CB4D7F" w:rsidRDefault="00137891" w:rsidP="00B218ED">
      <w:pPr>
        <w:spacing w:after="0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En la nueva pantalla activamos las casillas de los métodos que nos faltan, es decir, </w:t>
      </w:r>
      <w:r w:rsidR="00CB4D7F">
        <w:rPr>
          <w:rFonts w:ascii="Arial" w:hAnsi="Arial" w:cs="Arial"/>
          <w:lang w:val="es-ES_tradnl"/>
        </w:rPr>
        <w:t xml:space="preserve">el getter de tipoInteres y el setter de cuenta, saldo y tipoInteres. El resto de opciones las dejamos por defecto y pulsamos sobre </w:t>
      </w:r>
      <w:r w:rsidR="00CB4D7F">
        <w:rPr>
          <w:rFonts w:ascii="Arial" w:hAnsi="Arial" w:cs="Arial"/>
          <w:b/>
          <w:i/>
          <w:lang w:val="es-ES_tradnl"/>
        </w:rPr>
        <w:t>Reestructurar</w:t>
      </w:r>
    </w:p>
    <w:p w:rsidR="00137891" w:rsidRPr="00137891" w:rsidRDefault="00137891" w:rsidP="00137891">
      <w:pPr>
        <w:rPr>
          <w:rFonts w:ascii="Arial" w:hAnsi="Arial" w:cs="Arial"/>
          <w:lang w:val="es-ES_tradnl"/>
        </w:rPr>
      </w:pPr>
    </w:p>
    <w:p w:rsidR="003C27D9" w:rsidRDefault="003C27D9" w:rsidP="00137891">
      <w:pPr>
        <w:rPr>
          <w:rFonts w:ascii="Arial" w:hAnsi="Arial" w:cs="Arial"/>
          <w:lang w:val="es-ES_tradnl"/>
        </w:rPr>
      </w:pPr>
    </w:p>
    <w:p w:rsidR="00795410" w:rsidRDefault="00795410" w:rsidP="00137891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-195580</wp:posOffset>
            </wp:positionH>
            <wp:positionV relativeFrom="paragraph">
              <wp:posOffset>73025</wp:posOffset>
            </wp:positionV>
            <wp:extent cx="3392170" cy="3276600"/>
            <wp:effectExtent l="19050" t="0" r="0" b="0"/>
            <wp:wrapTight wrapText="bothSides">
              <wp:wrapPolygon edited="0">
                <wp:start x="-121" y="0"/>
                <wp:lineTo x="-121" y="21474"/>
                <wp:lineTo x="21592" y="21474"/>
                <wp:lineTo x="21592" y="0"/>
                <wp:lineTo x="-121" y="0"/>
              </wp:wrapPolygon>
            </wp:wrapTight>
            <wp:docPr id="9" name="8 Imagen" descr="tarea4_04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4_04_0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5410" w:rsidRDefault="00795410" w:rsidP="00137891">
      <w:pPr>
        <w:rPr>
          <w:rFonts w:ascii="Arial" w:hAnsi="Arial" w:cs="Arial"/>
          <w:lang w:val="es-ES_tradnl"/>
        </w:rPr>
      </w:pPr>
    </w:p>
    <w:p w:rsidR="00795410" w:rsidRDefault="00795410" w:rsidP="00137891">
      <w:pPr>
        <w:rPr>
          <w:rFonts w:ascii="Arial" w:hAnsi="Arial" w:cs="Arial"/>
          <w:lang w:val="es-ES_tradnl"/>
        </w:rPr>
      </w:pPr>
      <w:r w:rsidRPr="00F37E26">
        <w:rPr>
          <w:rFonts w:ascii="Arial" w:hAnsi="Arial" w:cs="Arial"/>
          <w:b/>
          <w:i/>
          <w:color w:val="4F81BD" w:themeColor="accent1"/>
          <w:lang w:val="es-ES_tradnl"/>
        </w:rPr>
        <w:t>4</w:t>
      </w:r>
      <w:r>
        <w:rPr>
          <w:rFonts w:ascii="Arial" w:hAnsi="Arial" w:cs="Arial"/>
          <w:lang w:val="es-ES_tradnl"/>
        </w:rPr>
        <w:t xml:space="preserve"> - Para añadir un nuevo parámetro nos colocamos sobre el método operativa_cuenta y pulsamos en </w:t>
      </w:r>
      <w:r>
        <w:rPr>
          <w:rFonts w:ascii="Arial" w:hAnsi="Arial" w:cs="Arial"/>
          <w:b/>
          <w:i/>
          <w:lang w:val="es-ES_tradnl"/>
        </w:rPr>
        <w:t>Reesctructurar</w:t>
      </w:r>
      <w:r>
        <w:rPr>
          <w:rFonts w:ascii="Arial" w:hAnsi="Arial" w:cs="Arial"/>
          <w:lang w:val="es-ES_tradnl"/>
        </w:rPr>
        <w:t xml:space="preserve"> y seleccionamos </w:t>
      </w:r>
      <w:r>
        <w:rPr>
          <w:rFonts w:ascii="Arial" w:hAnsi="Arial" w:cs="Arial"/>
          <w:b/>
          <w:i/>
          <w:lang w:val="es-ES_tradnl"/>
        </w:rPr>
        <w:t>Cambiar parámetro de método</w:t>
      </w:r>
      <w:r>
        <w:rPr>
          <w:rFonts w:ascii="Arial" w:hAnsi="Arial" w:cs="Arial"/>
          <w:lang w:val="es-ES_tradnl"/>
        </w:rPr>
        <w:t xml:space="preserve">. </w:t>
      </w:r>
    </w:p>
    <w:p w:rsidR="00795410" w:rsidRDefault="00795410" w:rsidP="00137891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Pulsamos el botón </w:t>
      </w:r>
      <w:r>
        <w:rPr>
          <w:rFonts w:ascii="Arial" w:hAnsi="Arial" w:cs="Arial"/>
          <w:b/>
          <w:i/>
          <w:lang w:val="es-ES_tradnl"/>
        </w:rPr>
        <w:t>Agregar</w:t>
      </w:r>
      <w:r>
        <w:rPr>
          <w:rFonts w:ascii="Arial" w:hAnsi="Arial" w:cs="Arial"/>
          <w:lang w:val="es-ES_tradnl"/>
        </w:rPr>
        <w:t xml:space="preserve"> y tecleamos </w:t>
      </w:r>
      <w:r>
        <w:rPr>
          <w:rFonts w:ascii="Arial" w:hAnsi="Arial" w:cs="Arial"/>
          <w:b/>
          <w:i/>
          <w:lang w:val="es-ES_tradnl"/>
        </w:rPr>
        <w:t>cantidad</w:t>
      </w:r>
      <w:r>
        <w:rPr>
          <w:rFonts w:ascii="Arial" w:hAnsi="Arial" w:cs="Arial"/>
          <w:lang w:val="es-ES_tradnl"/>
        </w:rPr>
        <w:t xml:space="preserve"> sobre </w:t>
      </w:r>
      <w:r w:rsidRPr="00A63202">
        <w:rPr>
          <w:rFonts w:ascii="Arial" w:hAnsi="Arial" w:cs="Arial"/>
          <w:i/>
          <w:lang w:val="es-ES_tradnl"/>
        </w:rPr>
        <w:t>par1</w:t>
      </w:r>
      <w:r w:rsidR="00A63202">
        <w:rPr>
          <w:rFonts w:ascii="Arial" w:hAnsi="Arial" w:cs="Arial"/>
          <w:lang w:val="es-ES_tradnl"/>
        </w:rPr>
        <w:t>,</w:t>
      </w:r>
      <w:r>
        <w:rPr>
          <w:rFonts w:ascii="Arial" w:hAnsi="Arial" w:cs="Arial"/>
          <w:lang w:val="es-ES_tradnl"/>
        </w:rPr>
        <w:t xml:space="preserve"> </w:t>
      </w:r>
      <w:r w:rsidRPr="00A63202">
        <w:rPr>
          <w:rFonts w:ascii="Arial" w:hAnsi="Arial" w:cs="Arial"/>
          <w:b/>
          <w:i/>
          <w:lang w:val="es-ES_tradnl"/>
        </w:rPr>
        <w:t>float</w:t>
      </w:r>
      <w:r>
        <w:rPr>
          <w:rFonts w:ascii="Arial" w:hAnsi="Arial" w:cs="Arial"/>
          <w:lang w:val="es-ES_tradnl"/>
        </w:rPr>
        <w:t xml:space="preserve"> sobre </w:t>
      </w:r>
      <w:r w:rsidRPr="00A63202">
        <w:rPr>
          <w:rFonts w:ascii="Arial" w:hAnsi="Arial" w:cs="Arial"/>
          <w:i/>
          <w:lang w:val="es-ES_tradnl"/>
        </w:rPr>
        <w:t>Object</w:t>
      </w:r>
      <w:r w:rsidR="00A63202">
        <w:rPr>
          <w:rFonts w:ascii="Arial" w:hAnsi="Arial" w:cs="Arial"/>
          <w:lang w:val="es-ES_tradnl"/>
        </w:rPr>
        <w:t xml:space="preserve"> y </w:t>
      </w:r>
      <w:r w:rsidR="00A63202" w:rsidRPr="00A63202">
        <w:rPr>
          <w:rFonts w:ascii="Arial" w:hAnsi="Arial" w:cs="Arial"/>
          <w:b/>
          <w:i/>
          <w:lang w:val="es-ES_tradnl"/>
        </w:rPr>
        <w:t>0</w:t>
      </w:r>
      <w:r w:rsidR="00A63202">
        <w:rPr>
          <w:rFonts w:ascii="Arial" w:hAnsi="Arial" w:cs="Arial"/>
          <w:lang w:val="es-ES_tradnl"/>
        </w:rPr>
        <w:t xml:space="preserve">(cero) sobre </w:t>
      </w:r>
      <w:r w:rsidR="00A63202" w:rsidRPr="00A63202">
        <w:rPr>
          <w:rFonts w:ascii="Arial" w:hAnsi="Arial" w:cs="Arial"/>
          <w:i/>
          <w:lang w:val="es-ES_tradnl"/>
        </w:rPr>
        <w:t>null</w:t>
      </w:r>
      <w:r w:rsidR="00A63202">
        <w:rPr>
          <w:rFonts w:ascii="Arial" w:hAnsi="Arial" w:cs="Arial"/>
          <w:lang w:val="es-ES_tradnl"/>
        </w:rPr>
        <w:t>. Para cambiar estos valores hacemos doble clic sobre cada uno de los términos.</w:t>
      </w:r>
    </w:p>
    <w:p w:rsidR="00A63202" w:rsidRDefault="00A63202" w:rsidP="00137891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Pulsamos sobre </w:t>
      </w:r>
      <w:r>
        <w:rPr>
          <w:rFonts w:ascii="Arial" w:hAnsi="Arial" w:cs="Arial"/>
          <w:b/>
          <w:i/>
          <w:lang w:val="es-ES_tradnl"/>
        </w:rPr>
        <w:t>Reestructurar</w:t>
      </w:r>
      <w:r>
        <w:rPr>
          <w:rFonts w:ascii="Arial" w:hAnsi="Arial" w:cs="Arial"/>
          <w:lang w:val="es-ES_tradnl"/>
        </w:rPr>
        <w:t xml:space="preserve"> y ya tendremos el nuevo parámetro añadido al método.</w:t>
      </w:r>
    </w:p>
    <w:p w:rsidR="00A63202" w:rsidRDefault="00A63202">
      <w:pPr>
        <w:spacing w:line="276" w:lineRule="auto"/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br w:type="page"/>
      </w:r>
    </w:p>
    <w:p w:rsidR="00212410" w:rsidRDefault="00212410" w:rsidP="00137891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noProof/>
          <w:lang w:eastAsia="es-ES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3233420</wp:posOffset>
            </wp:positionH>
            <wp:positionV relativeFrom="paragraph">
              <wp:posOffset>-52070</wp:posOffset>
            </wp:positionV>
            <wp:extent cx="2905125" cy="2428875"/>
            <wp:effectExtent l="19050" t="0" r="9525" b="0"/>
            <wp:wrapTight wrapText="bothSides">
              <wp:wrapPolygon edited="0">
                <wp:start x="-142" y="0"/>
                <wp:lineTo x="-142" y="21515"/>
                <wp:lineTo x="21671" y="21515"/>
                <wp:lineTo x="21671" y="0"/>
                <wp:lineTo x="-142" y="0"/>
              </wp:wrapPolygon>
            </wp:wrapTight>
            <wp:docPr id="10" name="9 Imagen" descr="tarea4_05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4_05_0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410" w:rsidRDefault="00212410" w:rsidP="00137891">
      <w:pPr>
        <w:rPr>
          <w:rFonts w:ascii="Arial" w:hAnsi="Arial" w:cs="Arial"/>
          <w:lang w:val="es-ES_tradnl"/>
        </w:rPr>
      </w:pPr>
    </w:p>
    <w:p w:rsidR="00212410" w:rsidRDefault="00212410" w:rsidP="00137891">
      <w:pPr>
        <w:rPr>
          <w:rFonts w:ascii="Arial" w:hAnsi="Arial" w:cs="Arial"/>
          <w:lang w:val="es-ES_tradnl"/>
        </w:rPr>
      </w:pPr>
    </w:p>
    <w:p w:rsidR="00A63202" w:rsidRDefault="00212410" w:rsidP="00137891">
      <w:pPr>
        <w:rPr>
          <w:rFonts w:ascii="Arial" w:hAnsi="Arial" w:cs="Arial"/>
          <w:lang w:val="es-ES_tradnl"/>
        </w:rPr>
      </w:pPr>
      <w:r w:rsidRPr="00F37E26">
        <w:rPr>
          <w:rFonts w:ascii="Arial" w:hAnsi="Arial" w:cs="Arial"/>
          <w:b/>
          <w:i/>
          <w:color w:val="4F81BD" w:themeColor="accent1"/>
          <w:lang w:val="es-ES_tradnl"/>
        </w:rPr>
        <w:t>5</w:t>
      </w:r>
      <w:r>
        <w:rPr>
          <w:rFonts w:ascii="Arial" w:hAnsi="Arial" w:cs="Arial"/>
          <w:lang w:val="es-ES_tradnl"/>
        </w:rPr>
        <w:t xml:space="preserve"> - Para obtener el plugin PMD vamos a </w:t>
      </w:r>
      <w:hyperlink r:id="rId14" w:history="1">
        <w:r w:rsidRPr="003A42D1">
          <w:rPr>
            <w:rStyle w:val="Hipervnculo"/>
            <w:rFonts w:ascii="Arial" w:hAnsi="Arial" w:cs="Arial"/>
            <w:lang w:val="es-ES_tradnl"/>
          </w:rPr>
          <w:t>http://sourceforge.net/projects/pmd</w:t>
        </w:r>
      </w:hyperlink>
      <w:r>
        <w:rPr>
          <w:rFonts w:ascii="Arial" w:hAnsi="Arial" w:cs="Arial"/>
          <w:lang w:val="es-ES_tradnl"/>
        </w:rPr>
        <w:t xml:space="preserve"> y descargamos la versión para NetBeans</w:t>
      </w:r>
    </w:p>
    <w:p w:rsidR="00A63202" w:rsidRPr="00A63202" w:rsidRDefault="00A63202" w:rsidP="00A63202">
      <w:pPr>
        <w:rPr>
          <w:rFonts w:ascii="Arial" w:hAnsi="Arial" w:cs="Arial"/>
          <w:lang w:val="es-ES_tradnl"/>
        </w:rPr>
      </w:pPr>
    </w:p>
    <w:p w:rsidR="00A63202" w:rsidRPr="00A63202" w:rsidRDefault="00A63202" w:rsidP="00A63202">
      <w:pPr>
        <w:rPr>
          <w:rFonts w:ascii="Arial" w:hAnsi="Arial" w:cs="Arial"/>
          <w:lang w:val="es-ES_tradnl"/>
        </w:rPr>
      </w:pPr>
    </w:p>
    <w:p w:rsidR="00A63202" w:rsidRPr="00A63202" w:rsidRDefault="00212410" w:rsidP="00A63202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-33655</wp:posOffset>
            </wp:positionH>
            <wp:positionV relativeFrom="paragraph">
              <wp:posOffset>172085</wp:posOffset>
            </wp:positionV>
            <wp:extent cx="2771775" cy="2038350"/>
            <wp:effectExtent l="19050" t="0" r="9525" b="0"/>
            <wp:wrapTight wrapText="bothSides">
              <wp:wrapPolygon edited="0">
                <wp:start x="-148" y="0"/>
                <wp:lineTo x="-148" y="21398"/>
                <wp:lineTo x="21674" y="21398"/>
                <wp:lineTo x="21674" y="0"/>
                <wp:lineTo x="-148" y="0"/>
              </wp:wrapPolygon>
            </wp:wrapTight>
            <wp:docPr id="11" name="10 Imagen" descr="tarea4_05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4_05_0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202" w:rsidRPr="00A63202" w:rsidRDefault="00A63202" w:rsidP="00A63202">
      <w:pPr>
        <w:rPr>
          <w:rFonts w:ascii="Arial" w:hAnsi="Arial" w:cs="Arial"/>
          <w:lang w:val="es-ES_tradnl"/>
        </w:rPr>
      </w:pPr>
    </w:p>
    <w:p w:rsidR="00A63202" w:rsidRPr="00A63202" w:rsidRDefault="00A63202" w:rsidP="00A63202">
      <w:pPr>
        <w:rPr>
          <w:rFonts w:ascii="Arial" w:hAnsi="Arial" w:cs="Arial"/>
          <w:lang w:val="es-ES_tradnl"/>
        </w:rPr>
      </w:pPr>
    </w:p>
    <w:p w:rsidR="00A63202" w:rsidRPr="00A63202" w:rsidRDefault="00212410" w:rsidP="00A63202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Cuando la hayamos descargado, la descomprimimos (es un fichero zip). </w:t>
      </w:r>
    </w:p>
    <w:p w:rsidR="00A63202" w:rsidRPr="00A63202" w:rsidRDefault="00A63202" w:rsidP="00A63202">
      <w:pPr>
        <w:rPr>
          <w:rFonts w:ascii="Arial" w:hAnsi="Arial" w:cs="Arial"/>
          <w:lang w:val="es-ES_tradnl"/>
        </w:rPr>
      </w:pPr>
    </w:p>
    <w:p w:rsidR="00A63202" w:rsidRDefault="00A63202" w:rsidP="00A63202">
      <w:pPr>
        <w:rPr>
          <w:rFonts w:ascii="Arial" w:hAnsi="Arial" w:cs="Arial"/>
          <w:lang w:val="es-ES_tradnl"/>
        </w:rPr>
      </w:pPr>
    </w:p>
    <w:p w:rsidR="00212410" w:rsidRDefault="00212410" w:rsidP="00A63202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257810</wp:posOffset>
            </wp:positionH>
            <wp:positionV relativeFrom="paragraph">
              <wp:posOffset>-1905</wp:posOffset>
            </wp:positionV>
            <wp:extent cx="2971800" cy="2486025"/>
            <wp:effectExtent l="19050" t="0" r="0" b="0"/>
            <wp:wrapTight wrapText="bothSides">
              <wp:wrapPolygon edited="0">
                <wp:start x="-138" y="0"/>
                <wp:lineTo x="-138" y="21517"/>
                <wp:lineTo x="21600" y="21517"/>
                <wp:lineTo x="21600" y="0"/>
                <wp:lineTo x="-138" y="0"/>
              </wp:wrapPolygon>
            </wp:wrapTight>
            <wp:docPr id="12" name="11 Imagen" descr="tarea4_05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4_05_0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410" w:rsidRPr="00212410" w:rsidRDefault="00212410" w:rsidP="00212410">
      <w:pPr>
        <w:rPr>
          <w:rFonts w:ascii="Arial" w:hAnsi="Arial" w:cs="Arial"/>
          <w:lang w:val="es-ES_tradnl"/>
        </w:rPr>
      </w:pPr>
    </w:p>
    <w:p w:rsidR="00212410" w:rsidRDefault="00212410" w:rsidP="00212410">
      <w:pPr>
        <w:rPr>
          <w:rFonts w:ascii="Arial" w:hAnsi="Arial" w:cs="Arial"/>
          <w:lang w:val="es-ES_tradnl"/>
        </w:rPr>
      </w:pPr>
    </w:p>
    <w:p w:rsidR="00A63202" w:rsidRDefault="00212410" w:rsidP="00212410">
      <w:pPr>
        <w:tabs>
          <w:tab w:val="left" w:pos="1125"/>
        </w:tabs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Nos vamos ahora a NetBeans y </w:t>
      </w:r>
      <w:r w:rsidR="00DC78C9">
        <w:rPr>
          <w:rFonts w:ascii="Arial" w:hAnsi="Arial" w:cs="Arial"/>
          <w:lang w:val="es-ES_tradnl"/>
        </w:rPr>
        <w:t xml:space="preserve">pulsamos en </w:t>
      </w:r>
      <w:r w:rsidR="00DC78C9">
        <w:rPr>
          <w:rFonts w:ascii="Arial" w:hAnsi="Arial" w:cs="Arial"/>
          <w:b/>
          <w:i/>
          <w:lang w:val="es-ES_tradnl"/>
        </w:rPr>
        <w:t>Herramie</w:t>
      </w:r>
      <w:r w:rsidR="002815A8">
        <w:rPr>
          <w:rFonts w:ascii="Arial" w:hAnsi="Arial" w:cs="Arial"/>
          <w:b/>
          <w:i/>
          <w:lang w:val="es-ES_tradnl"/>
        </w:rPr>
        <w:t>ntas / Complementos / Descargado / Agregar Plugins…</w:t>
      </w:r>
      <w:r w:rsidR="002815A8">
        <w:rPr>
          <w:rFonts w:ascii="Arial" w:hAnsi="Arial" w:cs="Arial"/>
          <w:lang w:val="es-ES_tradnl"/>
        </w:rPr>
        <w:t xml:space="preserve"> </w:t>
      </w:r>
    </w:p>
    <w:p w:rsidR="002815A8" w:rsidRDefault="002815A8" w:rsidP="00212410">
      <w:pPr>
        <w:tabs>
          <w:tab w:val="left" w:pos="1125"/>
        </w:tabs>
        <w:rPr>
          <w:rFonts w:ascii="Arial" w:hAnsi="Arial" w:cs="Arial"/>
          <w:lang w:val="es-ES_tradnl"/>
        </w:rPr>
      </w:pP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-33655</wp:posOffset>
            </wp:positionH>
            <wp:positionV relativeFrom="paragraph">
              <wp:posOffset>1076325</wp:posOffset>
            </wp:positionV>
            <wp:extent cx="3482975" cy="2428875"/>
            <wp:effectExtent l="19050" t="0" r="3175" b="0"/>
            <wp:wrapTight wrapText="bothSides">
              <wp:wrapPolygon edited="0">
                <wp:start x="-118" y="0"/>
                <wp:lineTo x="-118" y="21515"/>
                <wp:lineTo x="21620" y="21515"/>
                <wp:lineTo x="21620" y="0"/>
                <wp:lineTo x="-118" y="0"/>
              </wp:wrapPolygon>
            </wp:wrapTight>
            <wp:docPr id="13" name="12 Imagen" descr="tarea4_05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4_05_04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ES_tradnl"/>
        </w:rPr>
        <w:t xml:space="preserve">Nos vamos a la carpeta donde hemos descargado el plugin, lo seleccionamos y pulsamos sobre </w:t>
      </w:r>
      <w:r>
        <w:rPr>
          <w:rFonts w:ascii="Arial" w:hAnsi="Arial" w:cs="Arial"/>
          <w:b/>
          <w:i/>
          <w:lang w:val="es-ES_tradnl"/>
        </w:rPr>
        <w:t>Abrir</w:t>
      </w:r>
      <w:r>
        <w:rPr>
          <w:rFonts w:ascii="Arial" w:hAnsi="Arial" w:cs="Arial"/>
          <w:lang w:val="es-ES_tradnl"/>
        </w:rPr>
        <w:t>.</w:t>
      </w:r>
    </w:p>
    <w:p w:rsidR="002815A8" w:rsidRPr="002815A8" w:rsidRDefault="002815A8" w:rsidP="002815A8">
      <w:pPr>
        <w:rPr>
          <w:rFonts w:ascii="Arial" w:hAnsi="Arial" w:cs="Arial"/>
          <w:lang w:val="es-ES_tradnl"/>
        </w:rPr>
      </w:pPr>
    </w:p>
    <w:p w:rsidR="002815A8" w:rsidRPr="002815A8" w:rsidRDefault="002815A8" w:rsidP="002815A8">
      <w:pPr>
        <w:rPr>
          <w:rFonts w:ascii="Arial" w:hAnsi="Arial" w:cs="Arial"/>
          <w:lang w:val="es-ES_tradnl"/>
        </w:rPr>
      </w:pPr>
    </w:p>
    <w:p w:rsidR="002815A8" w:rsidRDefault="002815A8" w:rsidP="002815A8">
      <w:pPr>
        <w:rPr>
          <w:rFonts w:ascii="Arial" w:hAnsi="Arial" w:cs="Arial"/>
          <w:lang w:val="es-ES_tradnl"/>
        </w:rPr>
      </w:pPr>
    </w:p>
    <w:p w:rsidR="002815A8" w:rsidRDefault="002815A8" w:rsidP="002815A8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Cuando nos aparece la pantalla de la izquierda, pulsamos en </w:t>
      </w:r>
      <w:r>
        <w:rPr>
          <w:rFonts w:ascii="Arial" w:hAnsi="Arial" w:cs="Arial"/>
          <w:b/>
          <w:i/>
          <w:lang w:val="es-ES_tradnl"/>
        </w:rPr>
        <w:t>Instalar</w:t>
      </w:r>
      <w:r>
        <w:rPr>
          <w:rFonts w:ascii="Arial" w:hAnsi="Arial" w:cs="Arial"/>
          <w:lang w:val="es-ES_tradnl"/>
        </w:rPr>
        <w:t>, aceptamos los términos de utilización y aceptamos instalar un plugin que no está firmado por NetBeans.</w:t>
      </w:r>
    </w:p>
    <w:p w:rsidR="002815A8" w:rsidRDefault="002815A8" w:rsidP="002815A8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Tras todo este proceso ya tendremos instalado y preparado para usar este analizador de código.</w:t>
      </w:r>
    </w:p>
    <w:p w:rsidR="002815A8" w:rsidRDefault="002815A8" w:rsidP="002815A8">
      <w:pPr>
        <w:rPr>
          <w:rFonts w:ascii="Arial" w:hAnsi="Arial" w:cs="Arial"/>
          <w:lang w:val="es-ES_tradnl"/>
        </w:rPr>
      </w:pPr>
    </w:p>
    <w:p w:rsidR="00144197" w:rsidRDefault="00144197" w:rsidP="002815A8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noProof/>
          <w:lang w:eastAsia="es-ES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2966720</wp:posOffset>
            </wp:positionH>
            <wp:positionV relativeFrom="paragraph">
              <wp:posOffset>138430</wp:posOffset>
            </wp:positionV>
            <wp:extent cx="3161030" cy="2619375"/>
            <wp:effectExtent l="19050" t="0" r="1270" b="0"/>
            <wp:wrapTight wrapText="bothSides">
              <wp:wrapPolygon edited="0">
                <wp:start x="-130" y="0"/>
                <wp:lineTo x="-130" y="21521"/>
                <wp:lineTo x="21609" y="21521"/>
                <wp:lineTo x="21609" y="0"/>
                <wp:lineTo x="-130" y="0"/>
              </wp:wrapPolygon>
            </wp:wrapTight>
            <wp:docPr id="5" name="4 Imagen" descr="tarea4_06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4_06_0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197" w:rsidRDefault="00144197" w:rsidP="002815A8">
      <w:pPr>
        <w:rPr>
          <w:rFonts w:ascii="Arial" w:hAnsi="Arial" w:cs="Arial"/>
          <w:lang w:val="es-ES_tradnl"/>
        </w:rPr>
      </w:pPr>
    </w:p>
    <w:p w:rsidR="002815A8" w:rsidRDefault="002815A8" w:rsidP="002815A8">
      <w:pPr>
        <w:rPr>
          <w:rFonts w:ascii="Arial" w:hAnsi="Arial" w:cs="Arial"/>
          <w:lang w:val="es-ES_tradnl"/>
        </w:rPr>
      </w:pPr>
      <w:r w:rsidRPr="00F37E26">
        <w:rPr>
          <w:rFonts w:ascii="Arial" w:hAnsi="Arial" w:cs="Arial"/>
          <w:b/>
          <w:i/>
          <w:color w:val="4F81BD" w:themeColor="accent1"/>
          <w:lang w:val="es-ES_tradnl"/>
        </w:rPr>
        <w:t>6</w:t>
      </w:r>
      <w:r>
        <w:rPr>
          <w:rFonts w:ascii="Arial" w:hAnsi="Arial" w:cs="Arial"/>
          <w:lang w:val="es-ES_tradnl"/>
        </w:rPr>
        <w:t xml:space="preserve"> - Para ejecutar PMD </w:t>
      </w:r>
      <w:r w:rsidR="00094EAE">
        <w:rPr>
          <w:rFonts w:ascii="Arial" w:hAnsi="Arial" w:cs="Arial"/>
          <w:lang w:val="es-ES_tradnl"/>
        </w:rPr>
        <w:t>nos situamos sobre el fichero java que deseamos analizar (</w:t>
      </w:r>
      <w:r w:rsidR="00094EAE" w:rsidRPr="00094EAE">
        <w:rPr>
          <w:rFonts w:ascii="Arial" w:hAnsi="Arial" w:cs="Arial"/>
          <w:i/>
          <w:lang w:val="es-ES_tradnl"/>
        </w:rPr>
        <w:t>en este caso CCuenta.java</w:t>
      </w:r>
      <w:r w:rsidR="00094EAE">
        <w:rPr>
          <w:rFonts w:ascii="Arial" w:hAnsi="Arial" w:cs="Arial"/>
          <w:lang w:val="es-ES_tradnl"/>
        </w:rPr>
        <w:t xml:space="preserve">) y vamos a </w:t>
      </w:r>
      <w:r w:rsidR="00094EAE">
        <w:rPr>
          <w:rFonts w:ascii="Arial" w:hAnsi="Arial" w:cs="Arial"/>
          <w:b/>
          <w:i/>
          <w:lang w:val="es-ES_tradnl"/>
        </w:rPr>
        <w:t>Herramientas / Run PMD</w:t>
      </w:r>
      <w:r w:rsidR="00094EAE">
        <w:rPr>
          <w:rFonts w:ascii="Arial" w:hAnsi="Arial" w:cs="Arial"/>
          <w:lang w:val="es-ES_tradnl"/>
        </w:rPr>
        <w:t xml:space="preserve"> . </w:t>
      </w:r>
    </w:p>
    <w:p w:rsidR="00094EAE" w:rsidRDefault="00094EAE" w:rsidP="002815A8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En este caso nos marca varias “irregularidades” como que tenemos el campo </w:t>
      </w:r>
      <w:r w:rsidRPr="001F0F22">
        <w:rPr>
          <w:rFonts w:ascii="Arial" w:hAnsi="Arial" w:cs="Arial"/>
          <w:i/>
          <w:lang w:val="es-ES_tradnl"/>
        </w:rPr>
        <w:t>tipoInteres</w:t>
      </w:r>
      <w:r>
        <w:rPr>
          <w:rFonts w:ascii="Arial" w:hAnsi="Arial" w:cs="Arial"/>
          <w:lang w:val="es-ES_tradnl"/>
        </w:rPr>
        <w:t xml:space="preserve"> sin utilizar en el código, que en el constructor con parámetros hay uno sin utilizar, y tres bloques </w:t>
      </w:r>
      <w:r w:rsidRPr="001F0F22">
        <w:rPr>
          <w:rFonts w:ascii="Arial" w:hAnsi="Arial" w:cs="Arial"/>
          <w:i/>
          <w:lang w:val="es-ES_tradnl"/>
        </w:rPr>
        <w:t>if</w:t>
      </w:r>
      <w:r>
        <w:rPr>
          <w:rFonts w:ascii="Arial" w:hAnsi="Arial" w:cs="Arial"/>
          <w:lang w:val="es-ES_tradnl"/>
        </w:rPr>
        <w:t xml:space="preserve"> en los que no utilizamos llaves de apertura y cierre</w:t>
      </w:r>
      <w:r w:rsidR="00144197">
        <w:rPr>
          <w:rFonts w:ascii="Arial" w:hAnsi="Arial" w:cs="Arial"/>
          <w:lang w:val="es-ES_tradnl"/>
        </w:rPr>
        <w:t>.</w:t>
      </w:r>
    </w:p>
    <w:p w:rsidR="00144197" w:rsidRDefault="00144197" w:rsidP="002815A8">
      <w:pPr>
        <w:rPr>
          <w:rFonts w:ascii="Arial" w:hAnsi="Arial" w:cs="Arial"/>
          <w:lang w:val="es-ES_tradnl"/>
        </w:rPr>
      </w:pPr>
    </w:p>
    <w:p w:rsidR="00144197" w:rsidRDefault="00144197" w:rsidP="002815A8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129540</wp:posOffset>
            </wp:positionV>
            <wp:extent cx="3257550" cy="2095500"/>
            <wp:effectExtent l="19050" t="0" r="0" b="0"/>
            <wp:wrapTight wrapText="bothSides">
              <wp:wrapPolygon edited="0">
                <wp:start x="-126" y="0"/>
                <wp:lineTo x="-126" y="21404"/>
                <wp:lineTo x="21600" y="21404"/>
                <wp:lineTo x="21600" y="0"/>
                <wp:lineTo x="-126" y="0"/>
              </wp:wrapPolygon>
            </wp:wrapTight>
            <wp:docPr id="8" name="7 Imagen" descr="tarea4_07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4_07_01.jpg"/>
                    <pic:cNvPicPr/>
                  </pic:nvPicPr>
                  <pic:blipFill>
                    <a:blip r:embed="rId19"/>
                    <a:srcRect t="6667" b="119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197" w:rsidRDefault="00144197" w:rsidP="002815A8">
      <w:pPr>
        <w:rPr>
          <w:rFonts w:ascii="Arial" w:hAnsi="Arial" w:cs="Arial"/>
          <w:lang w:val="es-ES_tradnl"/>
        </w:rPr>
      </w:pPr>
    </w:p>
    <w:p w:rsidR="00144197" w:rsidRDefault="00144197" w:rsidP="002815A8">
      <w:pPr>
        <w:rPr>
          <w:rFonts w:ascii="Arial" w:hAnsi="Arial" w:cs="Arial"/>
          <w:lang w:val="es-ES_tradnl"/>
        </w:rPr>
      </w:pPr>
      <w:r w:rsidRPr="00F37E26">
        <w:rPr>
          <w:rFonts w:ascii="Arial" w:hAnsi="Arial" w:cs="Arial"/>
          <w:b/>
          <w:i/>
          <w:color w:val="4F81BD" w:themeColor="accent1"/>
          <w:lang w:val="es-ES_tradnl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-868045</wp:posOffset>
            </wp:positionH>
            <wp:positionV relativeFrom="paragraph">
              <wp:posOffset>1748790</wp:posOffset>
            </wp:positionV>
            <wp:extent cx="3619500" cy="2552700"/>
            <wp:effectExtent l="19050" t="0" r="0" b="0"/>
            <wp:wrapTight wrapText="bothSides">
              <wp:wrapPolygon edited="0">
                <wp:start x="-114" y="0"/>
                <wp:lineTo x="-114" y="21439"/>
                <wp:lineTo x="21600" y="21439"/>
                <wp:lineTo x="21600" y="0"/>
                <wp:lineTo x="-114" y="0"/>
              </wp:wrapPolygon>
            </wp:wrapTight>
            <wp:docPr id="14" name="13 Imagen" descr="tarea4_08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4_08_0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7E26">
        <w:rPr>
          <w:rFonts w:ascii="Arial" w:hAnsi="Arial" w:cs="Arial"/>
          <w:b/>
          <w:i/>
          <w:color w:val="4F81BD" w:themeColor="accent1"/>
          <w:lang w:val="es-ES_tradnl"/>
        </w:rPr>
        <w:t>7</w:t>
      </w:r>
      <w:r>
        <w:rPr>
          <w:rFonts w:ascii="Arial" w:hAnsi="Arial" w:cs="Arial"/>
          <w:lang w:val="es-ES_tradnl"/>
        </w:rPr>
        <w:t xml:space="preserve"> - Si queremos configurar PMD para que escanee de forma automática el proyecto, tendremos que ir a </w:t>
      </w:r>
      <w:r>
        <w:rPr>
          <w:rFonts w:ascii="Arial" w:hAnsi="Arial" w:cs="Arial"/>
          <w:b/>
          <w:i/>
          <w:lang w:val="es-ES_tradnl"/>
        </w:rPr>
        <w:t>Herramientas / Opciones / Varios / PMD</w:t>
      </w:r>
      <w:r>
        <w:rPr>
          <w:rFonts w:ascii="Arial" w:hAnsi="Arial" w:cs="Arial"/>
          <w:lang w:val="es-ES_tradnl"/>
        </w:rPr>
        <w:t xml:space="preserve"> y marcamos la casilla </w:t>
      </w:r>
      <w:r>
        <w:rPr>
          <w:rFonts w:ascii="Arial" w:hAnsi="Arial" w:cs="Arial"/>
          <w:b/>
          <w:i/>
          <w:lang w:val="es-ES_tradnl"/>
        </w:rPr>
        <w:t>Enable scan</w:t>
      </w:r>
      <w:r>
        <w:rPr>
          <w:rFonts w:ascii="Arial" w:hAnsi="Arial" w:cs="Arial"/>
          <w:lang w:val="es-ES_tradnl"/>
        </w:rPr>
        <w:t>. Al pulsar sobre Aceptar ya lo tendremos preparado.</w:t>
      </w:r>
    </w:p>
    <w:p w:rsidR="00144197" w:rsidRDefault="00144197" w:rsidP="002815A8">
      <w:pPr>
        <w:rPr>
          <w:rFonts w:ascii="Arial" w:hAnsi="Arial" w:cs="Arial"/>
          <w:lang w:val="es-ES_tradnl"/>
        </w:rPr>
      </w:pPr>
    </w:p>
    <w:p w:rsidR="00144197" w:rsidRDefault="00144197" w:rsidP="002815A8">
      <w:pPr>
        <w:rPr>
          <w:rFonts w:ascii="Arial" w:hAnsi="Arial" w:cs="Arial"/>
          <w:lang w:val="es-ES_tradnl"/>
        </w:rPr>
      </w:pPr>
    </w:p>
    <w:p w:rsidR="00144197" w:rsidRDefault="00144197" w:rsidP="002815A8">
      <w:pPr>
        <w:rPr>
          <w:rFonts w:ascii="Arial" w:hAnsi="Arial" w:cs="Arial"/>
          <w:lang w:val="es-ES_tradnl"/>
        </w:rPr>
      </w:pPr>
      <w:r w:rsidRPr="00F37E26">
        <w:rPr>
          <w:rFonts w:ascii="Arial" w:hAnsi="Arial" w:cs="Arial"/>
          <w:b/>
          <w:i/>
          <w:color w:val="4F81BD" w:themeColor="accent1"/>
          <w:lang w:val="es-ES_tradnl"/>
        </w:rPr>
        <w:t>8</w:t>
      </w:r>
      <w:r>
        <w:rPr>
          <w:rFonts w:ascii="Arial" w:hAnsi="Arial" w:cs="Arial"/>
          <w:lang w:val="es-ES_tradnl"/>
        </w:rPr>
        <w:t xml:space="preserve"> - Para añadir tres nuevas reglas tendremos que ir de nuevo a </w:t>
      </w:r>
      <w:r>
        <w:rPr>
          <w:rFonts w:ascii="Arial" w:hAnsi="Arial" w:cs="Arial"/>
          <w:b/>
          <w:i/>
          <w:lang w:val="es-ES_tradnl"/>
        </w:rPr>
        <w:t>Herramientas / Opciones / Varios / PMD</w:t>
      </w:r>
      <w:r>
        <w:rPr>
          <w:rFonts w:ascii="Arial" w:hAnsi="Arial" w:cs="Arial"/>
          <w:lang w:val="es-ES_tradnl"/>
        </w:rPr>
        <w:t xml:space="preserve">, pero ahora pulsamos sobre </w:t>
      </w:r>
      <w:r w:rsidR="00CD6DC8">
        <w:rPr>
          <w:rFonts w:ascii="Arial" w:hAnsi="Arial" w:cs="Arial"/>
          <w:b/>
          <w:i/>
          <w:lang w:val="es-ES_tradnl"/>
        </w:rPr>
        <w:t>Manage Rules</w:t>
      </w:r>
      <w:r w:rsidR="00CD6DC8">
        <w:rPr>
          <w:rFonts w:ascii="Arial" w:hAnsi="Arial" w:cs="Arial"/>
          <w:lang w:val="es-ES_tradnl"/>
        </w:rPr>
        <w:t xml:space="preserve"> </w:t>
      </w:r>
      <w:r w:rsidR="001F0F22">
        <w:rPr>
          <w:rFonts w:ascii="Arial" w:hAnsi="Arial" w:cs="Arial"/>
          <w:lang w:val="es-ES_tradnl"/>
        </w:rPr>
        <w:t>(</w:t>
      </w:r>
      <w:r w:rsidR="001F0F22" w:rsidRPr="001F0F22">
        <w:rPr>
          <w:rFonts w:ascii="Arial" w:hAnsi="Arial" w:cs="Arial"/>
          <w:b/>
          <w:color w:val="FF0000"/>
          <w:lang w:val="es-ES_tradnl"/>
        </w:rPr>
        <w:t>3</w:t>
      </w:r>
      <w:r w:rsidR="001F0F22">
        <w:rPr>
          <w:rFonts w:ascii="Arial" w:hAnsi="Arial" w:cs="Arial"/>
          <w:lang w:val="es-ES_tradnl"/>
        </w:rPr>
        <w:t xml:space="preserve">) </w:t>
      </w:r>
      <w:r w:rsidR="00CD6DC8">
        <w:rPr>
          <w:rFonts w:ascii="Arial" w:hAnsi="Arial" w:cs="Arial"/>
          <w:lang w:val="es-ES_tradnl"/>
        </w:rPr>
        <w:t>y seleccionamos las nuevas reglas que queremos activar</w:t>
      </w:r>
      <w:r w:rsidR="001F0F22">
        <w:rPr>
          <w:rFonts w:ascii="Arial" w:hAnsi="Arial" w:cs="Arial"/>
          <w:lang w:val="es-ES_tradnl"/>
        </w:rPr>
        <w:t xml:space="preserve"> (</w:t>
      </w:r>
      <w:r w:rsidR="001F0F22" w:rsidRPr="001F0F22">
        <w:rPr>
          <w:rFonts w:ascii="Arial" w:hAnsi="Arial" w:cs="Arial"/>
          <w:b/>
          <w:color w:val="FF0000"/>
          <w:lang w:val="es-ES_tradnl"/>
        </w:rPr>
        <w:t>4</w:t>
      </w:r>
      <w:r w:rsidR="001F0F22">
        <w:rPr>
          <w:rFonts w:ascii="Arial" w:hAnsi="Arial" w:cs="Arial"/>
          <w:lang w:val="es-ES_tradnl"/>
        </w:rPr>
        <w:t>)</w:t>
      </w:r>
      <w:r w:rsidR="00CD6DC8">
        <w:rPr>
          <w:rFonts w:ascii="Arial" w:hAnsi="Arial" w:cs="Arial"/>
          <w:lang w:val="es-ES_tradnl"/>
        </w:rPr>
        <w:t>, como por ejemplo en mi caso:</w:t>
      </w:r>
    </w:p>
    <w:p w:rsidR="00CD6DC8" w:rsidRDefault="00CD6DC8" w:rsidP="00CD6DC8">
      <w:pPr>
        <w:spacing w:after="0"/>
        <w:rPr>
          <w:rFonts w:ascii="Arial" w:hAnsi="Arial" w:cs="Arial"/>
          <w:lang w:val="es-ES_tradnl"/>
        </w:rPr>
      </w:pPr>
      <w:r>
        <w:rPr>
          <w:rFonts w:ascii="Arial" w:hAnsi="Arial" w:cs="Arial"/>
          <w:b/>
          <w:i/>
          <w:lang w:val="es-ES_tradnl"/>
        </w:rPr>
        <w:t>AddEmptyString</w:t>
      </w:r>
    </w:p>
    <w:p w:rsidR="00CD6DC8" w:rsidRDefault="00CD6DC8" w:rsidP="002815A8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Que nos previene, por ejemplo, que para convertir un entero en cadena lo hagamos de forma correcta (Integer.toString) y no poniendo una cadena vacía a la que añadir el número.</w:t>
      </w:r>
    </w:p>
    <w:p w:rsidR="00CD6DC8" w:rsidRPr="00AF4FB3" w:rsidRDefault="00AF4FB3" w:rsidP="00AF4FB3">
      <w:pPr>
        <w:spacing w:after="0"/>
        <w:rPr>
          <w:rFonts w:ascii="Arial" w:hAnsi="Arial" w:cs="Arial"/>
          <w:b/>
          <w:i/>
          <w:lang w:val="es-ES_tradnl"/>
        </w:rPr>
      </w:pPr>
      <w:r w:rsidRPr="00AF4FB3">
        <w:rPr>
          <w:rFonts w:ascii="Arial" w:hAnsi="Arial" w:cs="Arial"/>
          <w:b/>
          <w:i/>
          <w:lang w:val="es-ES_tradnl"/>
        </w:rPr>
        <w:t>AtLeastOneConstructor</w:t>
      </w:r>
    </w:p>
    <w:p w:rsidR="00AF4FB3" w:rsidRDefault="00AF4FB3" w:rsidP="002815A8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Que nos avisará del uso de una clase sin constructores</w:t>
      </w:r>
    </w:p>
    <w:p w:rsidR="00AF4FB3" w:rsidRPr="00256BE6" w:rsidRDefault="00256BE6" w:rsidP="00256BE6">
      <w:pPr>
        <w:spacing w:after="0"/>
        <w:rPr>
          <w:rFonts w:ascii="Arial" w:hAnsi="Arial" w:cs="Arial"/>
          <w:b/>
          <w:i/>
          <w:lang w:val="es-ES_tradnl"/>
        </w:rPr>
      </w:pPr>
      <w:r w:rsidRPr="00256BE6">
        <w:rPr>
          <w:rFonts w:ascii="Arial" w:hAnsi="Arial" w:cs="Arial"/>
          <w:b/>
          <w:i/>
          <w:lang w:val="es-ES_tradnl"/>
        </w:rPr>
        <w:t>AvoidMultipleUnaryOperators</w:t>
      </w:r>
    </w:p>
    <w:p w:rsidR="00256BE6" w:rsidRDefault="00256BE6" w:rsidP="002815A8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Nos avisa cuando utilizamos varios operadores unarios seguidos, por ejemplo, - -1 sería igual a 1 por lo que deberíamos poner esto último  y no usar la notación con un número doblemente negativo.</w:t>
      </w:r>
    </w:p>
    <w:p w:rsidR="00256BE6" w:rsidRDefault="00B3368E" w:rsidP="002815A8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noProof/>
          <w:lang w:eastAsia="es-ES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2719070</wp:posOffset>
            </wp:positionH>
            <wp:positionV relativeFrom="paragraph">
              <wp:posOffset>776605</wp:posOffset>
            </wp:positionV>
            <wp:extent cx="3400425" cy="3086100"/>
            <wp:effectExtent l="19050" t="0" r="9525" b="0"/>
            <wp:wrapTight wrapText="bothSides">
              <wp:wrapPolygon edited="0">
                <wp:start x="-121" y="0"/>
                <wp:lineTo x="-121" y="21467"/>
                <wp:lineTo x="21661" y="21467"/>
                <wp:lineTo x="21661" y="0"/>
                <wp:lineTo x="-121" y="0"/>
              </wp:wrapPolygon>
            </wp:wrapTight>
            <wp:docPr id="15" name="14 Imagen" descr="tarea4_09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a4_09_0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6BE6">
        <w:rPr>
          <w:rFonts w:ascii="Arial" w:hAnsi="Arial" w:cs="Arial"/>
          <w:lang w:val="es-ES_tradnl"/>
        </w:rPr>
        <w:t>Cuando la seleccionamos le damos sobre el botón intermedio que tiene el símbolo de mayor (</w:t>
      </w:r>
      <w:r w:rsidR="00256BE6" w:rsidRPr="00256BE6">
        <w:rPr>
          <w:rFonts w:ascii="Arial" w:hAnsi="Arial" w:cs="Arial"/>
          <w:color w:val="FF0000"/>
          <w:lang w:val="es-ES_tradnl"/>
        </w:rPr>
        <w:t>5</w:t>
      </w:r>
      <w:r w:rsidR="00256BE6">
        <w:rPr>
          <w:rFonts w:ascii="Arial" w:hAnsi="Arial" w:cs="Arial"/>
          <w:lang w:val="es-ES_tradnl"/>
        </w:rPr>
        <w:t>) para situarla en la ventana de la derecha (</w:t>
      </w:r>
      <w:r w:rsidR="00256BE6" w:rsidRPr="001F0F22">
        <w:rPr>
          <w:rFonts w:ascii="Arial" w:hAnsi="Arial" w:cs="Arial"/>
          <w:b/>
          <w:color w:val="FF0000"/>
          <w:lang w:val="es-ES_tradnl"/>
        </w:rPr>
        <w:t>6</w:t>
      </w:r>
      <w:r w:rsidR="00256BE6">
        <w:rPr>
          <w:rFonts w:ascii="Arial" w:hAnsi="Arial" w:cs="Arial"/>
          <w:lang w:val="es-ES_tradnl"/>
        </w:rPr>
        <w:t>) que es donde nos informa de las reglas que tenemos instaladas. Pulsamos sobre Aceptar</w:t>
      </w:r>
      <w:r w:rsidR="001F0F22">
        <w:rPr>
          <w:rFonts w:ascii="Arial" w:hAnsi="Arial" w:cs="Arial"/>
          <w:lang w:val="es-ES_tradnl"/>
        </w:rPr>
        <w:t xml:space="preserve"> (</w:t>
      </w:r>
      <w:r w:rsidR="001F0F22" w:rsidRPr="001F0F22">
        <w:rPr>
          <w:rFonts w:ascii="Arial" w:hAnsi="Arial" w:cs="Arial"/>
          <w:b/>
          <w:color w:val="FF0000"/>
          <w:lang w:val="es-ES_tradnl"/>
        </w:rPr>
        <w:t>7</w:t>
      </w:r>
      <w:r w:rsidR="001F0F22">
        <w:rPr>
          <w:rFonts w:ascii="Arial" w:hAnsi="Arial" w:cs="Arial"/>
          <w:lang w:val="es-ES_tradnl"/>
        </w:rPr>
        <w:t>)</w:t>
      </w:r>
      <w:r w:rsidR="00256BE6">
        <w:rPr>
          <w:rFonts w:ascii="Arial" w:hAnsi="Arial" w:cs="Arial"/>
          <w:lang w:val="es-ES_tradnl"/>
        </w:rPr>
        <w:t xml:space="preserve"> y de nuevo, en la ventana de Opciones, sobre Aceptar, y ya tendremos en uso las tres nuevas reglas que hemos incluido dentro de todas las que vienen por defecto en el paquete PMD</w:t>
      </w:r>
      <w:r w:rsidR="00C73BB2">
        <w:rPr>
          <w:rFonts w:ascii="Arial" w:hAnsi="Arial" w:cs="Arial"/>
          <w:lang w:val="es-ES_tradnl"/>
        </w:rPr>
        <w:t>.</w:t>
      </w:r>
    </w:p>
    <w:p w:rsidR="00C73BB2" w:rsidRDefault="00C73BB2" w:rsidP="002815A8">
      <w:pPr>
        <w:rPr>
          <w:rFonts w:ascii="Arial" w:hAnsi="Arial" w:cs="Arial"/>
          <w:lang w:val="es-ES_tradnl"/>
        </w:rPr>
      </w:pPr>
      <w:r w:rsidRPr="00F37E26">
        <w:rPr>
          <w:rFonts w:ascii="Arial" w:hAnsi="Arial" w:cs="Arial"/>
          <w:b/>
          <w:i/>
          <w:color w:val="4F81BD" w:themeColor="accent1"/>
          <w:lang w:val="es-ES_tradnl"/>
        </w:rPr>
        <w:t>9</w:t>
      </w:r>
      <w:r>
        <w:rPr>
          <w:rFonts w:ascii="Arial" w:hAnsi="Arial" w:cs="Arial"/>
          <w:lang w:val="es-ES_tradnl"/>
        </w:rPr>
        <w:t xml:space="preserve"> - Para insertar comentarios Javadoc nos iremos a </w:t>
      </w:r>
      <w:r>
        <w:rPr>
          <w:rFonts w:ascii="Arial" w:hAnsi="Arial" w:cs="Arial"/>
          <w:b/>
          <w:i/>
          <w:lang w:val="es-ES_tradnl"/>
        </w:rPr>
        <w:t>Herramientas / Analizar Javadoc</w:t>
      </w:r>
      <w:r>
        <w:rPr>
          <w:rFonts w:ascii="Arial" w:hAnsi="Arial" w:cs="Arial"/>
          <w:lang w:val="es-ES_tradnl"/>
        </w:rPr>
        <w:t xml:space="preserve"> y en la ventana </w:t>
      </w:r>
      <w:r>
        <w:rPr>
          <w:rFonts w:ascii="Arial" w:hAnsi="Arial" w:cs="Arial"/>
          <w:b/>
          <w:i/>
          <w:lang w:val="es-ES_tradnl"/>
        </w:rPr>
        <w:t>Analizador</w:t>
      </w:r>
      <w:r>
        <w:rPr>
          <w:rFonts w:ascii="Arial" w:hAnsi="Arial" w:cs="Arial"/>
          <w:lang w:val="es-ES_tradnl"/>
        </w:rPr>
        <w:t xml:space="preserve"> que nos aparece pulsamos sobre la casilla de verificación de la clase CCuenta para que seleccione todos los lugares de la clase </w:t>
      </w:r>
      <w:r w:rsidR="00B3368E">
        <w:rPr>
          <w:rFonts w:ascii="Arial" w:hAnsi="Arial" w:cs="Arial"/>
          <w:lang w:val="es-ES_tradnl"/>
        </w:rPr>
        <w:t>donde</w:t>
      </w:r>
      <w:r>
        <w:rPr>
          <w:rFonts w:ascii="Arial" w:hAnsi="Arial" w:cs="Arial"/>
          <w:lang w:val="es-ES_tradnl"/>
        </w:rPr>
        <w:t xml:space="preserve"> queremos insertar los comentarios</w:t>
      </w:r>
      <w:r w:rsidR="00B3368E">
        <w:rPr>
          <w:rFonts w:ascii="Arial" w:hAnsi="Arial" w:cs="Arial"/>
          <w:lang w:val="es-ES_tradnl"/>
        </w:rPr>
        <w:t>.</w:t>
      </w:r>
    </w:p>
    <w:p w:rsidR="00B3368E" w:rsidRDefault="00B3368E" w:rsidP="002815A8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Pulsamos sobre </w:t>
      </w:r>
      <w:r>
        <w:rPr>
          <w:rFonts w:ascii="Arial" w:hAnsi="Arial" w:cs="Arial"/>
          <w:b/>
          <w:i/>
          <w:lang w:val="es-ES_tradnl"/>
        </w:rPr>
        <w:t>Reparar Seleccionado</w:t>
      </w:r>
      <w:r>
        <w:rPr>
          <w:rFonts w:ascii="Arial" w:hAnsi="Arial" w:cs="Arial"/>
          <w:lang w:val="es-ES_tradnl"/>
        </w:rPr>
        <w:t xml:space="preserve"> y </w:t>
      </w:r>
      <w:r w:rsidR="002C1247">
        <w:rPr>
          <w:rFonts w:ascii="Arial" w:hAnsi="Arial" w:cs="Arial"/>
          <w:lang w:val="es-ES_tradnl"/>
        </w:rPr>
        <w:t>nos colocará todos los comentarios javadoc sobre cada método, constructor y campo. Estos comentarios sólo tendrán los parámetros utilizados y las cláusulas return, pero carecerán de información sobre la utilidad de dichos métodos o parámetros, los cuales tendremos que poner nosotros de forma manual.</w:t>
      </w:r>
    </w:p>
    <w:p w:rsidR="002C1247" w:rsidRDefault="002C1247" w:rsidP="002815A8">
      <w:pPr>
        <w:rPr>
          <w:rFonts w:ascii="Arial" w:hAnsi="Arial" w:cs="Arial"/>
          <w:lang w:val="es-ES_tradnl"/>
        </w:rPr>
      </w:pPr>
      <w:r w:rsidRPr="00F37E26">
        <w:rPr>
          <w:rFonts w:ascii="Arial" w:hAnsi="Arial" w:cs="Arial"/>
          <w:b/>
          <w:i/>
          <w:color w:val="4F81BD" w:themeColor="accent1"/>
          <w:lang w:val="es-ES_tradnl"/>
        </w:rPr>
        <w:t>10</w:t>
      </w:r>
      <w:r>
        <w:rPr>
          <w:rFonts w:ascii="Arial" w:hAnsi="Arial" w:cs="Arial"/>
          <w:lang w:val="es-ES_tradnl"/>
        </w:rPr>
        <w:t xml:space="preserve"> - Para generar el informe javadoc de todo el proyecto tendremos que ir a </w:t>
      </w:r>
      <w:r>
        <w:rPr>
          <w:rFonts w:ascii="Arial" w:hAnsi="Arial" w:cs="Arial"/>
          <w:b/>
          <w:i/>
          <w:lang w:val="es-ES_tradnl"/>
        </w:rPr>
        <w:t>Ejecutar / Generar Javadoc</w:t>
      </w:r>
      <w:r>
        <w:rPr>
          <w:rFonts w:ascii="Arial" w:hAnsi="Arial" w:cs="Arial"/>
          <w:lang w:val="es-ES_tradnl"/>
        </w:rPr>
        <w:t xml:space="preserve"> y tras unos instantes tendremos toda una web llena de enlaces para mostrarnos toda la información relativa a nuestro proyecto (clases que lo componen, métodos de cada una de ellas</w:t>
      </w:r>
      <w:r w:rsidR="00FE3E20">
        <w:rPr>
          <w:rFonts w:ascii="Arial" w:hAnsi="Arial" w:cs="Arial"/>
          <w:lang w:val="es-ES_tradnl"/>
        </w:rPr>
        <w:t>, constructores, campos, etc)</w:t>
      </w:r>
      <w:r w:rsidR="001F0F22">
        <w:rPr>
          <w:rFonts w:ascii="Arial" w:hAnsi="Arial" w:cs="Arial"/>
          <w:lang w:val="es-ES_tradnl"/>
        </w:rPr>
        <w:t xml:space="preserve">. Dentro del proyecto nos habrá creado una nueva carpeta denominada </w:t>
      </w:r>
      <w:r w:rsidR="001F0F22">
        <w:rPr>
          <w:rFonts w:ascii="Arial" w:hAnsi="Arial" w:cs="Arial"/>
          <w:b/>
          <w:i/>
          <w:lang w:val="es-ES_tradnl"/>
        </w:rPr>
        <w:t>dist</w:t>
      </w:r>
      <w:r w:rsidR="001F0F22">
        <w:rPr>
          <w:rFonts w:ascii="Arial" w:hAnsi="Arial" w:cs="Arial"/>
          <w:lang w:val="es-ES_tradnl"/>
        </w:rPr>
        <w:t xml:space="preserve"> y dentro de ella </w:t>
      </w:r>
      <w:r w:rsidR="001F0F22">
        <w:rPr>
          <w:rFonts w:ascii="Arial" w:hAnsi="Arial" w:cs="Arial"/>
          <w:b/>
          <w:i/>
          <w:lang w:val="es-ES_tradnl"/>
        </w:rPr>
        <w:t>javadoc</w:t>
      </w:r>
      <w:r w:rsidR="001F0F22">
        <w:rPr>
          <w:rFonts w:ascii="Arial" w:hAnsi="Arial" w:cs="Arial"/>
          <w:lang w:val="es-ES_tradnl"/>
        </w:rPr>
        <w:t xml:space="preserve"> que será la que contenga toda la aplicación web que nos informa de nuestro proyecto y que creamos cuando pulsamos en </w:t>
      </w:r>
      <w:r w:rsidR="001F0F22">
        <w:rPr>
          <w:rFonts w:ascii="Arial" w:hAnsi="Arial" w:cs="Arial"/>
          <w:b/>
          <w:i/>
          <w:lang w:val="es-ES_tradnl"/>
        </w:rPr>
        <w:t>Generar Javadoc</w:t>
      </w:r>
      <w:r w:rsidR="001F0F22">
        <w:rPr>
          <w:rFonts w:ascii="Arial" w:hAnsi="Arial" w:cs="Arial"/>
          <w:lang w:val="es-ES_tradnl"/>
        </w:rPr>
        <w:t>.</w:t>
      </w:r>
    </w:p>
    <w:p w:rsidR="00C94A97" w:rsidRDefault="00C94A97" w:rsidP="002815A8">
      <w:pPr>
        <w:rPr>
          <w:rFonts w:ascii="Arial" w:hAnsi="Arial" w:cs="Arial"/>
          <w:lang w:val="es-ES_tradnl"/>
        </w:rPr>
      </w:pPr>
    </w:p>
    <w:p w:rsidR="00C94A97" w:rsidRDefault="00C94A97" w:rsidP="002815A8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b/>
          <w:i/>
          <w:lang w:val="es-ES_tradnl"/>
        </w:rPr>
        <w:t>NOTA</w:t>
      </w:r>
      <w:r>
        <w:rPr>
          <w:rFonts w:ascii="Arial" w:hAnsi="Arial" w:cs="Arial"/>
          <w:lang w:val="es-ES_tradnl"/>
        </w:rPr>
        <w:t xml:space="preserve"> - Para la realización de esta tarea he utilizado dos ordenadores distintos. En uno tenía instalado NetBeans en </w:t>
      </w:r>
      <w:r w:rsidR="00F37E26">
        <w:rPr>
          <w:rFonts w:ascii="Arial" w:hAnsi="Arial" w:cs="Arial"/>
          <w:lang w:val="es-ES_tradnl"/>
        </w:rPr>
        <w:t>castellano</w:t>
      </w:r>
      <w:r>
        <w:rPr>
          <w:rFonts w:ascii="Arial" w:hAnsi="Arial" w:cs="Arial"/>
          <w:lang w:val="es-ES_tradnl"/>
        </w:rPr>
        <w:t xml:space="preserve"> y en otro NetBeans en inglés, por lo que algunas capturas de pantalla utilizadas en este documento tienen opciones en un idioma y otro, aunque espero resulte lo suficientemente claro.</w:t>
      </w:r>
    </w:p>
    <w:p w:rsidR="00C94A97" w:rsidRDefault="00F37E26" w:rsidP="002815A8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Incluyo el proyecto completo (Main, CCuenta y javadoc) para que se pueda comprobar.</w:t>
      </w:r>
    </w:p>
    <w:p w:rsidR="00C94A97" w:rsidRPr="00C94A97" w:rsidRDefault="00C94A97" w:rsidP="002815A8">
      <w:pPr>
        <w:rPr>
          <w:rFonts w:ascii="Arial" w:hAnsi="Arial" w:cs="Arial"/>
          <w:lang w:val="es-ES_tradnl"/>
        </w:rPr>
      </w:pPr>
    </w:p>
    <w:sectPr w:rsidR="00C94A97" w:rsidRPr="00C94A97" w:rsidSect="00B218ED">
      <w:headerReference w:type="default" r:id="rId22"/>
      <w:footerReference w:type="default" r:id="rId23"/>
      <w:pgSz w:w="11906" w:h="16838"/>
      <w:pgMar w:top="1417" w:right="849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76EB" w:rsidRDefault="006676EB" w:rsidP="002815A8">
      <w:pPr>
        <w:spacing w:after="0"/>
      </w:pPr>
      <w:r>
        <w:separator/>
      </w:r>
    </w:p>
  </w:endnote>
  <w:endnote w:type="continuationSeparator" w:id="1">
    <w:p w:rsidR="006676EB" w:rsidRDefault="006676EB" w:rsidP="002815A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7E26" w:rsidRPr="00F37E26" w:rsidRDefault="00F37E26" w:rsidP="00F37E26">
    <w:pPr>
      <w:pStyle w:val="Piedepgina"/>
      <w:pBdr>
        <w:top w:val="single" w:sz="4" w:space="1" w:color="auto"/>
      </w:pBdr>
      <w:tabs>
        <w:tab w:val="clear" w:pos="8504"/>
        <w:tab w:val="right" w:pos="9639"/>
      </w:tabs>
      <w:rPr>
        <w:lang w:val="es-ES_tradnl"/>
      </w:rPr>
    </w:pPr>
    <w:r>
      <w:rPr>
        <w:lang w:val="es-ES_tradnl"/>
      </w:rPr>
      <w:t>Desarrollo de Aplicaciones Web</w:t>
    </w:r>
    <w:r>
      <w:rPr>
        <w:lang w:val="es-ES_tradnl"/>
      </w:rPr>
      <w:tab/>
    </w:r>
    <w:r>
      <w:rPr>
        <w:lang w:val="es-ES_tradnl"/>
      </w:rPr>
      <w:tab/>
      <w:t xml:space="preserve">- </w:t>
    </w:r>
    <w:r w:rsidRPr="00F37E26">
      <w:rPr>
        <w:lang w:val="es-ES_tradnl"/>
      </w:rPr>
      <w:fldChar w:fldCharType="begin"/>
    </w:r>
    <w:r w:rsidRPr="00F37E26">
      <w:rPr>
        <w:lang w:val="es-ES_tradnl"/>
      </w:rPr>
      <w:instrText xml:space="preserve"> PAGE   \* MERGEFORMAT </w:instrText>
    </w:r>
    <w:r w:rsidRPr="00F37E26">
      <w:rPr>
        <w:lang w:val="es-ES_tradnl"/>
      </w:rPr>
      <w:fldChar w:fldCharType="separate"/>
    </w:r>
    <w:r>
      <w:rPr>
        <w:noProof/>
        <w:lang w:val="es-ES_tradnl"/>
      </w:rPr>
      <w:t>5</w:t>
    </w:r>
    <w:r w:rsidRPr="00F37E26">
      <w:rPr>
        <w:lang w:val="es-ES_tradnl"/>
      </w:rPr>
      <w:fldChar w:fldCharType="end"/>
    </w:r>
    <w:r>
      <w:rPr>
        <w:lang w:val="es-ES_tradnl"/>
      </w:rPr>
      <w:t xml:space="preserve"> -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76EB" w:rsidRDefault="006676EB" w:rsidP="002815A8">
      <w:pPr>
        <w:spacing w:after="0"/>
      </w:pPr>
      <w:r>
        <w:separator/>
      </w:r>
    </w:p>
  </w:footnote>
  <w:footnote w:type="continuationSeparator" w:id="1">
    <w:p w:rsidR="006676EB" w:rsidRDefault="006676EB" w:rsidP="002815A8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7E26" w:rsidRPr="00F37E26" w:rsidRDefault="00F37E26" w:rsidP="00F37E26">
    <w:pPr>
      <w:pStyle w:val="Encabezado"/>
      <w:pBdr>
        <w:bottom w:val="single" w:sz="4" w:space="1" w:color="auto"/>
      </w:pBdr>
      <w:tabs>
        <w:tab w:val="clear" w:pos="8504"/>
        <w:tab w:val="right" w:pos="9639"/>
      </w:tabs>
      <w:rPr>
        <w:lang w:val="es-ES_tradnl"/>
      </w:rPr>
    </w:pPr>
    <w:r>
      <w:rPr>
        <w:lang w:val="es-ES_tradnl"/>
      </w:rPr>
      <w:t>Tarea 4</w:t>
    </w:r>
    <w:r>
      <w:rPr>
        <w:lang w:val="es-ES_tradnl"/>
      </w:rPr>
      <w:tab/>
      <w:t>ED</w:t>
    </w:r>
    <w:r>
      <w:rPr>
        <w:lang w:val="es-ES_tradnl"/>
      </w:rPr>
      <w:tab/>
      <w:t>José Luis Comesaña Cabeza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C27D9"/>
    <w:rsid w:val="00024E88"/>
    <w:rsid w:val="00094EAE"/>
    <w:rsid w:val="000C21C2"/>
    <w:rsid w:val="000D63AE"/>
    <w:rsid w:val="00137891"/>
    <w:rsid w:val="00144197"/>
    <w:rsid w:val="00167D9B"/>
    <w:rsid w:val="001F0F22"/>
    <w:rsid w:val="00201369"/>
    <w:rsid w:val="00212410"/>
    <w:rsid w:val="0022539D"/>
    <w:rsid w:val="00256BE6"/>
    <w:rsid w:val="002815A8"/>
    <w:rsid w:val="002A355F"/>
    <w:rsid w:val="002C1247"/>
    <w:rsid w:val="00347170"/>
    <w:rsid w:val="003C27D9"/>
    <w:rsid w:val="004566A7"/>
    <w:rsid w:val="00530004"/>
    <w:rsid w:val="006676EB"/>
    <w:rsid w:val="006E540F"/>
    <w:rsid w:val="00744F3E"/>
    <w:rsid w:val="00790FDF"/>
    <w:rsid w:val="00795410"/>
    <w:rsid w:val="007E150D"/>
    <w:rsid w:val="00901871"/>
    <w:rsid w:val="00917B26"/>
    <w:rsid w:val="009D0242"/>
    <w:rsid w:val="00A15D9E"/>
    <w:rsid w:val="00A300A2"/>
    <w:rsid w:val="00A37AC8"/>
    <w:rsid w:val="00A6040D"/>
    <w:rsid w:val="00A63202"/>
    <w:rsid w:val="00AF4FB3"/>
    <w:rsid w:val="00B218ED"/>
    <w:rsid w:val="00B3368E"/>
    <w:rsid w:val="00B51081"/>
    <w:rsid w:val="00B8406D"/>
    <w:rsid w:val="00BE5D1E"/>
    <w:rsid w:val="00C267F2"/>
    <w:rsid w:val="00C73BB2"/>
    <w:rsid w:val="00C94A97"/>
    <w:rsid w:val="00CB4D7F"/>
    <w:rsid w:val="00CD6DC8"/>
    <w:rsid w:val="00D62FAC"/>
    <w:rsid w:val="00D75B5F"/>
    <w:rsid w:val="00D96686"/>
    <w:rsid w:val="00DC78C9"/>
    <w:rsid w:val="00E153B5"/>
    <w:rsid w:val="00E56DF0"/>
    <w:rsid w:val="00F37E26"/>
    <w:rsid w:val="00F916ED"/>
    <w:rsid w:val="00FD2428"/>
    <w:rsid w:val="00FE3E20"/>
    <w:rsid w:val="00FF0D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F3E"/>
    <w:pPr>
      <w:spacing w:line="240" w:lineRule="auto"/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odigo">
    <w:name w:val="codigo"/>
    <w:basedOn w:val="Normal"/>
    <w:qFormat/>
    <w:rsid w:val="00B8406D"/>
    <w:pPr>
      <w:pBdr>
        <w:top w:val="single" w:sz="4" w:space="1" w:color="C2D69B" w:themeColor="accent3" w:themeTint="99"/>
        <w:left w:val="single" w:sz="4" w:space="4" w:color="C2D69B" w:themeColor="accent3" w:themeTint="99"/>
        <w:bottom w:val="single" w:sz="4" w:space="1" w:color="C2D69B" w:themeColor="accent3" w:themeTint="99"/>
        <w:right w:val="single" w:sz="4" w:space="4" w:color="C2D69B" w:themeColor="accent3" w:themeTint="99"/>
      </w:pBdr>
      <w:shd w:val="clear" w:color="auto" w:fill="EAF1DD" w:themeFill="accent3" w:themeFillTint="33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0"/>
    </w:pPr>
    <w:rPr>
      <w:rFonts w:ascii="Courier New" w:hAnsi="Courier New"/>
      <w:sz w:val="16"/>
    </w:rPr>
  </w:style>
  <w:style w:type="paragraph" w:customStyle="1" w:styleId="codigoTitulo">
    <w:name w:val="codigoTitulo"/>
    <w:basedOn w:val="Ttulodendice"/>
    <w:next w:val="Normal"/>
    <w:qFormat/>
    <w:rsid w:val="009D0242"/>
    <w:pPr>
      <w:spacing w:before="200" w:after="0"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9D0242"/>
    <w:pPr>
      <w:spacing w:after="0"/>
      <w:ind w:left="22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9D0242"/>
    <w:rPr>
      <w:rFonts w:asciiTheme="majorHAnsi" w:eastAsiaTheme="majorEastAsia" w:hAnsiTheme="majorHAnsi" w:cstheme="majorBidi"/>
      <w:b/>
      <w:bCs/>
    </w:rPr>
  </w:style>
  <w:style w:type="paragraph" w:customStyle="1" w:styleId="AutoevaluacionC">
    <w:name w:val="Autoevaluacion_C"/>
    <w:basedOn w:val="Normal"/>
    <w:qFormat/>
    <w:rsid w:val="00A37AC8"/>
    <w:pPr>
      <w:shd w:val="clear" w:color="auto" w:fill="DDD9C3" w:themeFill="background2" w:themeFillShade="E6"/>
      <w:spacing w:after="0"/>
    </w:pPr>
    <w:rPr>
      <w:rFonts w:ascii="Times New Roman" w:eastAsia="Times New Roman" w:hAnsi="Times New Roman" w:cs="Times New Roman"/>
      <w:noProof/>
      <w:sz w:val="24"/>
      <w:szCs w:val="24"/>
      <w:lang w:eastAsia="es-ES"/>
    </w:rPr>
  </w:style>
  <w:style w:type="paragraph" w:customStyle="1" w:styleId="AutoevaluacionT">
    <w:name w:val="Autoevaluacion_T"/>
    <w:basedOn w:val="Normal"/>
    <w:qFormat/>
    <w:rsid w:val="00A37AC8"/>
    <w:pPr>
      <w:shd w:val="clear" w:color="auto" w:fill="DDD9C3" w:themeFill="background2" w:themeFillShade="E6"/>
      <w:spacing w:after="0"/>
    </w:pPr>
    <w:rPr>
      <w:rFonts w:ascii="Times New Roman" w:eastAsia="Times New Roman" w:hAnsi="Times New Roman" w:cs="Times New Roman"/>
      <w:b/>
      <w:noProof/>
      <w:sz w:val="24"/>
      <w:szCs w:val="24"/>
      <w:lang w:eastAsia="es-ES"/>
    </w:rPr>
  </w:style>
  <w:style w:type="paragraph" w:customStyle="1" w:styleId="casoPracC">
    <w:name w:val="casoPrac_C"/>
    <w:basedOn w:val="Normal"/>
    <w:qFormat/>
    <w:rsid w:val="00A37AC8"/>
    <w:pPr>
      <w:shd w:val="clear" w:color="auto" w:fill="DBE5F1" w:themeFill="accent1" w:themeFillTint="33"/>
      <w:spacing w:after="0"/>
    </w:pPr>
    <w:rPr>
      <w:rFonts w:ascii="Arial" w:eastAsia="Times New Roman" w:hAnsi="Arial" w:cs="Arial"/>
      <w:bCs/>
      <w:i/>
      <w:sz w:val="20"/>
      <w:szCs w:val="20"/>
      <w:lang w:eastAsia="es-ES"/>
    </w:rPr>
  </w:style>
  <w:style w:type="paragraph" w:customStyle="1" w:styleId="casoPracT">
    <w:name w:val="casoPrac_T"/>
    <w:basedOn w:val="Normal"/>
    <w:qFormat/>
    <w:rsid w:val="00A37AC8"/>
    <w:pPr>
      <w:shd w:val="clear" w:color="auto" w:fill="DBE5F1" w:themeFill="accent1" w:themeFillTint="33"/>
      <w:spacing w:after="0"/>
    </w:pPr>
    <w:rPr>
      <w:rFonts w:ascii="Arial" w:eastAsia="Times New Roman" w:hAnsi="Arial" w:cs="Arial"/>
      <w:b/>
      <w:bCs/>
      <w:sz w:val="20"/>
      <w:szCs w:val="20"/>
      <w:lang w:eastAsia="es-ES"/>
    </w:rPr>
  </w:style>
  <w:style w:type="paragraph" w:customStyle="1" w:styleId="citaC">
    <w:name w:val="cita_C"/>
    <w:basedOn w:val="Normal"/>
    <w:qFormat/>
    <w:rsid w:val="00A37AC8"/>
    <w:pPr>
      <w:shd w:val="clear" w:color="auto" w:fill="F2F2F2" w:themeFill="background1" w:themeFillShade="F2"/>
      <w:spacing w:after="100"/>
    </w:pPr>
    <w:rPr>
      <w:rFonts w:asciiTheme="majorHAnsi" w:eastAsia="Times New Roman" w:hAnsiTheme="majorHAnsi" w:cs="Times New Roman"/>
      <w:sz w:val="24"/>
      <w:szCs w:val="24"/>
      <w:lang w:eastAsia="es-ES"/>
    </w:rPr>
  </w:style>
  <w:style w:type="paragraph" w:customStyle="1" w:styleId="citaT">
    <w:name w:val="cita_T"/>
    <w:basedOn w:val="Normal"/>
    <w:qFormat/>
    <w:rsid w:val="00A37AC8"/>
    <w:pPr>
      <w:shd w:val="clear" w:color="auto" w:fill="D9D9D9" w:themeFill="background1" w:themeFillShade="D9"/>
      <w:spacing w:after="0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customStyle="1" w:styleId="Nota">
    <w:name w:val="Nota"/>
    <w:basedOn w:val="Normal"/>
    <w:qFormat/>
    <w:rsid w:val="00A37AC8"/>
    <w:pPr>
      <w:shd w:val="clear" w:color="auto" w:fill="EAF1DD" w:themeFill="accent3" w:themeFillTint="33"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customStyle="1" w:styleId="ReflexionaC">
    <w:name w:val="Reflexiona_C"/>
    <w:basedOn w:val="Normal"/>
    <w:qFormat/>
    <w:rsid w:val="00A37AC8"/>
    <w:pPr>
      <w:shd w:val="clear" w:color="auto" w:fill="FDE9D9" w:themeFill="accent6" w:themeFillTint="33"/>
      <w:spacing w:after="0"/>
    </w:pPr>
    <w:rPr>
      <w:rFonts w:eastAsia="Times New Roman" w:cs="Times New Roman"/>
      <w:bCs/>
      <w:lang w:eastAsia="es-ES"/>
    </w:rPr>
  </w:style>
  <w:style w:type="paragraph" w:customStyle="1" w:styleId="ReflexionaT">
    <w:name w:val="Reflexiona_T"/>
    <w:basedOn w:val="ReflexionaC"/>
    <w:qFormat/>
    <w:rsid w:val="00A37AC8"/>
    <w:rPr>
      <w:b/>
      <w:bCs w:val="0"/>
      <w:sz w:val="24"/>
      <w:szCs w:val="24"/>
    </w:rPr>
  </w:style>
  <w:style w:type="paragraph" w:customStyle="1" w:styleId="SaberMasC">
    <w:name w:val="SaberMas_C"/>
    <w:basedOn w:val="Normal"/>
    <w:qFormat/>
    <w:rsid w:val="00A37AC8"/>
    <w:pPr>
      <w:shd w:val="clear" w:color="auto" w:fill="EEECE1" w:themeFill="background2"/>
      <w:spacing w:after="0"/>
    </w:pPr>
    <w:rPr>
      <w:rFonts w:eastAsia="Times New Roman" w:cs="Times New Roman"/>
      <w:bCs/>
      <w:color w:val="548DD4" w:themeColor="text2" w:themeTint="99"/>
      <w:sz w:val="24"/>
      <w:szCs w:val="24"/>
      <w:lang w:eastAsia="es-ES"/>
    </w:rPr>
  </w:style>
  <w:style w:type="paragraph" w:customStyle="1" w:styleId="SaberMasT">
    <w:name w:val="SaberMas_T"/>
    <w:basedOn w:val="SaberMasC"/>
    <w:qFormat/>
    <w:rsid w:val="00A37AC8"/>
    <w:rPr>
      <w:b/>
      <w:bCs w:val="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744F3E"/>
    <w:pPr>
      <w:spacing w:after="0"/>
      <w:jc w:val="left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744F3E"/>
    <w:pPr>
      <w:spacing w:after="0"/>
      <w:ind w:left="221"/>
      <w:jc w:val="left"/>
    </w:pPr>
    <w:rPr>
      <w:color w:val="1F497D" w:themeColor="text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744F3E"/>
    <w:pPr>
      <w:spacing w:after="0"/>
      <w:ind w:left="442"/>
      <w:jc w:val="left"/>
    </w:pPr>
    <w:rPr>
      <w:color w:val="4F81BD" w:themeColor="accent1"/>
    </w:rPr>
  </w:style>
  <w:style w:type="character" w:customStyle="1" w:styleId="codigo2">
    <w:name w:val="codigo2"/>
    <w:basedOn w:val="Fuentedeprrafopredeter"/>
    <w:uiPriority w:val="1"/>
    <w:qFormat/>
    <w:rsid w:val="00F916ED"/>
    <w:rPr>
      <w:rFonts w:ascii="Courier New" w:hAnsi="Courier New"/>
      <w:sz w:val="16"/>
      <w:bdr w:val="single" w:sz="4" w:space="0" w:color="C2D69B" w:themeColor="accent3" w:themeTint="99"/>
      <w:shd w:val="clear" w:color="auto" w:fill="EAF1DD" w:themeFill="accent3" w:themeFillTint="33"/>
    </w:rPr>
  </w:style>
  <w:style w:type="character" w:styleId="Hipervnculo">
    <w:name w:val="Hyperlink"/>
    <w:basedOn w:val="Fuentedeprrafopredeter"/>
    <w:uiPriority w:val="99"/>
    <w:unhideWhenUsed/>
    <w:rsid w:val="00212410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2815A8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815A8"/>
  </w:style>
  <w:style w:type="paragraph" w:styleId="Piedepgina">
    <w:name w:val="footer"/>
    <w:basedOn w:val="Normal"/>
    <w:link w:val="PiedepginaCar"/>
    <w:uiPriority w:val="99"/>
    <w:semiHidden/>
    <w:unhideWhenUsed/>
    <w:rsid w:val="002815A8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815A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://sourceforge.net/projects/pmd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5</Pages>
  <Words>915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Luis</dc:creator>
  <cp:lastModifiedBy>José Luis</cp:lastModifiedBy>
  <cp:revision>3</cp:revision>
  <dcterms:created xsi:type="dcterms:W3CDTF">2012-03-02T23:09:00Z</dcterms:created>
  <dcterms:modified xsi:type="dcterms:W3CDTF">2012-03-05T10:10:00Z</dcterms:modified>
</cp:coreProperties>
</file>