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sz w:val="32"/>
          <w:szCs w:val="32"/>
          <w:shd w:fill="auto" w:val="clear"/>
          <w:vertAlign w:val="baseline"/>
        </w:rPr>
      </w:pPr>
      <w:r w:rsidDel="00000000" w:rsidR="00000000" w:rsidRPr="00000000">
        <w:rPr>
          <w:rFonts w:ascii="Calibri" w:cs="Calibri" w:eastAsia="Calibri" w:hAnsi="Calibri"/>
          <w:b w:val="1"/>
          <w:bCs w:val="1"/>
          <w:smallCaps w:val="0"/>
          <w:strike w:val="0"/>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Lucas Ignacio Palma Saa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20.804.099-5</w:t>
            </w:r>
          </w:p>
        </w:tc>
      </w:tr>
      <w:tr>
        <w:trPr>
          <w:cantSplit w:val="0"/>
          <w:trHeight w:val="418" w:hRule="atLeast"/>
          <w:tblHeader w:val="0"/>
        </w:trPr>
        <w:tc>
          <w:tcPr>
            <w:vAlign w:val="center"/>
          </w:tcPr>
          <w:p w:rsidR="00000000" w:rsidDel="00000000" w:rsidP="00000000" w:rsidRDefault="00000000" w:rsidRPr="00000000" w14:paraId="00000010">
            <w:pPr>
              <w:rPr/>
            </w:pPr>
            <w:r w:rsidDel="00000000" w:rsidR="00000000" w:rsidRPr="00000000">
              <w:rPr>
                <w:rtl w:val="0"/>
              </w:rPr>
              <w:t xml:space="preserve">Nombre estudiante</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Kevin Alejandro Alvarez Nuñez</w:t>
            </w:r>
          </w:p>
        </w:tc>
      </w:tr>
      <w:tr>
        <w:trPr>
          <w:cantSplit w:val="0"/>
          <w:trHeight w:val="418" w:hRule="atLeast"/>
          <w:tblHeader w:val="0"/>
        </w:trPr>
        <w:tc>
          <w:tcPr>
            <w:vAlign w:val="center"/>
          </w:tcPr>
          <w:p w:rsidR="00000000" w:rsidDel="00000000" w:rsidP="00000000" w:rsidRDefault="00000000" w:rsidRPr="00000000" w14:paraId="00000012">
            <w:pPr>
              <w:rPr/>
            </w:pPr>
            <w:r w:rsidDel="00000000" w:rsidR="00000000" w:rsidRPr="00000000">
              <w:rPr>
                <w:rtl w:val="0"/>
              </w:rPr>
              <w:t xml:space="preserve">Rut</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15.201.025-7</w:t>
            </w:r>
          </w:p>
        </w:tc>
      </w:tr>
      <w:tr>
        <w:trPr>
          <w:cantSplit w:val="0"/>
          <w:trHeight w:val="418" w:hRule="atLeast"/>
          <w:tblHeader w:val="0"/>
        </w:trPr>
        <w:tc>
          <w:tcPr>
            <w:vAlign w:val="center"/>
          </w:tcPr>
          <w:p w:rsidR="00000000" w:rsidDel="00000000" w:rsidP="00000000" w:rsidRDefault="00000000" w:rsidRPr="00000000" w14:paraId="00000014">
            <w:pPr>
              <w:rPr/>
            </w:pPr>
            <w:r w:rsidDel="00000000" w:rsidR="00000000" w:rsidRPr="00000000">
              <w:rPr>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David Velasco Sanchez</w:t>
            </w:r>
          </w:p>
        </w:tc>
      </w:tr>
      <w:tr>
        <w:trPr>
          <w:cantSplit w:val="0"/>
          <w:trHeight w:val="418" w:hRule="atLeast"/>
          <w:tblHeader w:val="0"/>
        </w:trPr>
        <w:tc>
          <w:tcPr>
            <w:vAlign w:val="center"/>
          </w:tcPr>
          <w:p w:rsidR="00000000" w:rsidDel="00000000" w:rsidP="00000000" w:rsidRDefault="00000000" w:rsidRPr="00000000" w14:paraId="00000016">
            <w:pPr>
              <w:rPr/>
            </w:pPr>
            <w:r w:rsidDel="00000000" w:rsidR="00000000" w:rsidRPr="00000000">
              <w:rPr>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C">
      <w:pPr>
        <w:rPr>
          <w:b w:val="1"/>
          <w:bCs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rFonts w:ascii="Calibri" w:cs="Calibri" w:eastAsia="Calibri" w:hAnsi="Calibri"/>
                <w:b w:val="1"/>
                <w:bCs w:val="1"/>
                <w:sz w:val="20"/>
                <w:szCs w:val="20"/>
                <w:rtl w:val="0"/>
              </w:rPr>
              <w:t xml:space="preserve">AutoGest Aconcagua:</w:t>
            </w:r>
            <w:r w:rsidDel="00000000" w:rsidR="00000000" w:rsidRPr="00000000">
              <w:rPr>
                <w:rFonts w:ascii="Calibri" w:cs="Calibri" w:eastAsia="Calibri" w:hAnsi="Calibri"/>
                <w:sz w:val="20"/>
                <w:szCs w:val="20"/>
                <w:rtl w:val="0"/>
              </w:rPr>
              <w:t xml:space="preserve"> Plataforma Web Centralizada de Administración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Desarrollo y Arquitectura de Software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Gestión de proyectos tecnológicos y transformación digital</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Modelamiento y Gestión de datos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Desarrollar una solución de software utilizando técnicas que permitan sistematizar el proceso de desarrollo, asegurando el logro de los objetivos.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smallCaps w:val="0"/>
                <w:strike w:val="0"/>
                <w:sz w:val="20"/>
                <w:szCs w:val="20"/>
                <w:shd w:fill="auto" w:val="clear"/>
                <w:vertAlign w:val="baseline"/>
              </w:rPr>
            </w:pPr>
            <w:r w:rsidDel="00000000" w:rsidR="00000000" w:rsidRPr="00000000">
              <w:rPr>
                <w:rFonts w:ascii="Calibri" w:cs="Calibri" w:eastAsia="Calibri" w:hAnsi="Calibri"/>
                <w:b w:val="0"/>
                <w:bCs w:val="0"/>
                <w:smallCaps w:val="0"/>
                <w:strike w:val="0"/>
                <w:sz w:val="20"/>
                <w:szCs w:val="20"/>
                <w:u w:val="none"/>
                <w:shd w:fill="auto" w:val="clear"/>
                <w:vertAlign w:val="baseline"/>
                <w:rtl w:val="0"/>
              </w:rPr>
              <w:t xml:space="preserve">Gestionar proyectos informáticos, ofreciendo alternativas para la toma de decisiones de acuerdo con los requerimientos del cliente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Relevancia del proyecto APT</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APT se desarrollará para una pequeña/mediana automotora ubicada en San Felipe, Región de Valparaíso, ciudad que cuenta con una importante actividad comercial, diversos negocios y emprendimientos locales. La automotora se dedica a la compra y venta de distintos tipos de vehículos, como automóviles, camionetas y camiones, manteniendo vehículos en el local y promocionando otros mediante redes sociales y plataformas como Facebook Marketplace.</w:t>
            </w:r>
          </w:p>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parte de la información del negocio puede encontrarse distribuida en distintos registros, dificultando su organización y el acceso rápido a datos relevantes para la gestión. A partir de esta problemática, se propone desarrollar una plataforma web que permita centralizar la información de vehículos, clientes, ventas, gastos y potenciales compradores, incorporando además un dashboard con indicadores que apoyen la toma de decisiones.</w:t>
            </w:r>
          </w:p>
          <w:p w:rsidR="00000000" w:rsidDel="00000000" w:rsidP="00000000" w:rsidRDefault="00000000" w:rsidRPr="00000000" w14:paraId="0000003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parte de la solución, el sistema también incorporará la integración con una fuente externa de información de vehículos. Por ejemplo, al ingresar la patente, se podrán obtener automáticamente datos como marca, modelo, versión, año y características técnicas, reduciendo el ingreso manual de información y posibles errores.</w:t>
            </w:r>
          </w:p>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es relevante para la Ingeniería en Informática porque permite aplicar conocimientos de desarrollo de software, bases de datos, integración de sistemas y visualización de información para resolver una necesidad concreta de una organización. Su aporte será facilitar la gestión diaria de la automotora, reducir tareas manuales y entregar información organizada que permita tomar decisiones de manera más rápida y fundamentada.</w:t>
            </w:r>
          </w:p>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Descripción del Proyecto APT</w:t>
            </w:r>
          </w:p>
        </w:tc>
        <w:tc>
          <w:tcPr>
            <w:vAlign w:val="center"/>
          </w:tcPr>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tiene como objetivo desarrollar una plataforma web para la gestión integral de una automotora, que permita centralizar y organizar en un solo lugar la información relacionada con vehículos, clientes, ventas, gastos y potenciales compradores.</w:t>
            </w:r>
          </w:p>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permitirá gestionar el inventario de vehículos y mantener sus fichas con información relevante, incorporando además una integración con una fuente externa que permita obtener automáticamente características técnicas del vehículo a partir de su patente, reduciendo el ingreso manual de datos. También </w:t>
            </w:r>
            <w:r w:rsidDel="00000000" w:rsidR="00000000" w:rsidRPr="00000000">
              <w:rPr>
                <w:sz w:val="20"/>
                <w:szCs w:val="20"/>
                <w:rtl w:val="0"/>
              </w:rPr>
              <w:t xml:space="preserve">contará</w:t>
            </w:r>
            <w:r w:rsidDel="00000000" w:rsidR="00000000" w:rsidRPr="00000000">
              <w:rPr>
                <w:rFonts w:ascii="Calibri" w:cs="Calibri" w:eastAsia="Calibri" w:hAnsi="Calibri"/>
                <w:sz w:val="20"/>
                <w:szCs w:val="20"/>
                <w:rtl w:val="0"/>
              </w:rPr>
              <w:t xml:space="preserve"> con un dashboard que </w:t>
            </w:r>
            <w:r w:rsidDel="00000000" w:rsidR="00000000" w:rsidRPr="00000000">
              <w:rPr>
                <w:sz w:val="20"/>
                <w:szCs w:val="20"/>
                <w:rtl w:val="0"/>
              </w:rPr>
              <w:t xml:space="preserve">mostrará</w:t>
            </w:r>
            <w:r w:rsidDel="00000000" w:rsidR="00000000" w:rsidRPr="00000000">
              <w:rPr>
                <w:rFonts w:ascii="Calibri" w:cs="Calibri" w:eastAsia="Calibri" w:hAnsi="Calibri"/>
                <w:sz w:val="20"/>
                <w:szCs w:val="20"/>
                <w:rtl w:val="0"/>
              </w:rPr>
              <w:t xml:space="preserve"> indicadores y estadísticas del negocio, facilitando el seguimiento de ventas, ingresos, gastos y oportunidades de venta.</w:t>
            </w:r>
          </w:p>
          <w:p w:rsidR="00000000" w:rsidDel="00000000" w:rsidP="00000000" w:rsidRDefault="00000000" w:rsidRPr="00000000" w14:paraId="0000003E">
            <w:pPr>
              <w:jc w:val="both"/>
              <w:rPr>
                <w:rFonts w:ascii="Calibri" w:cs="Calibri" w:eastAsia="Calibri" w:hAnsi="Calibri"/>
                <w:sz w:val="20"/>
                <w:szCs w:val="20"/>
                <w:highlight w:val="cyan"/>
              </w:rPr>
            </w:pPr>
            <w:r w:rsidDel="00000000" w:rsidR="00000000" w:rsidRPr="00000000">
              <w:rPr>
                <w:rFonts w:ascii="Calibri" w:cs="Calibri" w:eastAsia="Calibri" w:hAnsi="Calibri"/>
                <w:sz w:val="20"/>
                <w:szCs w:val="20"/>
                <w:rtl w:val="0"/>
              </w:rPr>
              <w:t xml:space="preserve">De esta manera, se busca abordar la problemática mediante una solución informática que reduzca el uso de registros dispersos, facilite el acceso a información y entregue herramientas que apoyen la gestión y toma de decisiones de la automotora.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Pertinencia del proyecto con el perfil de egreso</w:t>
            </w:r>
          </w:p>
        </w:tc>
        <w:tc>
          <w:tcPr>
            <w:vAlign w:val="center"/>
          </w:tcPr>
          <w:p w:rsidR="00000000" w:rsidDel="00000000" w:rsidP="00000000" w:rsidRDefault="00000000" w:rsidRPr="00000000" w14:paraId="0000004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El proyecto APT se relaciona directamente con el perfil de egreso, ya que se requiere desarrollar una solución de software, construir y gestionar modelos de datos y gestionar un proyecto tecnológico de acuerdo con los requerimientos de un cliente.</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La competencia de desarrollar soluciones de software sera necesaria para diseñar e implementar la plataforma web de manera sistemática. La construcción de modelos de datos permitirá organizar la información mediante una estructura escalable.</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Finalmente la gestión de proyectos informáticos permitirá planificar las actividades, distribuir responsabilidades, controlar avances y tomar decisiones considerando los requerimientos y restricciones del cliente.</w:t>
            </w:r>
          </w:p>
          <w:p w:rsidR="00000000" w:rsidDel="00000000" w:rsidP="00000000" w:rsidRDefault="00000000" w:rsidRPr="00000000" w14:paraId="00000044">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Relación con los intereses profesionales</w:t>
            </w:r>
          </w:p>
        </w:tc>
        <w:tc>
          <w:tcPr>
            <w:vAlign w:val="center"/>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El proyecto se relaciona con mis intereses profesionales en el desarrollo de software, las bases de datos, la gestión de proyectos tecnológicos y el uso de herramientas para transformar información en soluciones útiles para una organización.</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Participar en este proyecto permitirá fortalecer habilidades técnicas y profesionales, especialmente en el análisis de requerimientos, diseño de sistemas, desarrollo web, modelamiento de datos, integración de servicios y visualización de información. Además, trabajar con un cliente real permitirá adquirir experiencia en comunicación, trabajo en equipo, planificación y validación de una solución informática.</w:t>
            </w:r>
          </w:p>
        </w:tc>
      </w:tr>
      <w:tr>
        <w:trPr>
          <w:cantSplit w:val="0"/>
          <w:trHeight w:val="132" w:hRule="atLeast"/>
          <w:tblHeader w:val="0"/>
        </w:trPr>
        <w:tc>
          <w:tcPr>
            <w:vAlign w:val="cente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Factibilidad de desarrollo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proyecto es factible de desarrollar dentro del periodo académico, ya que se puede dividir en módulos y entregas incrementales, priorizando las funcionalidades esenciales para construir un producto mínimo viable y posteriormente incorporar mejoras.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Los principales recursos serán computadores personales, herramientas de desarrollo, un sistema de control de versiones, una base de datos y la información proporcionada por el cliente. Entre los factores que facilitan el desarrollo se encuentran el acceso al cliente, el conocimiento previo del equipo y el uso de tecnologías conocidas.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Las principales dificultades podrían ser cambios de requerimientos, disponibilidad del cliente o problemas con la integración de fuentes externas. Para reducir estos riesgos se </w:t>
            </w:r>
            <w:r w:rsidDel="00000000" w:rsidR="00000000" w:rsidRPr="00000000">
              <w:rPr>
                <w:sz w:val="20"/>
                <w:szCs w:val="20"/>
                <w:rtl w:val="0"/>
              </w:rPr>
              <w:t xml:space="preserve">realizarán</w:t>
            </w:r>
            <w:r w:rsidDel="00000000" w:rsidR="00000000" w:rsidRPr="00000000">
              <w:rPr>
                <w:sz w:val="20"/>
                <w:szCs w:val="20"/>
                <w:rtl w:val="0"/>
              </w:rPr>
              <w:t xml:space="preserve"> reuniones periódicas, validación temprana de funcionalidades, documentación de requerimientos y alternativas de implementación cuando un servicio externo no se encuentre disponible.</w:t>
            </w:r>
          </w:p>
        </w:tc>
      </w:tr>
    </w:tbl>
    <w:p w:rsidR="00000000" w:rsidDel="00000000" w:rsidP="00000000" w:rsidRDefault="00000000" w:rsidRPr="00000000" w14:paraId="0000004D">
      <w:pPr>
        <w:rPr>
          <w:b w:val="1"/>
          <w:bCs w:val="1"/>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sz w:val="32"/>
          <w:szCs w:val="32"/>
          <w:shd w:fill="auto" w:val="clear"/>
          <w:vertAlign w:val="baseline"/>
        </w:rPr>
      </w:pPr>
      <w:r w:rsidDel="00000000" w:rsidR="00000000" w:rsidRPr="00000000">
        <w:rPr>
          <w:rFonts w:ascii="Calibri" w:cs="Calibri" w:eastAsia="Calibri" w:hAnsi="Calibri"/>
          <w:b w:val="1"/>
          <w:bCs w:val="1"/>
          <w:smallCaps w:val="0"/>
          <w:strike w:val="0"/>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Objetivo general</w:t>
            </w:r>
          </w:p>
        </w:tc>
        <w:tc>
          <w:tcPr>
            <w:vAlign w:val="center"/>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Desarrollar e implementar la plataforma web centralizada para gestionar la información de vehículos, clientes, ventas, gastos y potenciales compradores, incorporando integración con información vehicular externa y herramientas de visualización que apoyen la gestión y toma de decisiones.</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vAlign w:val="center"/>
          </w:tcPr>
          <w:p w:rsidR="00000000" w:rsidDel="00000000" w:rsidP="00000000" w:rsidRDefault="00000000" w:rsidRPr="00000000" w14:paraId="0000005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numPr>
                <w:ilvl w:val="0"/>
                <w:numId w:val="1"/>
              </w:numPr>
              <w:spacing w:after="0" w:afterAutospacing="0"/>
              <w:ind w:left="720" w:hanging="360"/>
              <w:jc w:val="both"/>
              <w:rPr>
                <w:sz w:val="20"/>
                <w:szCs w:val="20"/>
              </w:rPr>
            </w:pPr>
            <w:r w:rsidDel="00000000" w:rsidR="00000000" w:rsidRPr="00000000">
              <w:rPr>
                <w:sz w:val="20"/>
                <w:szCs w:val="20"/>
                <w:rtl w:val="0"/>
              </w:rPr>
              <w:t xml:space="preserve">Levantar y analizar los requerimientos funcionales y no funcionales de la automotora.</w:t>
            </w:r>
          </w:p>
          <w:p w:rsidR="00000000" w:rsidDel="00000000" w:rsidP="00000000" w:rsidRDefault="00000000" w:rsidRPr="00000000" w14:paraId="00000057">
            <w:pPr>
              <w:numPr>
                <w:ilvl w:val="0"/>
                <w:numId w:val="1"/>
              </w:numPr>
              <w:spacing w:after="0" w:afterAutospacing="0"/>
              <w:ind w:left="720" w:hanging="360"/>
              <w:jc w:val="both"/>
              <w:rPr>
                <w:sz w:val="20"/>
                <w:szCs w:val="20"/>
              </w:rPr>
            </w:pPr>
            <w:r w:rsidDel="00000000" w:rsidR="00000000" w:rsidRPr="00000000">
              <w:rPr>
                <w:sz w:val="20"/>
                <w:szCs w:val="20"/>
                <w:rtl w:val="0"/>
              </w:rPr>
              <w:t xml:space="preserve">Diseñar una arquitectura de software y un modelo de datos escalable para la solución.</w:t>
            </w:r>
          </w:p>
          <w:p w:rsidR="00000000" w:rsidDel="00000000" w:rsidP="00000000" w:rsidRDefault="00000000" w:rsidRPr="00000000" w14:paraId="00000058">
            <w:pPr>
              <w:numPr>
                <w:ilvl w:val="0"/>
                <w:numId w:val="1"/>
              </w:numPr>
              <w:spacing w:after="0" w:afterAutospacing="0"/>
              <w:ind w:left="720" w:hanging="360"/>
              <w:jc w:val="both"/>
              <w:rPr>
                <w:sz w:val="20"/>
                <w:szCs w:val="20"/>
              </w:rPr>
            </w:pPr>
            <w:r w:rsidDel="00000000" w:rsidR="00000000" w:rsidRPr="00000000">
              <w:rPr>
                <w:sz w:val="20"/>
                <w:szCs w:val="20"/>
                <w:rtl w:val="0"/>
              </w:rPr>
              <w:t xml:space="preserve">Implementar el módulo de gestión y consulta del inventario de vehículos.</w:t>
            </w:r>
          </w:p>
          <w:p w:rsidR="00000000" w:rsidDel="00000000" w:rsidP="00000000" w:rsidRDefault="00000000" w:rsidRPr="00000000" w14:paraId="00000059">
            <w:pPr>
              <w:numPr>
                <w:ilvl w:val="0"/>
                <w:numId w:val="1"/>
              </w:numPr>
              <w:spacing w:after="0" w:afterAutospacing="0"/>
              <w:ind w:left="720" w:hanging="360"/>
              <w:jc w:val="both"/>
              <w:rPr>
                <w:sz w:val="20"/>
                <w:szCs w:val="20"/>
              </w:rPr>
            </w:pPr>
            <w:r w:rsidDel="00000000" w:rsidR="00000000" w:rsidRPr="00000000">
              <w:rPr>
                <w:sz w:val="20"/>
                <w:szCs w:val="20"/>
                <w:rtl w:val="0"/>
              </w:rPr>
              <w:t xml:space="preserve">Implementar la gestión de clientes, potenciales compradores, ventas y gastos.</w:t>
            </w:r>
          </w:p>
          <w:p w:rsidR="00000000" w:rsidDel="00000000" w:rsidP="00000000" w:rsidRDefault="00000000" w:rsidRPr="00000000" w14:paraId="0000005A">
            <w:pPr>
              <w:numPr>
                <w:ilvl w:val="0"/>
                <w:numId w:val="1"/>
              </w:numPr>
              <w:spacing w:after="0" w:afterAutospacing="0"/>
              <w:ind w:left="720" w:hanging="360"/>
              <w:jc w:val="both"/>
              <w:rPr>
                <w:sz w:val="20"/>
                <w:szCs w:val="20"/>
              </w:rPr>
            </w:pPr>
            <w:r w:rsidDel="00000000" w:rsidR="00000000" w:rsidRPr="00000000">
              <w:rPr>
                <w:sz w:val="20"/>
                <w:szCs w:val="20"/>
                <w:rtl w:val="0"/>
              </w:rPr>
              <w:t xml:space="preserve">Integrar una fuente externa para obtener información vehicular mediante la patente.</w:t>
            </w:r>
          </w:p>
          <w:p w:rsidR="00000000" w:rsidDel="00000000" w:rsidP="00000000" w:rsidRDefault="00000000" w:rsidRPr="00000000" w14:paraId="0000005B">
            <w:pPr>
              <w:numPr>
                <w:ilvl w:val="0"/>
                <w:numId w:val="1"/>
              </w:numPr>
              <w:spacing w:after="0" w:afterAutospacing="0"/>
              <w:ind w:left="720" w:hanging="360"/>
              <w:jc w:val="both"/>
              <w:rPr>
                <w:sz w:val="20"/>
                <w:szCs w:val="20"/>
              </w:rPr>
            </w:pPr>
            <w:r w:rsidDel="00000000" w:rsidR="00000000" w:rsidRPr="00000000">
              <w:rPr>
                <w:sz w:val="20"/>
                <w:szCs w:val="20"/>
                <w:rtl w:val="0"/>
              </w:rPr>
              <w:t xml:space="preserve">Desarrollar un dashboard con indicadores relevantes para apoyar la toma de decisiones.</w:t>
            </w:r>
          </w:p>
          <w:p w:rsidR="00000000" w:rsidDel="00000000" w:rsidP="00000000" w:rsidRDefault="00000000" w:rsidRPr="00000000" w14:paraId="0000005C">
            <w:pPr>
              <w:numPr>
                <w:ilvl w:val="0"/>
                <w:numId w:val="1"/>
              </w:numPr>
              <w:spacing w:after="0" w:afterAutospacing="0"/>
              <w:ind w:left="720" w:hanging="360"/>
              <w:jc w:val="both"/>
              <w:rPr>
                <w:sz w:val="20"/>
                <w:szCs w:val="20"/>
              </w:rPr>
            </w:pPr>
            <w:r w:rsidDel="00000000" w:rsidR="00000000" w:rsidRPr="00000000">
              <w:rPr>
                <w:sz w:val="20"/>
                <w:szCs w:val="20"/>
                <w:rtl w:val="0"/>
              </w:rPr>
              <w:t xml:space="preserve">Realizar pruebas funcionales y validar la solución con el cliente.</w:t>
            </w:r>
          </w:p>
          <w:p w:rsidR="00000000" w:rsidDel="00000000" w:rsidP="00000000" w:rsidRDefault="00000000" w:rsidRPr="00000000" w14:paraId="0000005D">
            <w:pPr>
              <w:numPr>
                <w:ilvl w:val="0"/>
                <w:numId w:val="1"/>
              </w:numPr>
              <w:ind w:left="720" w:hanging="360"/>
              <w:jc w:val="both"/>
              <w:rPr>
                <w:sz w:val="20"/>
                <w:szCs w:val="20"/>
              </w:rPr>
            </w:pPr>
            <w:r w:rsidDel="00000000" w:rsidR="00000000" w:rsidRPr="00000000">
              <w:rPr>
                <w:sz w:val="20"/>
                <w:szCs w:val="20"/>
                <w:rtl w:val="0"/>
              </w:rPr>
              <w:t xml:space="preserve">Documentar la solución y preparar las evidencias correspondientes a las distintas etapas del proyecto.</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sz w:val="28"/>
                <w:szCs w:val="28"/>
              </w:rPr>
            </w:pPr>
            <w:r w:rsidDel="00000000" w:rsidR="00000000" w:rsidRPr="00000000">
              <w:rPr>
                <w:b w:val="1"/>
                <w:bCs w:val="1"/>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rPr>
            </w:pPr>
            <w:r w:rsidDel="00000000" w:rsidR="00000000" w:rsidRPr="00000000">
              <w:rPr>
                <w:rFonts w:ascii="Calibri" w:cs="Calibri" w:eastAsia="Calibri" w:hAnsi="Calibri"/>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Para el desarrollo de la plataforma web, abordaremos la problemática utilizando la metodología ágil Scrum. Esta elección nos permitirá sistematizar el proceso de construcción de software y entregando valor continuo a la automotora. El ciclo de trabajo se repetirá durante 4 Sprints principales a lo largo de las 18 semanas que dura el proyecto.</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Etapas y métodos de trabajo: De acuerdo con el marco de trabajo Scrum, el desarrollo se organizará en las siguientes etapas iterativas:</w:t>
            </w:r>
          </w:p>
          <w:p w:rsidR="00000000" w:rsidDel="00000000" w:rsidP="00000000" w:rsidRDefault="00000000" w:rsidRPr="00000000" w14:paraId="00000067">
            <w:pPr>
              <w:numPr>
                <w:ilvl w:val="0"/>
                <w:numId w:val="3"/>
              </w:numPr>
              <w:spacing w:after="0" w:afterAutospacing="0"/>
              <w:ind w:left="720" w:hanging="360"/>
              <w:jc w:val="both"/>
              <w:rPr>
                <w:sz w:val="20"/>
                <w:szCs w:val="20"/>
              </w:rPr>
            </w:pPr>
            <w:r w:rsidDel="00000000" w:rsidR="00000000" w:rsidRPr="00000000">
              <w:rPr>
                <w:sz w:val="20"/>
                <w:szCs w:val="20"/>
                <w:rtl w:val="0"/>
              </w:rPr>
              <w:t xml:space="preserve">Product Backlog: Definición, levantamiento y priorización de las historias de usuario y requerimientos técnicos según las necesidades del cliente.</w:t>
            </w:r>
          </w:p>
          <w:p w:rsidR="00000000" w:rsidDel="00000000" w:rsidP="00000000" w:rsidRDefault="00000000" w:rsidRPr="00000000" w14:paraId="00000068">
            <w:pPr>
              <w:numPr>
                <w:ilvl w:val="0"/>
                <w:numId w:val="3"/>
              </w:numPr>
              <w:spacing w:after="0" w:afterAutospacing="0"/>
              <w:ind w:left="720" w:hanging="360"/>
              <w:jc w:val="both"/>
              <w:rPr>
                <w:sz w:val="20"/>
                <w:szCs w:val="20"/>
              </w:rPr>
            </w:pPr>
            <w:r w:rsidDel="00000000" w:rsidR="00000000" w:rsidRPr="00000000">
              <w:rPr>
                <w:sz w:val="20"/>
                <w:szCs w:val="20"/>
                <w:rtl w:val="0"/>
              </w:rPr>
              <w:t xml:space="preserve">Sprint Planning: Reuniones al inicio de cada ciclo donde el equipo selecciona y planifica las tareas y objetivos específicos que se abordarán en ese sprint.</w:t>
            </w:r>
          </w:p>
          <w:p w:rsidR="00000000" w:rsidDel="00000000" w:rsidP="00000000" w:rsidRDefault="00000000" w:rsidRPr="00000000" w14:paraId="00000069">
            <w:pPr>
              <w:numPr>
                <w:ilvl w:val="0"/>
                <w:numId w:val="3"/>
              </w:numPr>
              <w:spacing w:after="0" w:afterAutospacing="0"/>
              <w:ind w:left="720" w:hanging="360"/>
              <w:jc w:val="both"/>
              <w:rPr>
                <w:sz w:val="20"/>
                <w:szCs w:val="20"/>
              </w:rPr>
            </w:pPr>
            <w:r w:rsidDel="00000000" w:rsidR="00000000" w:rsidRPr="00000000">
              <w:rPr>
                <w:sz w:val="20"/>
                <w:szCs w:val="20"/>
                <w:rtl w:val="0"/>
              </w:rPr>
              <w:t xml:space="preserve">Sprint + Daily Scrum: Fase de desarrollo iterativo que incluye breves reuniones diarias de coordinación para alinear el trabajo, reportar avances y gestionar rápidamente cualquier impedimento.</w:t>
            </w:r>
          </w:p>
          <w:p w:rsidR="00000000" w:rsidDel="00000000" w:rsidP="00000000" w:rsidRDefault="00000000" w:rsidRPr="00000000" w14:paraId="0000006A">
            <w:pPr>
              <w:numPr>
                <w:ilvl w:val="0"/>
                <w:numId w:val="3"/>
              </w:numPr>
              <w:spacing w:after="0" w:afterAutospacing="0"/>
              <w:ind w:left="720" w:hanging="360"/>
              <w:jc w:val="both"/>
              <w:rPr>
                <w:sz w:val="20"/>
                <w:szCs w:val="20"/>
              </w:rPr>
            </w:pPr>
            <w:r w:rsidDel="00000000" w:rsidR="00000000" w:rsidRPr="00000000">
              <w:rPr>
                <w:sz w:val="20"/>
                <w:szCs w:val="20"/>
                <w:rtl w:val="0"/>
              </w:rPr>
              <w:t xml:space="preserve">Sprint Review: Sesión al finalizar cada iteración para presentar el incremento del producto desarrollado y recibir retroalimentación.</w:t>
            </w:r>
          </w:p>
          <w:p w:rsidR="00000000" w:rsidDel="00000000" w:rsidP="00000000" w:rsidRDefault="00000000" w:rsidRPr="00000000" w14:paraId="0000006B">
            <w:pPr>
              <w:numPr>
                <w:ilvl w:val="0"/>
                <w:numId w:val="3"/>
              </w:numPr>
              <w:ind w:left="720" w:hanging="360"/>
              <w:jc w:val="both"/>
              <w:rPr>
                <w:sz w:val="20"/>
                <w:szCs w:val="20"/>
              </w:rPr>
            </w:pPr>
            <w:r w:rsidDel="00000000" w:rsidR="00000000" w:rsidRPr="00000000">
              <w:rPr>
                <w:sz w:val="20"/>
                <w:szCs w:val="20"/>
                <w:rtl w:val="0"/>
              </w:rPr>
              <w:t xml:space="preserve">Retrospectiva: Evaluación interna del equipo sobre los procesos y el trabajo realizado, con el fin de definir e implementar mejoras para el siguiente Sprint.</w:t>
            </w:r>
          </w:p>
          <w:p w:rsidR="00000000" w:rsidDel="00000000" w:rsidP="00000000" w:rsidRDefault="00000000" w:rsidRPr="00000000" w14:paraId="0000006C">
            <w:pPr>
              <w:ind w:left="720" w:firstLine="0"/>
              <w:jc w:val="both"/>
              <w:rPr>
                <w:sz w:val="20"/>
                <w:szCs w:val="20"/>
              </w:rPr>
            </w:pPr>
            <w:r w:rsidDel="00000000" w:rsidR="00000000" w:rsidRPr="00000000">
              <w:rPr>
                <w:rtl w:val="0"/>
              </w:rPr>
            </w:r>
          </w:p>
          <w:p w:rsidR="00000000" w:rsidDel="00000000" w:rsidP="00000000" w:rsidRDefault="00000000" w:rsidRPr="00000000" w14:paraId="0000006D">
            <w:pPr>
              <w:ind w:left="0" w:firstLine="0"/>
              <w:jc w:val="both"/>
              <w:rPr>
                <w:sz w:val="20"/>
                <w:szCs w:val="20"/>
              </w:rPr>
            </w:pPr>
            <w:r w:rsidDel="00000000" w:rsidR="00000000" w:rsidRPr="00000000">
              <w:rPr>
                <w:sz w:val="20"/>
                <w:szCs w:val="20"/>
                <w:rtl w:val="0"/>
              </w:rPr>
              <w:t xml:space="preserve">Funciones, tareas y responsabilidades del equipo: Al ser un proyecto grupal, el equipo de trabajo se ha estructurado definiendo roles claros para asegurar el cumplimiento de las metas técnicas y metodológicas.</w:t>
            </w:r>
          </w:p>
          <w:p w:rsidR="00000000" w:rsidDel="00000000" w:rsidP="00000000" w:rsidRDefault="00000000" w:rsidRPr="00000000" w14:paraId="0000006E">
            <w:pPr>
              <w:numPr>
                <w:ilvl w:val="0"/>
                <w:numId w:val="2"/>
              </w:numPr>
              <w:spacing w:after="0" w:afterAutospacing="0"/>
              <w:ind w:left="720" w:hanging="360"/>
              <w:jc w:val="both"/>
              <w:rPr>
                <w:sz w:val="20"/>
                <w:szCs w:val="20"/>
              </w:rPr>
            </w:pPr>
            <w:r w:rsidDel="00000000" w:rsidR="00000000" w:rsidRPr="00000000">
              <w:rPr>
                <w:sz w:val="20"/>
                <w:szCs w:val="20"/>
                <w:rtl w:val="0"/>
              </w:rPr>
              <w:t xml:space="preserve">Lucas Palma (Scrum Master): Será el responsable de facilitar la metodología Scrum dentro del equipo, sus tareas incluyen gestionar y remover los impedimentos diarios, acompañar al equipo de desarrollo y asegurar que las coordinaciones se centren en entregar valor al cliente.</w:t>
            </w:r>
          </w:p>
          <w:p w:rsidR="00000000" w:rsidDel="00000000" w:rsidP="00000000" w:rsidRDefault="00000000" w:rsidRPr="00000000" w14:paraId="0000006F">
            <w:pPr>
              <w:numPr>
                <w:ilvl w:val="0"/>
                <w:numId w:val="2"/>
              </w:numPr>
              <w:spacing w:after="0" w:afterAutospacing="0"/>
              <w:ind w:left="720" w:hanging="360"/>
              <w:jc w:val="both"/>
              <w:rPr>
                <w:sz w:val="20"/>
                <w:szCs w:val="20"/>
              </w:rPr>
            </w:pPr>
            <w:r w:rsidDel="00000000" w:rsidR="00000000" w:rsidRPr="00000000">
              <w:rPr>
                <w:sz w:val="20"/>
                <w:szCs w:val="20"/>
                <w:rtl w:val="0"/>
              </w:rPr>
              <w:t xml:space="preserve">Kevin Alvarez (Desarrollador): Será responsable directo de la ejecución técnica. Sus tareas abarcan el diseño de la arquitectura, el desarrollo de módulos, la ejecución de pruebas y la implementación final de AutoGest Aconcagua.</w:t>
            </w:r>
          </w:p>
          <w:p w:rsidR="00000000" w:rsidDel="00000000" w:rsidP="00000000" w:rsidRDefault="00000000" w:rsidRPr="00000000" w14:paraId="00000070">
            <w:pPr>
              <w:numPr>
                <w:ilvl w:val="0"/>
                <w:numId w:val="2"/>
              </w:numPr>
              <w:ind w:left="720" w:hanging="360"/>
              <w:jc w:val="both"/>
              <w:rPr>
                <w:sz w:val="20"/>
                <w:szCs w:val="20"/>
              </w:rPr>
            </w:pPr>
            <w:r w:rsidDel="00000000" w:rsidR="00000000" w:rsidRPr="00000000">
              <w:rPr>
                <w:sz w:val="20"/>
                <w:szCs w:val="20"/>
                <w:rtl w:val="0"/>
              </w:rPr>
              <w:t xml:space="preserve">David Velasco (Desarrollador): Trabaja a la par con Kevin en la ejecución técnica. Sus responsabilidades incluyen el desarrollo del código, la integración de la fuente externa de datos vehiculares, el diseño de la base de datos y la validación de las funcionalidades del sistema.</w:t>
            </w:r>
          </w:p>
          <w:p w:rsidR="00000000" w:rsidDel="00000000" w:rsidP="00000000" w:rsidRDefault="00000000" w:rsidRPr="00000000" w14:paraId="00000071">
            <w:pPr>
              <w:ind w:left="720" w:firstLine="0"/>
              <w:jc w:val="both"/>
              <w:rPr>
                <w:sz w:val="20"/>
                <w:szCs w:val="20"/>
              </w:rPr>
            </w:pPr>
            <w:r w:rsidDel="00000000" w:rsidR="00000000" w:rsidRPr="00000000">
              <w:rPr>
                <w:rtl w:val="0"/>
              </w:rPr>
            </w:r>
          </w:p>
          <w:p w:rsidR="00000000" w:rsidDel="00000000" w:rsidP="00000000" w:rsidRDefault="00000000" w:rsidRPr="00000000" w14:paraId="00000072">
            <w:pPr>
              <w:ind w:left="0" w:firstLine="0"/>
              <w:jc w:val="both"/>
              <w:rPr>
                <w:sz w:val="20"/>
                <w:szCs w:val="20"/>
              </w:rPr>
            </w:pPr>
            <w:r w:rsidDel="00000000" w:rsidR="00000000" w:rsidRPr="00000000">
              <w:rPr>
                <w:sz w:val="20"/>
                <w:szCs w:val="20"/>
                <w:rtl w:val="0"/>
              </w:rPr>
              <w:t xml:space="preserve">(Nota: Para el correcto funcionamiento de la metodología, el proyecto cuenta además con la figura de Paulo Palma en el rol de Product Owner, quien actuará como representante del negocio para definir y priorizar los requerimientos desde la visión del cliente).</w:t>
            </w:r>
          </w:p>
          <w:p w:rsidR="00000000" w:rsidDel="00000000" w:rsidP="00000000" w:rsidRDefault="00000000" w:rsidRPr="00000000" w14:paraId="00000073">
            <w:pPr>
              <w:jc w:val="both"/>
              <w:rPr>
                <w:sz w:val="20"/>
                <w:szCs w:val="20"/>
              </w:rPr>
            </w:pP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sz w:val="28"/>
                <w:szCs w:val="28"/>
              </w:rPr>
            </w:pPr>
            <w:r w:rsidDel="00000000" w:rsidR="00000000" w:rsidRPr="00000000">
              <w:rPr>
                <w:b w:val="1"/>
                <w:bCs w:val="1"/>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pPr>
            <w:r w:rsidDel="00000000" w:rsidR="00000000" w:rsidRPr="00000000">
              <w:rPr>
                <w:rFonts w:ascii="Calibri" w:cs="Calibri" w:eastAsia="Calibri" w:hAnsi="Calibri"/>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rtl w:val="0"/>
              </w:rPr>
              <w:t xml:space="preserve">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Tipo de evidencia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eaf2f8" w:val="clear"/>
                <w:rtl w:val="0"/>
              </w:rPr>
              <w:t xml:space="preserve">Avance</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rtl w:val="0"/>
              </w:rPr>
              <w:t xml:space="preserve">Backlog y especificación de requisitos</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sz w:val="18"/>
                <w:szCs w:val="18"/>
              </w:rPr>
            </w:pPr>
            <w:r w:rsidDel="00000000" w:rsidR="00000000" w:rsidRPr="00000000">
              <w:rPr>
                <w:sz w:val="18"/>
                <w:szCs w:val="18"/>
                <w:rtl w:val="0"/>
              </w:rPr>
              <w:t xml:space="preserve">Product Backlog priorizado con épicas, historias de usuario, criterios de aceptación y requisitos funcionales y no funcionales.</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rtl w:val="0"/>
              </w:rPr>
              <w:t xml:space="preserve">Demuestra el levantamiento, análisis y trazabilidad de las necesidades de Paulo Palma y sustenta el alcance del MVP.</w:t>
            </w:r>
            <w:r w:rsidDel="00000000" w:rsidR="00000000" w:rsidRPr="00000000">
              <w:rPr>
                <w:b w:val="1"/>
                <w:bCs w:val="1"/>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eaf2f8" w:val="clear"/>
                <w:rtl w:val="0"/>
              </w:rPr>
              <w:t xml:space="preserve">Avance</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f7f9fc" w:val="clear"/>
                <w:rtl w:val="0"/>
              </w:rPr>
              <w:t xml:space="preserve">Diseño de la solución y seguimiento Scrum</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f7f9fc" w:val="clear"/>
                <w:rtl w:val="0"/>
              </w:rPr>
              <w:t xml:space="preserve">Arquitectura del sistema, modelo de datos, prototipos de interfaz, planificación por sprints, tablero de trabajo y gráfico Burndown.</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f7f9fc" w:val="clear"/>
                <w:rtl w:val="0"/>
              </w:rPr>
              <w:t xml:space="preserve">Evidencia la viabilidad técnica, la organización del equipo y el control objetivo del avance durante la ejecución.</w:t>
            </w:r>
            <w:r w:rsidDel="00000000" w:rsidR="00000000" w:rsidRPr="00000000">
              <w:rPr>
                <w:b w:val="1"/>
                <w:bCs w:val="1"/>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eaf2f8" w:val="clear"/>
                <w:rtl w:val="0"/>
              </w:rPr>
              <w:t xml:space="preserve">Final</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highlight w:val="white"/>
                <w:rtl w:val="0"/>
              </w:rPr>
              <w:t xml:space="preserve">MVP funcional y pruebas</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rtl w:val="0"/>
              </w:rPr>
              <w:t xml:space="preserve">Plataforma desplegada con gestión de acceso, vehículos, clientes, ventas, gastos, oportunidades, ficha técnica, dashboard y recomendación; incluye resultados de pruebas.</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highlight w:val="white"/>
                <w:rtl w:val="0"/>
              </w:rPr>
              <w:t xml:space="preserve">Permite comprobar el cumplimiento de los requisitos, la integración de los componentes y la calidad funcional del producto.</w:t>
            </w:r>
            <w:r w:rsidDel="00000000" w:rsidR="00000000" w:rsidRPr="00000000">
              <w:rPr>
                <w:b w:val="1"/>
                <w:bCs w:val="1"/>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f7f9fc" w:val="clear"/>
                <w:rtl w:val="0"/>
              </w:rPr>
              <w:t xml:space="preserve">Final</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f7f9fc" w:val="clear"/>
                <w:rtl w:val="0"/>
              </w:rPr>
              <w:t xml:space="preserve">Validación y documentación del proyecto</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f7f9fc" w:val="clear"/>
                <w:rtl w:val="0"/>
              </w:rPr>
              <w:t xml:space="preserve">Acta o registro de validación con el Product Owner, manual de usuario, documentación técnica, repositorio y presentación final</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sz w:val="22"/>
                <w:szCs w:val="22"/>
                <w:u w:val="none"/>
                <w:shd w:fill="auto" w:val="clear"/>
                <w:vertAlign w:val="baseline"/>
              </w:rPr>
            </w:pPr>
            <w:r w:rsidDel="00000000" w:rsidR="00000000" w:rsidRPr="00000000">
              <w:rPr>
                <w:sz w:val="18"/>
                <w:szCs w:val="18"/>
                <w:shd w:fill="f7f9fc" w:val="clear"/>
                <w:rtl w:val="0"/>
              </w:rPr>
              <w:t xml:space="preserve">Acredita la aceptación de la solución, facilita su uso y mantenimiento y consolida las evidencias del proceso completo.</w:t>
            </w:r>
            <w:r w:rsidDel="00000000" w:rsidR="00000000" w:rsidRPr="00000000">
              <w:rPr>
                <w:b w:val="1"/>
                <w:bCs w:val="1"/>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shd w:fill="f7f9fc" w:val="clear"/>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shd w:fill="f7f9fc" w:val="clear"/>
              </w:rPr>
            </w:pPr>
            <w:r w:rsidDel="00000000" w:rsidR="00000000" w:rsidRPr="00000000">
              <w:rPr>
                <w:sz w:val="18"/>
                <w:szCs w:val="18"/>
                <w:highlight w:val="white"/>
                <w:rtl w:val="0"/>
              </w:rPr>
              <w:t xml:space="preserve">Presentación PowerPoint y defensa</w:t>
            </w:r>
            <w:r w:rsidDel="00000000" w:rsidR="00000000" w:rsidRPr="00000000">
              <w:rPr>
                <w:sz w:val="18"/>
                <w:szCs w:val="18"/>
                <w:shd w:fill="f7f9fc" w:val="clear"/>
                <w:rtl w:val="0"/>
              </w:rPr>
              <w:t xml:space="preserve"> </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shd w:fill="f7f9fc" w:val="clear"/>
              </w:rPr>
            </w:pPr>
            <w:r w:rsidDel="00000000" w:rsidR="00000000" w:rsidRPr="00000000">
              <w:rPr>
                <w:sz w:val="18"/>
                <w:szCs w:val="18"/>
                <w:rtl w:val="0"/>
              </w:rPr>
              <w:t xml:space="preserve">Presentación final con problemática, solución, requisitos, arquitectura, metodología Scrum, evidencias, cronograma, resultados y conclusiones.</w:t>
            </w:r>
            <w:r w:rsidDel="00000000" w:rsidR="00000000" w:rsidRPr="00000000">
              <w:rPr>
                <w:sz w:val="18"/>
                <w:szCs w:val="18"/>
                <w:shd w:fill="f7f9fc" w:val="clear"/>
                <w:rtl w:val="0"/>
              </w:rPr>
              <w:t xml:space="preserve"> </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shd w:fill="f7f9fc" w:val="clear"/>
              </w:rPr>
            </w:pPr>
            <w:r w:rsidDel="00000000" w:rsidR="00000000" w:rsidRPr="00000000">
              <w:rPr>
                <w:sz w:val="18"/>
                <w:szCs w:val="18"/>
                <w:highlight w:val="white"/>
                <w:rtl w:val="0"/>
              </w:rPr>
              <w:t xml:space="preserve">Sintetiza el desarrollo del proyecto, respalda la exposición oral y permite comunicar los resultados ante la comisión evaluadora.</w:t>
            </w:r>
            <w:r w:rsidDel="00000000" w:rsidR="00000000" w:rsidRPr="00000000">
              <w:rPr>
                <w:sz w:val="18"/>
                <w:szCs w:val="18"/>
                <w:shd w:fill="f7f9fc" w:val="clear"/>
                <w:rtl w:val="0"/>
              </w:rPr>
              <w:t xml:space="preserve"> </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sz w:val="28"/>
                <w:szCs w:val="28"/>
              </w:rPr>
            </w:pPr>
            <w:r w:rsidDel="00000000" w:rsidR="00000000" w:rsidRPr="00000000">
              <w:rPr>
                <w:b w:val="1"/>
                <w:bCs w:val="1"/>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b w:val="1"/>
                <w:bCs w:val="1"/>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Competencia o unidades de competencias</w:t>
            </w:r>
          </w:p>
        </w:tc>
        <w:tc>
          <w:tcPr>
            <w:vAlign w:val="center"/>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Nombre de  Actividades/Tareas</w:t>
            </w:r>
          </w:p>
        </w:tc>
        <w:tc>
          <w:tcPr>
            <w:vAlign w:val="center"/>
          </w:tcPr>
          <w:p w:rsidR="00000000" w:rsidDel="00000000" w:rsidP="00000000" w:rsidRDefault="00000000" w:rsidRPr="00000000" w14:paraId="0000009F">
            <w:pPr>
              <w:jc w:val="center"/>
              <w:rPr>
                <w:rFonts w:ascii="Calibri" w:cs="Calibri" w:eastAsia="Calibri" w:hAnsi="Calibri"/>
              </w:rPr>
            </w:pPr>
            <w:r w:rsidDel="00000000" w:rsidR="00000000" w:rsidRPr="00000000">
              <w:rPr>
                <w:rFonts w:ascii="Calibri" w:cs="Calibri" w:eastAsia="Calibri" w:hAnsi="Calibri"/>
                <w:rtl w:val="0"/>
              </w:rPr>
              <w:t xml:space="preserve">Descripción Actividades/Tareas</w:t>
            </w:r>
          </w:p>
        </w:tc>
        <w:tc>
          <w:tcPr>
            <w:vAlign w:val="cente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Recursos</w:t>
            </w:r>
          </w:p>
        </w:tc>
        <w:tc>
          <w:tcPr>
            <w:tcBorders>
              <w:right w:color="ffffff" w:space="0" w:sz="4" w:val="single"/>
            </w:tcBorders>
            <w:vAlign w:val="center"/>
          </w:tcPr>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rtl w:val="0"/>
              </w:rPr>
              <w:t xml:space="preserve">Duración de la actividad</w:t>
            </w:r>
          </w:p>
          <w:p w:rsidR="00000000" w:rsidDel="00000000" w:rsidP="00000000" w:rsidRDefault="00000000" w:rsidRPr="00000000" w14:paraId="000000A2">
            <w:pPr>
              <w:jc w:val="center"/>
              <w:rPr>
                <w:rFonts w:ascii="Calibri" w:cs="Calibri" w:eastAsia="Calibri" w:hAnsi="Calibri"/>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tl w:val="0"/>
              </w:rPr>
              <w:t xml:space="preserve">Responsable</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rPr>
            </w:pPr>
            <w:r w:rsidDel="00000000" w:rsidR="00000000" w:rsidRPr="00000000">
              <w:rPr>
                <w:rFonts w:ascii="Calibri" w:cs="Calibri" w:eastAsia="Calibri" w:hAnsi="Calibri"/>
                <w:rtl w:val="0"/>
              </w:rPr>
              <w:t xml:space="preserve">Observaciones</w:t>
            </w:r>
          </w:p>
        </w:tc>
      </w:tr>
      <w:tr>
        <w:trPr>
          <w:cantSplit w:val="0"/>
          <w:tblHeader w:val="0"/>
        </w:trPr>
        <w:tc>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6">
            <w:pPr>
              <w:jc w:val="both"/>
              <w:rPr>
                <w:b w:val="1"/>
                <w:bCs w:val="1"/>
                <w:sz w:val="18"/>
                <w:szCs w:val="18"/>
              </w:rPr>
            </w:pPr>
            <w:r w:rsidDel="00000000" w:rsidR="00000000" w:rsidRPr="00000000">
              <w:rPr>
                <w:rFonts w:ascii="Calibri" w:cs="Calibri" w:eastAsia="Calibri" w:hAnsi="Calibri"/>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7">
            <w:pPr>
              <w:jc w:val="both"/>
              <w:rPr>
                <w:b w:val="1"/>
                <w:bCs w:val="1"/>
                <w:sz w:val="18"/>
                <w:szCs w:val="18"/>
              </w:rPr>
            </w:pPr>
            <w:r w:rsidDel="00000000" w:rsidR="00000000" w:rsidRPr="00000000">
              <w:rPr>
                <w:rFonts w:ascii="Calibri" w:cs="Calibri" w:eastAsia="Calibri" w:hAnsi="Calibri"/>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Escribe la duración de actividades o tarea.</w:t>
            </w:r>
          </w:p>
          <w:p w:rsidR="00000000" w:rsidDel="00000000" w:rsidP="00000000" w:rsidRDefault="00000000" w:rsidRPr="00000000" w14:paraId="000000AA">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b w:val="1"/>
                <w:bCs w:val="1"/>
                <w:sz w:val="18"/>
                <w:szCs w:val="18"/>
              </w:rPr>
            </w:pPr>
            <w:r w:rsidDel="00000000" w:rsidR="00000000" w:rsidRPr="00000000">
              <w:rPr>
                <w:rFonts w:ascii="Calibri" w:cs="Calibri" w:eastAsia="Calibri" w:hAnsi="Calibri"/>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C">
            <w:pPr>
              <w:jc w:val="both"/>
              <w:rPr>
                <w:b w:val="1"/>
                <w:bCs w:val="1"/>
                <w:sz w:val="18"/>
                <w:szCs w:val="18"/>
              </w:rPr>
            </w:pPr>
            <w:r w:rsidDel="00000000" w:rsidR="00000000" w:rsidRPr="00000000">
              <w:rPr>
                <w:rFonts w:ascii="Calibri" w:cs="Calibri" w:eastAsia="Calibri" w:hAnsi="Calibri"/>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sz w:val="18"/>
                <w:szCs w:val="18"/>
              </w:rPr>
            </w:pPr>
            <w:r w:rsidDel="00000000" w:rsidR="00000000" w:rsidRPr="00000000">
              <w:rPr>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sz w:val="18"/>
                <w:szCs w:val="18"/>
                <w:rtl w:val="0"/>
              </w:rPr>
              <w:t xml:space="preserve">Backlog y planificación.</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Definición, levantamiento y priorización de las historias de usuario y requerimientos según las necesidades del negocio.</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Computador, software de gestión ágil (Trello), reuniones con Product Owner.</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Lucas Palma.</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sz w:val="18"/>
                <w:szCs w:val="18"/>
                <w:rtl w:val="0"/>
              </w:rPr>
              <w:t xml:space="preserve">Facilitadores: Comunicación directa y fluida con el Product Owner para definir el alcance inicial.</w:t>
            </w: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sz w:val="18"/>
                <w:szCs w:val="18"/>
                <w:rtl w:val="0"/>
              </w:rPr>
              <w:t xml:space="preserve">Desarrollar una solución de software/ Construir modelos de datos.</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sz w:val="18"/>
                <w:szCs w:val="18"/>
                <w:rtl w:val="0"/>
              </w:rPr>
              <w:t xml:space="preserve">Arquitectura y entorno.</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sz w:val="18"/>
                <w:szCs w:val="18"/>
                <w:rtl w:val="0"/>
              </w:rPr>
              <w:t xml:space="preserve">Diseño del modelo de datos relacional, configuración del repositorio, y preparación de los entornos de desarrollo y despliegue.</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Computador, PostgreSQL, Google Cloud,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sz w:val="18"/>
                <w:szCs w:val="18"/>
              </w:rPr>
            </w:pPr>
            <w:r w:rsidDel="00000000" w:rsidR="00000000" w:rsidRPr="00000000">
              <w:rPr>
                <w:sz w:val="18"/>
                <w:szCs w:val="18"/>
                <w:rtl w:val="0"/>
              </w:rPr>
              <w:t xml:space="preserve">Kevin Alvarez y David Velasco.</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sz w:val="18"/>
                <w:szCs w:val="18"/>
              </w:rPr>
            </w:pPr>
            <w:r w:rsidDel="00000000" w:rsidR="00000000" w:rsidRPr="00000000">
              <w:rPr>
                <w:sz w:val="18"/>
                <w:szCs w:val="18"/>
                <w:rtl w:val="0"/>
              </w:rPr>
              <w:t xml:space="preserve">Facilitadores: Posibles contratiempos iniciales en la configuración de servicios en la nube y permisos.</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Base del sistema y acceso.</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Implementación del sistema de autenticación, control de accesos y la estructura base de la plataforma web.</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React, NestJS, PostgreSQL.</w:t>
            </w:r>
          </w:p>
        </w:tc>
        <w:tc>
          <w:tcPr>
            <w:tcBorders>
              <w:right w:color="ffffff" w:space="0" w:sz="4" w:val="single"/>
            </w:tcBorders>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Kevin Alvarez.</w:t>
            </w:r>
          </w:p>
        </w:tc>
        <w:tc>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Facilitadores: Uso de frameworks conocidos que agilizan la creación del backend y frontend base.</w:t>
            </w:r>
          </w:p>
        </w:tc>
      </w:tr>
      <w:tr>
        <w:trPr>
          <w:cantSplit w:val="0"/>
          <w:trHeight w:val="2041.97265625" w:hRule="atLeast"/>
          <w:tblHeader w:val="0"/>
        </w:trPr>
        <w:tc>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Desarrollar una solución de software/ Construir modelos de datos.</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Vehículos y clientes.</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Desarrollo de los módulos (CRUD) para gestionar el inventario de vehículos y el registro de clientes del negocio. </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React, NestJS, PostgreSQL.</w:t>
            </w:r>
          </w:p>
        </w:tc>
        <w:tc>
          <w:tcPr>
            <w:tcBorders>
              <w:right w:color="ffffff" w:space="0" w:sz="4" w:val="single"/>
            </w:tcBorders>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David Velasco</w:t>
            </w:r>
          </w:p>
        </w:tc>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Facilitadores: El modelo de datos estructurado previamente permite avanzar rápido en el desarrollo del backend.</w:t>
            </w:r>
          </w:p>
        </w:tc>
      </w:tr>
      <w:tr>
        <w:trPr>
          <w:cantSplit w:val="0"/>
          <w:tblHeader w:val="0"/>
        </w:trPr>
        <w:tc>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Ventas, gastos y oportunidades .</w:t>
            </w:r>
          </w:p>
        </w:tc>
        <w:tc>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Desarrollo del módulo transaccional para el registro de ventas, control de gastos y seguimiento de oportunidades comerciales. </w:t>
            </w:r>
          </w:p>
        </w:tc>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React, NestJS, PostgreSQL.</w:t>
            </w:r>
          </w:p>
        </w:tc>
        <w:tc>
          <w:tcPr>
            <w:tcBorders>
              <w:right w:color="ffffff" w:space="0" w:sz="4" w:val="single"/>
            </w:tcBorders>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Kevin Alvarez</w:t>
            </w:r>
          </w:p>
        </w:tc>
        <w:tc>
          <w:tcPr/>
          <w:p w:rsidR="00000000" w:rsidDel="00000000" w:rsidP="00000000" w:rsidRDefault="00000000" w:rsidRPr="00000000" w14:paraId="000000CF">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La lógica de negocio para asociar gastos a vehículos específicos requiere validación constante. </w:t>
            </w:r>
          </w:p>
        </w:tc>
      </w:tr>
      <w:tr>
        <w:trPr>
          <w:cantSplit w:val="0"/>
          <w:tblHeader w:val="0"/>
        </w:trPr>
        <w:tc>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Ficha técnica y dashboard.</w:t>
            </w:r>
          </w:p>
        </w:tc>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Creación del panel de indicadores visuales (ventas/ingresos) y la interfaz de la ficha técnica detallada de cada vehículo. </w:t>
            </w:r>
          </w:p>
        </w:tc>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React, librerías de visualización de gráficos. </w:t>
            </w:r>
          </w:p>
        </w:tc>
        <w:tc>
          <w:tcPr>
            <w:tcBorders>
              <w:right w:color="ffffff" w:space="0" w:sz="4" w:val="single"/>
            </w:tcBorders>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D5">
            <w:pPr>
              <w:jc w:val="both"/>
              <w:rPr>
                <w:sz w:val="18"/>
                <w:szCs w:val="18"/>
              </w:rPr>
            </w:pPr>
            <w:r w:rsidDel="00000000" w:rsidR="00000000" w:rsidRPr="00000000">
              <w:rPr>
                <w:b w:val="1"/>
                <w:bCs w:val="1"/>
                <w:sz w:val="18"/>
                <w:szCs w:val="18"/>
                <w:rtl w:val="0"/>
              </w:rPr>
              <w:t xml:space="preserve">David Velasco</w:t>
            </w:r>
            <w:r w:rsidDel="00000000" w:rsidR="00000000" w:rsidRPr="00000000">
              <w:rPr>
                <w:rtl w:val="0"/>
              </w:rPr>
            </w:r>
          </w:p>
        </w:tc>
        <w:tc>
          <w:tcPr/>
          <w:p w:rsidR="00000000" w:rsidDel="00000000" w:rsidP="00000000" w:rsidRDefault="00000000" w:rsidRPr="00000000" w14:paraId="000000D6">
            <w:pPr>
              <w:jc w:val="both"/>
              <w:rPr>
                <w:b w:val="1"/>
                <w:bCs w:val="1"/>
                <w:sz w:val="18"/>
                <w:szCs w:val="18"/>
              </w:rPr>
            </w:pPr>
            <w:r w:rsidDel="00000000" w:rsidR="00000000" w:rsidRPr="00000000">
              <w:rPr>
                <w:b w:val="1"/>
                <w:bCs w:val="1"/>
                <w:sz w:val="18"/>
                <w:szCs w:val="18"/>
                <w:rtl w:val="0"/>
              </w:rPr>
              <w:t xml:space="preserve">Dificultad: Lograr un diseño de interfaz intuitivo y responsivo para el dashboard. </w:t>
            </w:r>
          </w:p>
        </w:tc>
      </w:tr>
      <w:tr>
        <w:trPr>
          <w:cantSplit w:val="0"/>
          <w:tblHeader w:val="0"/>
        </w:trPr>
        <w:tc>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Integración, motor IA y pruebas.</w:t>
            </w:r>
          </w:p>
        </w:tc>
        <w:tc>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Conexión con fuente externa (API) para datos vehiculares por patente, desarrollo del motor de recomendación y pruebas de software. </w:t>
            </w:r>
          </w:p>
        </w:tc>
        <w:tc>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Python (IA), Postman, acceso a API externa. </w:t>
            </w:r>
          </w:p>
        </w:tc>
        <w:tc>
          <w:tcPr>
            <w:tcBorders>
              <w:right w:color="ffffff" w:space="0" w:sz="4" w:val="single"/>
            </w:tcBorders>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DC">
            <w:pPr>
              <w:jc w:val="both"/>
              <w:rPr>
                <w:b w:val="1"/>
                <w:bCs w:val="1"/>
                <w:sz w:val="18"/>
                <w:szCs w:val="18"/>
              </w:rPr>
            </w:pPr>
            <w:r w:rsidDel="00000000" w:rsidR="00000000" w:rsidRPr="00000000">
              <w:rPr>
                <w:b w:val="1"/>
                <w:bCs w:val="1"/>
                <w:sz w:val="18"/>
                <w:szCs w:val="18"/>
                <w:rtl w:val="0"/>
              </w:rPr>
              <w:t xml:space="preserve">Kevin Alvarez y David Velasco</w:t>
            </w:r>
          </w:p>
        </w:tc>
        <w:tc>
          <w:tcPr/>
          <w:p w:rsidR="00000000" w:rsidDel="00000000" w:rsidP="00000000" w:rsidRDefault="00000000" w:rsidRPr="00000000" w14:paraId="000000DD">
            <w:pPr>
              <w:jc w:val="both"/>
              <w:rPr>
                <w:b w:val="1"/>
                <w:bCs w:val="1"/>
                <w:sz w:val="18"/>
                <w:szCs w:val="18"/>
              </w:rPr>
            </w:pPr>
            <w:r w:rsidDel="00000000" w:rsidR="00000000" w:rsidRPr="00000000">
              <w:rPr>
                <w:b w:val="1"/>
                <w:bCs w:val="1"/>
                <w:sz w:val="18"/>
                <w:szCs w:val="18"/>
                <w:rtl w:val="0"/>
              </w:rPr>
              <w:t xml:space="preserve">Dificultad: Riesgo de intermitencia o cambios en la estructura de datos de la API vehicular externa. </w:t>
            </w:r>
          </w:p>
        </w:tc>
      </w:tr>
      <w:tr>
        <w:trPr>
          <w:cantSplit w:val="0"/>
          <w:tblHeader w:val="0"/>
        </w:trPr>
        <w:tc>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Gestionar proyectos informáticos.</w:t>
            </w:r>
          </w:p>
        </w:tc>
        <w:tc>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Validación del MVP.</w:t>
            </w:r>
          </w:p>
        </w:tc>
        <w:tc>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Presentación del Producto Mínimo Viable al cliente, recopilación de feedback y ejecución de ajustes finales (corrección de bugs). </w:t>
            </w:r>
          </w:p>
        </w:tc>
        <w:tc>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Entorno de pruebas (Google Cloud), feedback del cliente. </w:t>
            </w:r>
          </w:p>
        </w:tc>
        <w:tc>
          <w:tcPr>
            <w:tcBorders>
              <w:right w:color="ffffff" w:space="0" w:sz="4" w:val="single"/>
            </w:tcBorders>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3">
            <w:pPr>
              <w:jc w:val="both"/>
              <w:rPr>
                <w:b w:val="1"/>
                <w:bCs w:val="1"/>
                <w:sz w:val="18"/>
                <w:szCs w:val="18"/>
              </w:rPr>
            </w:pPr>
            <w:r w:rsidDel="00000000" w:rsidR="00000000" w:rsidRPr="00000000">
              <w:rPr>
                <w:b w:val="1"/>
                <w:bCs w:val="1"/>
                <w:sz w:val="18"/>
                <w:szCs w:val="18"/>
                <w:rtl w:val="0"/>
              </w:rPr>
              <w:t xml:space="preserve">Lucas Palma</w:t>
            </w:r>
          </w:p>
        </w:tc>
        <w:tc>
          <w:tcPr/>
          <w:p w:rsidR="00000000" w:rsidDel="00000000" w:rsidP="00000000" w:rsidRDefault="00000000" w:rsidRPr="00000000" w14:paraId="000000E4">
            <w:pPr>
              <w:jc w:val="both"/>
              <w:rPr>
                <w:b w:val="1"/>
                <w:bCs w:val="1"/>
                <w:sz w:val="18"/>
                <w:szCs w:val="18"/>
              </w:rPr>
            </w:pPr>
            <w:r w:rsidDel="00000000" w:rsidR="00000000" w:rsidRPr="00000000">
              <w:rPr>
                <w:b w:val="1"/>
                <w:bCs w:val="1"/>
                <w:sz w:val="18"/>
                <w:szCs w:val="18"/>
                <w:rtl w:val="0"/>
              </w:rPr>
              <w:t xml:space="preserve">Dificultad: Coordinar disponibilidad de tiempo con el cliente para realizar las pruebas exhaustivas del sistema. </w:t>
            </w:r>
          </w:p>
        </w:tc>
      </w:tr>
      <w:tr>
        <w:trPr>
          <w:cantSplit w:val="0"/>
          <w:tblHeader w:val="0"/>
        </w:trPr>
        <w:tc>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Gestionar proyectos informáticos </w:t>
            </w:r>
          </w:p>
        </w:tc>
        <w:tc>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Documentación y presentación </w:t>
            </w:r>
          </w:p>
        </w:tc>
        <w:tc>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Redacción del informe final, preparación de manuales y armado de la presentación para la defensa del proyecto (Fase 3). </w:t>
            </w:r>
          </w:p>
        </w:tc>
        <w:tc>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Word, PowerPoint, software de diagramación. </w:t>
            </w:r>
          </w:p>
        </w:tc>
        <w:tc>
          <w:tcPr>
            <w:tcBorders>
              <w:right w:color="ffffff" w:space="0" w:sz="4" w:val="single"/>
            </w:tcBorders>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A">
            <w:pPr>
              <w:jc w:val="both"/>
              <w:rPr>
                <w:b w:val="1"/>
                <w:bCs w:val="1"/>
                <w:sz w:val="18"/>
                <w:szCs w:val="18"/>
              </w:rPr>
            </w:pPr>
            <w:r w:rsidDel="00000000" w:rsidR="00000000" w:rsidRPr="00000000">
              <w:rPr>
                <w:b w:val="1"/>
                <w:bCs w:val="1"/>
                <w:sz w:val="18"/>
                <w:szCs w:val="18"/>
                <w:rtl w:val="0"/>
              </w:rPr>
              <w:t xml:space="preserve">Equipo Completo.</w:t>
            </w:r>
          </w:p>
        </w:tc>
        <w:tc>
          <w:tcPr/>
          <w:p w:rsidR="00000000" w:rsidDel="00000000" w:rsidP="00000000" w:rsidRDefault="00000000" w:rsidRPr="00000000" w14:paraId="000000EB">
            <w:pPr>
              <w:jc w:val="both"/>
              <w:rPr>
                <w:b w:val="1"/>
                <w:bCs w:val="1"/>
                <w:sz w:val="18"/>
                <w:szCs w:val="18"/>
              </w:rPr>
            </w:pPr>
            <w:r w:rsidDel="00000000" w:rsidR="00000000" w:rsidRPr="00000000">
              <w:rPr>
                <w:b w:val="1"/>
                <w:bCs w:val="1"/>
                <w:sz w:val="18"/>
                <w:szCs w:val="18"/>
                <w:rtl w:val="0"/>
              </w:rPr>
              <w:t xml:space="preserve">Facilitador: El trabajo incremental documentado en cada Sprint de Scrum agiliza la redacción final. </w:t>
            </w:r>
          </w:p>
        </w:tc>
      </w:tr>
    </w:tbl>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2">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26">
            <w:pPr>
              <w:spacing w:line="360" w:lineRule="auto"/>
              <w:jc w:val="both"/>
              <w:rPr>
                <w:sz w:val="20"/>
                <w:szCs w:val="20"/>
              </w:rPr>
            </w:pPr>
            <w:r w:rsidDel="00000000" w:rsidR="00000000" w:rsidRPr="00000000">
              <w:rPr>
                <w:sz w:val="20"/>
                <w:szCs w:val="20"/>
                <w:rtl w:val="0"/>
              </w:rPr>
              <w:t xml:space="preserve">Sprint 0 (semanas 1-2): Levantamiento, requisitos y Product Backlog</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A">
            <w:pPr>
              <w:spacing w:line="360" w:lineRule="auto"/>
              <w:jc w:val="both"/>
              <w:rPr>
                <w:sz w:val="14"/>
                <w:szCs w:val="14"/>
              </w:rPr>
            </w:pPr>
            <w:r w:rsidDel="00000000" w:rsidR="00000000" w:rsidRPr="00000000">
              <w:rPr>
                <w:sz w:val="20"/>
                <w:szCs w:val="20"/>
                <w:rtl w:val="0"/>
              </w:rPr>
              <w:t xml:space="preserve">Sprint 0 (semanas 1-2): Arquitectura, modelo de datos y entorno</w:t>
            </w: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E">
            <w:pPr>
              <w:spacing w:line="360" w:lineRule="auto"/>
              <w:jc w:val="both"/>
              <w:rPr>
                <w:sz w:val="14"/>
                <w:szCs w:val="14"/>
              </w:rPr>
            </w:pPr>
            <w:r w:rsidDel="00000000" w:rsidR="00000000" w:rsidRPr="00000000">
              <w:rPr>
                <w:sz w:val="20"/>
                <w:szCs w:val="20"/>
                <w:rtl w:val="0"/>
              </w:rPr>
              <w:t xml:space="preserve">Sprint 1 (semanas 3-6): Autenticación, usuarios y roles</w:t>
            </w: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spacing w:line="360" w:lineRule="auto"/>
              <w:jc w:val="both"/>
              <w:rPr>
                <w:sz w:val="20"/>
                <w:szCs w:val="20"/>
              </w:rPr>
            </w:pPr>
            <w:r w:rsidDel="00000000" w:rsidR="00000000" w:rsidRPr="00000000">
              <w:rPr>
                <w:sz w:val="20"/>
                <w:szCs w:val="20"/>
                <w:rtl w:val="0"/>
              </w:rPr>
              <w:t xml:space="preserve">Sprint 1 (semanas 3-6): Gestión de vehículos y clientes</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6">
            <w:pPr>
              <w:spacing w:line="360" w:lineRule="auto"/>
              <w:jc w:val="both"/>
              <w:rPr>
                <w:sz w:val="14"/>
                <w:szCs w:val="14"/>
              </w:rPr>
            </w:pPr>
            <w:r w:rsidDel="00000000" w:rsidR="00000000" w:rsidRPr="00000000">
              <w:rPr>
                <w:sz w:val="20"/>
                <w:szCs w:val="20"/>
                <w:rtl w:val="0"/>
              </w:rPr>
              <w:t xml:space="preserve">Sprint 2 (semanas 7-10): Ventas, gastos y oportunidades</w:t>
            </w: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A">
            <w:pPr>
              <w:spacing w:line="360" w:lineRule="auto"/>
              <w:jc w:val="both"/>
              <w:rPr>
                <w:sz w:val="20"/>
                <w:szCs w:val="20"/>
              </w:rPr>
            </w:pPr>
            <w:r w:rsidDel="00000000" w:rsidR="00000000" w:rsidRPr="00000000">
              <w:rPr>
                <w:sz w:val="20"/>
                <w:szCs w:val="20"/>
                <w:rtl w:val="0"/>
              </w:rPr>
              <w:t xml:space="preserve">Sprint 3 (semanas 11-14): Consulta por patente y dashboard</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line="360" w:lineRule="auto"/>
              <w:jc w:val="both"/>
              <w:rPr>
                <w:sz w:val="14"/>
                <w:szCs w:val="14"/>
              </w:rPr>
            </w:pPr>
            <w:r w:rsidDel="00000000" w:rsidR="00000000" w:rsidRPr="00000000">
              <w:rPr>
                <w:sz w:val="20"/>
                <w:szCs w:val="20"/>
                <w:rtl w:val="0"/>
              </w:rPr>
              <w:t xml:space="preserve">Sprint 3 (semanas 11-14): Integraciones, pruebas y correcciones</w:t>
            </w: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2">
            <w:pPr>
              <w:spacing w:line="360" w:lineRule="auto"/>
              <w:jc w:val="both"/>
              <w:rPr>
                <w:sz w:val="14"/>
                <w:szCs w:val="14"/>
              </w:rPr>
            </w:pPr>
            <w:r w:rsidDel="00000000" w:rsidR="00000000" w:rsidRPr="00000000">
              <w:rPr>
                <w:sz w:val="20"/>
                <w:szCs w:val="20"/>
                <w:rtl w:val="0"/>
              </w:rPr>
              <w:t xml:space="preserve">Sprint 4 (semanas 15-18): Recomendación con IA y despliegue en AWS</w:t>
            </w: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gridSpan w:val="2"/>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6">
            <w:pPr>
              <w:spacing w:line="360" w:lineRule="auto"/>
              <w:jc w:val="both"/>
              <w:rPr>
                <w:sz w:val="20"/>
                <w:szCs w:val="20"/>
              </w:rPr>
            </w:pPr>
            <w:r w:rsidDel="00000000" w:rsidR="00000000" w:rsidRPr="00000000">
              <w:rPr>
                <w:sz w:val="20"/>
                <w:szCs w:val="20"/>
                <w:rtl w:val="0"/>
              </w:rPr>
              <w:t xml:space="preserve">Sprint 4 (semanas 15-18): Validación, documentación y cierre</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BIzaLXjRMxS5Ja79bjI7ogkG2A==">CgMxLjA4AHIhMVJLZTJkTVZrUGNuOXRxMUdVYWlaRS0zZmVYQzJmcXlI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