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DD6" w:rsidRDefault="00030DD6">
      <w:pPr>
        <w:jc w:val="center"/>
        <w:rPr>
          <w:b/>
          <w:sz w:val="32"/>
          <w:szCs w:val="32"/>
          <w:lang w:val="es-VE"/>
        </w:rPr>
      </w:pPr>
    </w:p>
    <w:p w:rsidR="00030DD6" w:rsidRDefault="00305AF0">
      <w:pPr>
        <w:jc w:val="center"/>
        <w:rPr>
          <w:rFonts w:ascii="Bitstream Charter" w:hAnsi="Bitstream Charter"/>
          <w:sz w:val="32"/>
          <w:szCs w:val="32"/>
        </w:rPr>
      </w:pPr>
      <w:r>
        <w:rPr>
          <w:rFonts w:ascii="Bitstream Charter" w:hAnsi="Bitstream Charter"/>
          <w:b/>
          <w:sz w:val="32"/>
          <w:szCs w:val="32"/>
          <w:lang w:val="es-VE"/>
        </w:rPr>
        <w:t>CONSTANCIA DE TRABAJO</w:t>
      </w:r>
    </w:p>
    <w:p w:rsidR="00030DD6" w:rsidRDefault="00030DD6">
      <w:pPr>
        <w:jc w:val="center"/>
        <w:rPr>
          <w:rFonts w:ascii="Bitstream Charter" w:hAnsi="Bitstream Charter"/>
          <w:b/>
          <w:lang w:val="es-VE"/>
        </w:rPr>
      </w:pPr>
    </w:p>
    <w:p w:rsidR="00030DD6" w:rsidRDefault="00305AF0">
      <w:pPr>
        <w:spacing w:line="360" w:lineRule="auto"/>
        <w:jc w:val="both"/>
        <w:rPr>
          <w:rFonts w:ascii="Bitstream Charter" w:hAnsi="Bitstream Charter"/>
        </w:rPr>
      </w:pPr>
      <w:r>
        <w:rPr>
          <w:rFonts w:ascii="Bitstream Charter" w:hAnsi="Bitstream Charter"/>
          <w:lang w:val="es-VE"/>
        </w:rPr>
        <w:t xml:space="preserve">Quien suscribe, </w:t>
      </w:r>
      <w:r>
        <w:rPr>
          <w:rFonts w:ascii="Bitstream Charter" w:hAnsi="Bitstream Charter"/>
          <w:b/>
          <w:bCs/>
          <w:iCs/>
        </w:rPr>
        <w:t>Ing. Ulises Francois Gómez Vargas,</w:t>
      </w:r>
      <w:r>
        <w:rPr>
          <w:rFonts w:ascii="Bitstream Charter" w:hAnsi="Bitstream Charter"/>
          <w:iCs/>
        </w:rPr>
        <w:t xml:space="preserve"> titular de la Cédula de Identidad Núm. </w:t>
      </w:r>
      <w:r>
        <w:rPr>
          <w:rFonts w:ascii="Bitstream Charter" w:hAnsi="Bitstream Charter"/>
          <w:b/>
          <w:bCs/>
          <w:iCs/>
        </w:rPr>
        <w:t>13.433.468,</w:t>
      </w:r>
      <w:r>
        <w:rPr>
          <w:rFonts w:ascii="Bitstream Charter" w:hAnsi="Bitstream Charter"/>
          <w:iCs/>
        </w:rPr>
        <w:t xml:space="preserve"> en su condición de </w:t>
      </w:r>
      <w:r>
        <w:rPr>
          <w:rFonts w:ascii="Bitstream Charter" w:hAnsi="Bitstream Charter"/>
          <w:b/>
          <w:iCs/>
        </w:rPr>
        <w:t>Rector</w:t>
      </w:r>
      <w:r>
        <w:rPr>
          <w:rFonts w:ascii="Bitstream Charter" w:hAnsi="Bitstream Charter"/>
          <w:iCs/>
        </w:rPr>
        <w:t xml:space="preserve"> de la Universidad Politécnica Territorial del Alto Apure Pedro Camejo (UPTAAPC)</w:t>
      </w:r>
      <w:r>
        <w:rPr>
          <w:rFonts w:ascii="Bitstream Charter" w:hAnsi="Bitstream Charter"/>
          <w:lang w:val="es-VE"/>
        </w:rPr>
        <w:t xml:space="preserve">, hace constar mediante el presente documento y a petición de la parte interesada, la exactitud de la información que se detalla a continuación:  </w:t>
      </w:r>
    </w:p>
    <w:p w:rsidR="00030DD6" w:rsidRDefault="00305AF0">
      <w:pPr>
        <w:jc w:val="center"/>
        <w:rPr>
          <w:rFonts w:ascii="Bitstream Charter" w:hAnsi="Bitstream Charter"/>
          <w:sz w:val="32"/>
          <w:szCs w:val="32"/>
        </w:rPr>
      </w:pPr>
      <w:r>
        <w:rPr>
          <w:rFonts w:ascii="Bitstream Charter" w:hAnsi="Bitstream Charter"/>
          <w:b/>
          <w:sz w:val="32"/>
          <w:szCs w:val="32"/>
          <w:lang w:val="es-VE"/>
        </w:rPr>
        <w:t>DATOS DEL TRABAJADOR</w:t>
      </w:r>
    </w:p>
    <w:p w:rsidR="00030DD6" w:rsidRDefault="00030DD6">
      <w:pPr>
        <w:jc w:val="center"/>
        <w:rPr>
          <w:b/>
          <w:lang w:val="es-VE"/>
        </w:rPr>
      </w:pPr>
    </w:p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030DD6"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30DD6" w:rsidRDefault="00305AF0">
            <w:pPr>
              <w:pStyle w:val="TableContents"/>
              <w:rPr>
                <w:rFonts w:ascii="Bitstream Charter" w:hAnsi="Bitstream Charter"/>
                <w:b/>
                <w:bCs/>
              </w:rPr>
            </w:pPr>
            <w:r>
              <w:rPr>
                <w:rFonts w:ascii="Bitstream Charter" w:hAnsi="Bitstream Charter"/>
                <w:b/>
                <w:bCs/>
              </w:rPr>
              <w:t>1- Nombres y Apellidos</w:t>
            </w:r>
          </w:p>
          <w:p w:rsidR="00030DD6" w:rsidRDefault="00030DD6">
            <w:pPr>
              <w:pStyle w:val="TableContents"/>
              <w:rPr>
                <w:rFonts w:ascii="Bitstream Charter" w:hAnsi="Bitstream Charter"/>
                <w:b/>
                <w:bCs/>
              </w:rPr>
            </w:pPr>
          </w:p>
          <w:p w:rsidR="00030DD6" w:rsidRDefault="00305AF0"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${nombre}</w:t>
            </w:r>
            <w:r w:rsidR="00D60739">
              <w:rPr>
                <w:rFonts w:ascii="Bitstream Charter" w:hAnsi="Bitstream Charter"/>
              </w:rPr>
              <w:t xml:space="preserve"> ${apellido</w:t>
            </w:r>
            <w:bookmarkStart w:id="0" w:name="_GoBack"/>
            <w:bookmarkEnd w:id="0"/>
            <w:r w:rsidR="00D60739">
              <w:rPr>
                <w:rFonts w:ascii="Bitstream Charter" w:hAnsi="Bitstream Charter"/>
              </w:rPr>
              <w:t>}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30DD6" w:rsidRDefault="00305AF0">
            <w:pPr>
              <w:pStyle w:val="TableContents"/>
              <w:rPr>
                <w:rFonts w:ascii="Bitstream Charter" w:hAnsi="Bitstream Charter"/>
                <w:b/>
                <w:bCs/>
              </w:rPr>
            </w:pPr>
            <w:r>
              <w:rPr>
                <w:rFonts w:ascii="Bitstream Charter" w:hAnsi="Bitstream Charter"/>
                <w:b/>
                <w:bCs/>
              </w:rPr>
              <w:t>2- Cédula de identidad</w:t>
            </w:r>
          </w:p>
          <w:p w:rsidR="00030DD6" w:rsidRDefault="00030DD6">
            <w:pPr>
              <w:pStyle w:val="TableContents"/>
              <w:rPr>
                <w:rFonts w:ascii="Bitstream Charter" w:hAnsi="Bitstream Charter"/>
                <w:b/>
                <w:bCs/>
              </w:rPr>
            </w:pPr>
          </w:p>
          <w:p w:rsidR="00030DD6" w:rsidRDefault="00305AF0"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${nacionalidad}-${cedula}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30DD6" w:rsidRDefault="00305AF0">
            <w:pPr>
              <w:pStyle w:val="TableContents"/>
              <w:rPr>
                <w:rFonts w:ascii="Bitstream Charter" w:hAnsi="Bitstream Charter"/>
                <w:b/>
                <w:bCs/>
              </w:rPr>
            </w:pPr>
            <w:r>
              <w:rPr>
                <w:rFonts w:ascii="Bitstream Charter" w:hAnsi="Bitstream Charter"/>
                <w:b/>
                <w:bCs/>
              </w:rPr>
              <w:t xml:space="preserve">3- </w:t>
            </w:r>
            <w:r>
              <w:rPr>
                <w:rFonts w:ascii="Bitstream Charter" w:hAnsi="Bitstream Charter"/>
                <w:b/>
                <w:bCs/>
              </w:rPr>
              <w:t>Fecha de ingreso</w:t>
            </w:r>
          </w:p>
          <w:p w:rsidR="00030DD6" w:rsidRDefault="00030DD6">
            <w:pPr>
              <w:pStyle w:val="TableContents"/>
              <w:rPr>
                <w:rFonts w:ascii="Bitstream Charter" w:hAnsi="Bitstream Charter"/>
                <w:b/>
                <w:bCs/>
              </w:rPr>
            </w:pPr>
          </w:p>
          <w:p w:rsidR="00030DD6" w:rsidRDefault="00305AF0"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${fecha_ingreso}</w:t>
            </w:r>
          </w:p>
        </w:tc>
      </w:tr>
      <w:tr w:rsidR="00030DD6">
        <w:tc>
          <w:tcPr>
            <w:tcW w:w="907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30DD6" w:rsidRDefault="00305AF0">
            <w:pPr>
              <w:pStyle w:val="TableContents"/>
              <w:rPr>
                <w:rFonts w:ascii="Bitstream Charter" w:hAnsi="Bitstream Charter"/>
                <w:b/>
                <w:bCs/>
              </w:rPr>
            </w:pPr>
            <w:r>
              <w:rPr>
                <w:rFonts w:ascii="Bitstream Charter" w:hAnsi="Bitstream Charter"/>
                <w:b/>
                <w:bCs/>
              </w:rPr>
              <w:t>4- Denominación del cargo/Ubicación</w:t>
            </w:r>
          </w:p>
          <w:p w:rsidR="00030DD6" w:rsidRDefault="00030DD6">
            <w:pPr>
              <w:pStyle w:val="TableContents"/>
              <w:rPr>
                <w:rFonts w:ascii="Bitstream Charter" w:hAnsi="Bitstream Charter"/>
                <w:b/>
                <w:bCs/>
              </w:rPr>
            </w:pPr>
          </w:p>
          <w:p w:rsidR="00030DD6" w:rsidRDefault="00305AF0"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${categoria} ${cargo} ${dedicacion} / ${departamento_adscrito}</w:t>
            </w:r>
          </w:p>
        </w:tc>
      </w:tr>
      <w:tr w:rsidR="00030DD6"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30DD6" w:rsidRDefault="00305AF0">
            <w:pPr>
              <w:pStyle w:val="TableContents"/>
              <w:rPr>
                <w:rFonts w:ascii="Bitstream Charter" w:hAnsi="Bitstream Charter"/>
                <w:b/>
                <w:bCs/>
              </w:rPr>
            </w:pPr>
            <w:r>
              <w:rPr>
                <w:rFonts w:ascii="Bitstream Charter" w:hAnsi="Bitstream Charter"/>
                <w:b/>
                <w:bCs/>
              </w:rPr>
              <w:t>5- Profesión</w:t>
            </w:r>
          </w:p>
          <w:p w:rsidR="00030DD6" w:rsidRDefault="00030DD6">
            <w:pPr>
              <w:pStyle w:val="TableContents"/>
              <w:rPr>
                <w:rFonts w:ascii="Bitstream Charter" w:hAnsi="Bitstream Charter"/>
                <w:b/>
                <w:bCs/>
              </w:rPr>
            </w:pPr>
          </w:p>
          <w:p w:rsidR="00030DD6" w:rsidRDefault="00305AF0"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${profesion}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30DD6" w:rsidRDefault="00305AF0">
            <w:pPr>
              <w:rPr>
                <w:rFonts w:ascii="Bitstream Charter" w:hAnsi="Bitstream Charter"/>
                <w:b/>
                <w:bCs/>
              </w:rPr>
            </w:pPr>
            <w:r>
              <w:rPr>
                <w:rFonts w:ascii="Bitstream Charter" w:hAnsi="Bitstream Charter"/>
                <w:b/>
                <w:bCs/>
              </w:rPr>
              <w:t>6- Estatus</w:t>
            </w:r>
          </w:p>
          <w:p w:rsidR="00030DD6" w:rsidRDefault="00030DD6">
            <w:pPr>
              <w:rPr>
                <w:rFonts w:ascii="Bitstream Charter" w:hAnsi="Bitstream Charter"/>
                <w:b/>
                <w:bCs/>
              </w:rPr>
            </w:pPr>
          </w:p>
          <w:p w:rsidR="00030DD6" w:rsidRDefault="00305AF0"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${estatus}</w:t>
            </w:r>
          </w:p>
        </w:tc>
        <w:tc>
          <w:tcPr>
            <w:tcW w:w="3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30DD6" w:rsidRDefault="00305AF0">
            <w:pPr>
              <w:rPr>
                <w:rFonts w:ascii="Bitstream Charter" w:hAnsi="Bitstream Charter"/>
                <w:b/>
                <w:bCs/>
              </w:rPr>
            </w:pPr>
            <w:r>
              <w:rPr>
                <w:rFonts w:ascii="Bitstream Charter" w:hAnsi="Bitstream Charter"/>
                <w:b/>
                <w:bCs/>
              </w:rPr>
              <w:t>7- Sueldo básico</w:t>
            </w:r>
          </w:p>
          <w:p w:rsidR="00030DD6" w:rsidRDefault="00030DD6">
            <w:pPr>
              <w:rPr>
                <w:rFonts w:ascii="Bitstream Charter" w:hAnsi="Bitstream Charter"/>
                <w:b/>
                <w:bCs/>
              </w:rPr>
            </w:pPr>
          </w:p>
          <w:p w:rsidR="00030DD6" w:rsidRDefault="00305AF0">
            <w:pPr>
              <w:rPr>
                <w:rFonts w:ascii="Bitstream Charter" w:hAnsi="Bitstream Charter"/>
                <w:b/>
                <w:bCs/>
              </w:rPr>
            </w:pPr>
            <w:r>
              <w:rPr>
                <w:rFonts w:ascii="Bitstream Charter" w:hAnsi="Bitstream Charter"/>
                <w:b/>
                <w:bCs/>
              </w:rPr>
              <w:t xml:space="preserve">Bs. </w:t>
            </w:r>
            <w:r>
              <w:rPr>
                <w:rFonts w:ascii="Bitstream Charter" w:hAnsi="Bitstream Charter"/>
              </w:rPr>
              <w:t>${sueldo_basico}</w:t>
            </w:r>
          </w:p>
        </w:tc>
      </w:tr>
    </w:tbl>
    <w:p w:rsidR="00030DD6" w:rsidRDefault="00030DD6">
      <w:pPr>
        <w:jc w:val="both"/>
        <w:rPr>
          <w:lang w:val="es-VE"/>
        </w:rPr>
      </w:pPr>
    </w:p>
    <w:p w:rsidR="00030DD6" w:rsidRDefault="00305AF0">
      <w:pPr>
        <w:jc w:val="both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b/>
          <w:bCs/>
          <w:sz w:val="20"/>
          <w:szCs w:val="20"/>
          <w:lang w:val="es-VE"/>
        </w:rPr>
        <w:t>Nota:</w:t>
      </w:r>
      <w:r>
        <w:rPr>
          <w:rFonts w:ascii="Bitstream Charter" w:hAnsi="Bitstream Charter"/>
          <w:sz w:val="20"/>
          <w:szCs w:val="20"/>
          <w:lang w:val="es-VE"/>
        </w:rPr>
        <w:t xml:space="preserve"> El (la) trabajador (a) percibe una ayuda no salarial, para gastos de alimentación equivalentes a 61 UT/Día (300 Bs/UT), por 30 días al mes, lo que representa quinientos cuarenta y nueve mil </w:t>
      </w:r>
      <w:proofErr w:type="spellStart"/>
      <w:r>
        <w:rPr>
          <w:rFonts w:ascii="Bitstream Charter" w:hAnsi="Bitstream Charter"/>
          <w:sz w:val="20"/>
          <w:szCs w:val="20"/>
          <w:lang w:val="es-VE"/>
        </w:rPr>
        <w:t>bolivares</w:t>
      </w:r>
      <w:proofErr w:type="spellEnd"/>
      <w:r>
        <w:rPr>
          <w:rFonts w:ascii="Bitstream Charter" w:hAnsi="Bitstream Charter"/>
          <w:sz w:val="20"/>
          <w:szCs w:val="20"/>
          <w:lang w:val="es-VE"/>
        </w:rPr>
        <w:t xml:space="preserve"> (Bs. 549.000).</w:t>
      </w:r>
    </w:p>
    <w:p w:rsidR="00030DD6" w:rsidRDefault="00030DD6">
      <w:pPr>
        <w:jc w:val="both"/>
        <w:rPr>
          <w:lang w:val="es-VE"/>
        </w:rPr>
      </w:pPr>
    </w:p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7"/>
        <w:gridCol w:w="4535"/>
      </w:tblGrid>
      <w:tr w:rsidR="00030DD6"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30DD6" w:rsidRDefault="00305AF0"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Mantecal, ${fecha}</w:t>
            </w:r>
          </w:p>
        </w:tc>
        <w:tc>
          <w:tcPr>
            <w:tcW w:w="453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30DD6" w:rsidRDefault="00305AF0">
            <w:pPr>
              <w:pStyle w:val="TableContents"/>
              <w:rPr>
                <w:rFonts w:ascii="Bitstream Charter" w:hAnsi="Bitstream Charter"/>
                <w:b/>
                <w:bCs/>
              </w:rPr>
            </w:pPr>
            <w:r>
              <w:rPr>
                <w:rFonts w:ascii="Bitstream Charter" w:hAnsi="Bitstream Charter"/>
                <w:b/>
                <w:bCs/>
              </w:rPr>
              <w:t>9- Firma y sello</w:t>
            </w:r>
          </w:p>
          <w:p w:rsidR="00030DD6" w:rsidRDefault="00030DD6">
            <w:pPr>
              <w:pStyle w:val="TableContents"/>
              <w:rPr>
                <w:rFonts w:ascii="Bitstream Charter" w:hAnsi="Bitstream Charter"/>
                <w:b/>
                <w:bCs/>
              </w:rPr>
            </w:pPr>
          </w:p>
          <w:p w:rsidR="00030DD6" w:rsidRDefault="00305AF0">
            <w:pPr>
              <w:pStyle w:val="TableContents"/>
              <w:jc w:val="center"/>
              <w:rPr>
                <w:rFonts w:ascii="Bitstream Charter" w:hAnsi="Bitstream Charter"/>
                <w:b/>
                <w:bCs/>
              </w:rPr>
            </w:pPr>
            <w:r>
              <w:rPr>
                <w:rFonts w:ascii="Bitstream Charter" w:hAnsi="Bitstream Charter"/>
                <w:b/>
                <w:bCs/>
              </w:rPr>
              <w:t>__</w:t>
            </w:r>
            <w:r>
              <w:rPr>
                <w:rFonts w:ascii="Bitstream Charter" w:hAnsi="Bitstream Charter"/>
                <w:b/>
                <w:bCs/>
              </w:rPr>
              <w:t>_______________________</w:t>
            </w:r>
          </w:p>
          <w:p w:rsidR="00030DD6" w:rsidRDefault="00305AF0">
            <w:pPr>
              <w:pStyle w:val="TableContents"/>
              <w:jc w:val="center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Ing. Ulises Francois Gómez</w:t>
            </w:r>
          </w:p>
          <w:p w:rsidR="00030DD6" w:rsidRDefault="00305AF0">
            <w:pPr>
              <w:pStyle w:val="TableContents"/>
              <w:jc w:val="center"/>
              <w:rPr>
                <w:rFonts w:ascii="Bitstream Charter" w:hAnsi="Bitstream Charter"/>
                <w:b/>
                <w:bCs/>
              </w:rPr>
            </w:pPr>
            <w:r>
              <w:rPr>
                <w:rFonts w:ascii="Bitstream Charter" w:hAnsi="Bitstream Charter"/>
                <w:b/>
                <w:bCs/>
              </w:rPr>
              <w:t>RECTOR UPTAA Pedro Camejo</w:t>
            </w:r>
          </w:p>
          <w:p w:rsidR="00030DD6" w:rsidRDefault="00030DD6">
            <w:pPr>
              <w:pStyle w:val="TableContents"/>
              <w:jc w:val="center"/>
            </w:pPr>
          </w:p>
          <w:p w:rsidR="00030DD6" w:rsidRDefault="00305AF0">
            <w:pPr>
              <w:pStyle w:val="TableContents"/>
              <w:jc w:val="center"/>
              <w:rPr>
                <w:rFonts w:ascii="Bitstream Charter" w:hAnsi="Bitstream Charter"/>
                <w:b/>
                <w:bCs/>
              </w:rPr>
            </w:pPr>
            <w:r>
              <w:rPr>
                <w:rFonts w:ascii="Bitstream Charter" w:hAnsi="Bitstream Charter"/>
                <w:b/>
                <w:bCs/>
              </w:rPr>
              <w:t>Según Gaceta Oficial de la República Bolivariana de Venezuela Núm. 39.847 de fecha 20 de Enero 2012</w:t>
            </w:r>
          </w:p>
        </w:tc>
      </w:tr>
      <w:tr w:rsidR="00030DD6"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30DD6" w:rsidRDefault="00030DD6">
            <w:pPr>
              <w:pStyle w:val="TableContents"/>
              <w:rPr>
                <w:rFonts w:ascii="Bitstream Charter" w:hAnsi="Bitstream Charter"/>
              </w:rPr>
            </w:pPr>
          </w:p>
          <w:p w:rsidR="00030DD6" w:rsidRDefault="00305AF0"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 xml:space="preserve">Toda constancia expedida por esta oficina antes de la fecha señalada, cuyos </w:t>
            </w:r>
            <w:r>
              <w:rPr>
                <w:rFonts w:ascii="Bitstream Charter" w:hAnsi="Bitstream Charter"/>
              </w:rPr>
              <w:t>datos no coincidan con los contenidos en el presente queda sin efecto.</w:t>
            </w:r>
          </w:p>
          <w:p w:rsidR="00030DD6" w:rsidRDefault="00030DD6">
            <w:pPr>
              <w:pStyle w:val="TableContents"/>
              <w:rPr>
                <w:rFonts w:ascii="Bitstream Charter" w:hAnsi="Bitstream Charter"/>
              </w:rPr>
            </w:pPr>
          </w:p>
        </w:tc>
        <w:tc>
          <w:tcPr>
            <w:tcW w:w="4535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30DD6" w:rsidRDefault="00030DD6">
            <w:pPr>
              <w:pStyle w:val="TableContents"/>
              <w:rPr>
                <w:rFonts w:ascii="Bitstream Charter" w:hAnsi="Bitstream Charter"/>
              </w:rPr>
            </w:pPr>
          </w:p>
        </w:tc>
      </w:tr>
      <w:tr w:rsidR="00030DD6"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30DD6" w:rsidRDefault="00305AF0">
            <w:pPr>
              <w:pStyle w:val="TableContents"/>
              <w:rPr>
                <w:rFonts w:ascii="Bitstream Charter" w:hAnsi="Bitstream Charter"/>
                <w:b/>
                <w:bCs/>
              </w:rPr>
            </w:pPr>
            <w:r>
              <w:rPr>
                <w:rFonts w:ascii="Bitstream Charter" w:hAnsi="Bitstream Charter"/>
                <w:b/>
                <w:bCs/>
              </w:rPr>
              <w:t>8- Conformes</w:t>
            </w:r>
          </w:p>
          <w:p w:rsidR="00030DD6" w:rsidRDefault="00030DD6">
            <w:pPr>
              <w:pStyle w:val="TableContents"/>
              <w:rPr>
                <w:rFonts w:ascii="Bitstream Charter" w:hAnsi="Bitstream Charter"/>
              </w:rPr>
            </w:pPr>
          </w:p>
          <w:p w:rsidR="00030DD6" w:rsidRDefault="00305AF0"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${usuario_nombre}</w:t>
            </w:r>
          </w:p>
        </w:tc>
        <w:tc>
          <w:tcPr>
            <w:tcW w:w="4535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30DD6" w:rsidRDefault="00030DD6">
            <w:pPr>
              <w:pStyle w:val="TableContents"/>
              <w:rPr>
                <w:rFonts w:ascii="Bitstream Charter" w:hAnsi="Bitstream Charter"/>
              </w:rPr>
            </w:pPr>
          </w:p>
        </w:tc>
      </w:tr>
      <w:tr w:rsidR="00030DD6">
        <w:tc>
          <w:tcPr>
            <w:tcW w:w="90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30DD6" w:rsidRDefault="00305AF0"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VA SIN ENMENDADURAS, CUALQUIER ALTERACIÓN ANULA SU VALIDEZ. VÁLIDA POR TRES (3) MESES</w:t>
            </w:r>
          </w:p>
        </w:tc>
      </w:tr>
    </w:tbl>
    <w:p w:rsidR="00030DD6" w:rsidRDefault="00030DD6">
      <w:pPr>
        <w:jc w:val="both"/>
      </w:pPr>
    </w:p>
    <w:sectPr w:rsidR="00030DD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AF0" w:rsidRDefault="00305AF0">
      <w:r>
        <w:separator/>
      </w:r>
    </w:p>
  </w:endnote>
  <w:endnote w:type="continuationSeparator" w:id="0">
    <w:p w:rsidR="00305AF0" w:rsidRDefault="0030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tstream Charter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DD6" w:rsidRDefault="00030DD6">
    <w:pPr>
      <w:pStyle w:val="Piedepgina"/>
      <w:jc w:val="center"/>
      <w:rPr>
        <w:rStyle w:val="Nmerodepgina"/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AF0" w:rsidRDefault="00305AF0">
      <w:r>
        <w:separator/>
      </w:r>
    </w:p>
  </w:footnote>
  <w:footnote w:type="continuationSeparator" w:id="0">
    <w:p w:rsidR="00305AF0" w:rsidRDefault="00305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DD6" w:rsidRDefault="00305AF0">
    <w:pPr>
      <w:pStyle w:val="Encabezado"/>
    </w:pPr>
    <w:r>
      <w:rPr>
        <w:noProof/>
        <w:lang w:val="es-ES" w:eastAsia="es-ES"/>
      </w:rPr>
      <w:drawing>
        <wp:anchor distT="0" distB="6350" distL="114300" distR="123190" simplePos="0" relativeHeight="2" behindDoc="1" locked="0" layoutInCell="1" allowOverlap="1">
          <wp:simplePos x="0" y="0"/>
          <wp:positionH relativeFrom="column">
            <wp:posOffset>-29845</wp:posOffset>
          </wp:positionH>
          <wp:positionV relativeFrom="paragraph">
            <wp:posOffset>-38735</wp:posOffset>
          </wp:positionV>
          <wp:extent cx="5792470" cy="389890"/>
          <wp:effectExtent l="0" t="0" r="0" b="0"/>
          <wp:wrapNone/>
          <wp:docPr id="1" name="Imagen 16" descr="C:\Documents and Settings\Administrador\Configuración local\Temp\Cintillo UPT Zamora 2017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 descr="C:\Documents and Settings\Administrador\Configuración local\Temp\Cintillo UPT Zamora 2017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2470" cy="389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0DD6"/>
    <w:rsid w:val="00030DD6"/>
    <w:rsid w:val="00305AF0"/>
    <w:rsid w:val="00D6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color w:val="00000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locked/>
    <w:rsid w:val="00047624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locked/>
    <w:rsid w:val="00047624"/>
    <w:rPr>
      <w:sz w:val="24"/>
      <w:szCs w:val="24"/>
    </w:rPr>
  </w:style>
  <w:style w:type="character" w:styleId="Nmerodepgina">
    <w:name w:val="page number"/>
    <w:basedOn w:val="Fuentedeprrafopredeter"/>
    <w:uiPriority w:val="99"/>
    <w:qFormat/>
    <w:rsid w:val="00F15611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  <w:qFormat/>
  </w:style>
  <w:style w:type="table" w:styleId="Tablaconcuadrcula">
    <w:name w:val="Table Grid"/>
    <w:basedOn w:val="Tablanormal"/>
    <w:uiPriority w:val="99"/>
    <w:rsid w:val="000F0059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dc:description/>
  <cp:lastModifiedBy>192.168.1.1</cp:lastModifiedBy>
  <cp:revision>15</cp:revision>
  <dcterms:created xsi:type="dcterms:W3CDTF">2010-07-24T12:02:00Z</dcterms:created>
  <dcterms:modified xsi:type="dcterms:W3CDTF">2018-01-23T20:14:00Z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