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Nome: Álvaro Cardoso Vicente de Souza                 RA: 133536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model σ ram ≥ 1024 ∧ hd&lt;250 (Laptop)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maker σ type = 'pc' (Product)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model (Laptop) ∪ π model (PC)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 hd (PC) - π hd (Laptop)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π Product.maker σ Product.model = Laptop.model ∧ ram &lt; 1024 (Product⨯Laptop)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π PC.model σ PC.hd = Laptop.hd (PC⨯Laptop)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PC.price, PC.model (PC) ∪ π Laptop.price, Laptop.model (Laptop)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