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color w:val="0b5394"/>
          <w:sz w:val="30"/>
          <w:szCs w:val="30"/>
          <w:rtl w:val="0"/>
        </w:rPr>
        <w:t xml:space="preserve">Pipeline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92819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6933" l="0" r="0" t="610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28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Hay que comenzar con el final en mente ¿que entregable tenemos que desarrollar?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80" w:line="335.99999999999994" w:lineRule="auto"/>
        <w:ind w:left="96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Acquisition:</w:t>
      </w:r>
      <w:r w:rsidDel="00000000" w:rsidR="00000000" w:rsidRPr="00000000">
        <w:rPr>
          <w:rtl w:val="0"/>
        </w:rPr>
        <w:t xml:space="preserve"> necesita </w:t>
      </w:r>
      <w:r w:rsidDel="00000000" w:rsidR="00000000" w:rsidRPr="00000000">
        <w:rPr>
          <w:b w:val="1"/>
          <w:rtl w:val="0"/>
        </w:rPr>
        <w:t xml:space="preserve">adquirir</w:t>
      </w:r>
      <w:r w:rsidDel="00000000" w:rsidR="00000000" w:rsidRPr="00000000">
        <w:rPr>
          <w:rtl w:val="0"/>
        </w:rPr>
        <w:t xml:space="preserve"> los datos de una </w:t>
      </w:r>
      <w:r w:rsidDel="00000000" w:rsidR="00000000" w:rsidRPr="00000000">
        <w:rPr>
          <w:b w:val="1"/>
          <w:rtl w:val="0"/>
        </w:rPr>
        <w:t xml:space="preserve">fuente de datos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96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Wrangling: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limpiar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b w:val="1"/>
          <w:rtl w:val="0"/>
        </w:rPr>
        <w:t xml:space="preserve">preparar</w:t>
      </w:r>
      <w:r w:rsidDel="00000000" w:rsidR="00000000" w:rsidRPr="00000000">
        <w:rPr>
          <w:rtl w:val="0"/>
        </w:rPr>
        <w:t xml:space="preserve"> los datos.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96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Analysis:</w:t>
      </w:r>
      <w:r w:rsidDel="00000000" w:rsidR="00000000" w:rsidRPr="00000000">
        <w:rPr>
          <w:rtl w:val="0"/>
        </w:rPr>
        <w:t xml:space="preserve"> aplicar </w:t>
      </w:r>
      <w:r w:rsidDel="00000000" w:rsidR="00000000" w:rsidRPr="00000000">
        <w:rPr>
          <w:b w:val="1"/>
          <w:rtl w:val="0"/>
        </w:rPr>
        <w:t xml:space="preserve">métodos analíticos</w:t>
      </w:r>
      <w:r w:rsidDel="00000000" w:rsidR="00000000" w:rsidRPr="00000000">
        <w:rPr>
          <w:rtl w:val="0"/>
        </w:rPr>
        <w:t xml:space="preserve"> y realizar las</w:t>
      </w:r>
      <w:r w:rsidDel="00000000" w:rsidR="00000000" w:rsidRPr="00000000">
        <w:rPr>
          <w:b w:val="1"/>
          <w:rtl w:val="0"/>
        </w:rPr>
        <w:t xml:space="preserve"> agregaciones necesarias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beforeAutospacing="0" w:line="240" w:lineRule="auto"/>
        <w:ind w:left="96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Reporting:</w:t>
      </w:r>
      <w:r w:rsidDel="00000000" w:rsidR="00000000" w:rsidRPr="00000000">
        <w:rPr>
          <w:rtl w:val="0"/>
        </w:rPr>
        <w:t xml:space="preserve"> comunicar los hallazgos a las partes interesadas adecuadas a través de informes y visualizaciones (csv, BI, …)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380" w:lin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Cada etapa va a tener un “file.py” compuesto generalmente de funciones.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b w:val="1"/>
          <w:i w:val="1"/>
          <w:color w:val="0b5394"/>
        </w:rPr>
      </w:pPr>
      <w:r w:rsidDel="00000000" w:rsidR="00000000" w:rsidRPr="00000000">
        <w:rPr>
          <w:b w:val="1"/>
          <w:i w:val="1"/>
          <w:color w:val="0b5394"/>
          <w:rtl w:val="0"/>
        </w:rPr>
        <w:t xml:space="preserve">CARPETAS: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  <w:t xml:space="preserve">Podemos tener un único main.py o diferentes módulos que serán importados en el main.py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jupyter o </w:t>
      </w:r>
      <w:r w:rsidDel="00000000" w:rsidR="00000000" w:rsidRPr="00000000">
        <w:rPr>
          <w:b w:val="1"/>
          <w:rtl w:val="0"/>
        </w:rPr>
        <w:t xml:space="preserve">visual studio</w:t>
      </w:r>
      <w:r w:rsidDel="00000000" w:rsidR="00000000" w:rsidRPr="00000000">
        <w:rPr>
          <w:rtl w:val="0"/>
        </w:rPr>
        <w:t xml:space="preserve"> para crearlos (lo importantes esq sean .py)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color w:val="980000"/>
          <w:rtl w:val="0"/>
        </w:rPr>
        <w:t xml:space="preserve">notebooks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(para almacenar notebooks de trabajo)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color w:val="980000"/>
          <w:rtl w:val="0"/>
        </w:rPr>
        <w:t xml:space="preserve">data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(para almacenar csv, excels, etc)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color w:val="980000"/>
          <w:rtl w:val="0"/>
        </w:rPr>
        <w:t xml:space="preserve">modules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acquisition </w:t>
      </w:r>
      <w:r w:rsidDel="00000000" w:rsidR="00000000" w:rsidRPr="00000000">
        <w:rPr>
          <w:sz w:val="20"/>
          <w:szCs w:val="20"/>
          <w:rtl w:val="0"/>
        </w:rPr>
        <w:t xml:space="preserve">(con su file.py)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wrangling </w:t>
      </w:r>
      <w:r w:rsidDel="00000000" w:rsidR="00000000" w:rsidRPr="00000000">
        <w:rPr>
          <w:sz w:val="20"/>
          <w:szCs w:val="20"/>
          <w:rtl w:val="0"/>
        </w:rPr>
        <w:t xml:space="preserve">(con su file.py)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analysis </w:t>
      </w:r>
      <w:r w:rsidDel="00000000" w:rsidR="00000000" w:rsidRPr="00000000">
        <w:rPr>
          <w:sz w:val="20"/>
          <w:szCs w:val="20"/>
          <w:rtl w:val="0"/>
        </w:rPr>
        <w:t xml:space="preserve">(con su file.py)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file.py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980000"/>
          <w:rtl w:val="0"/>
        </w:rPr>
        <w:t xml:space="preserve">main.py</w:t>
      </w:r>
      <w:r w:rsidDel="00000000" w:rsidR="00000000" w:rsidRPr="00000000">
        <w:rPr>
          <w:rtl w:val="0"/>
        </w:rPr>
        <w:t xml:space="preserve">), en el que</w:t>
      </w:r>
      <w:r w:rsidDel="00000000" w:rsidR="00000000" w:rsidRPr="00000000">
        <w:rPr>
          <w:b w:val="1"/>
          <w:rtl w:val="0"/>
        </w:rPr>
        <w:t xml:space="preserve"> importaremos los otros files.py</w:t>
      </w:r>
      <w:r w:rsidDel="00000000" w:rsidR="00000000" w:rsidRPr="00000000">
        <w:rPr>
          <w:rtl w:val="0"/>
        </w:rPr>
        <w:t xml:space="preserve"> y los ejecutaremos</w:t>
      </w:r>
    </w:p>
    <w:p w:rsidR="00000000" w:rsidDel="00000000" w:rsidP="00000000" w:rsidRDefault="00000000" w:rsidRPr="00000000" w14:paraId="00000014">
      <w:pPr>
        <w:spacing w:line="360" w:lineRule="auto"/>
        <w:ind w:left="1440" w:firstLine="0"/>
        <w:rPr>
          <w:color w:val="313131"/>
          <w:highlight w:val="white"/>
        </w:rPr>
      </w:pPr>
      <w:r w:rsidDel="00000000" w:rsidR="00000000" w:rsidRPr="00000000">
        <w:rPr>
          <w:color w:val="313131"/>
          <w:highlight w:val="white"/>
        </w:rPr>
        <w:drawing>
          <wp:inline distB="114300" distT="114300" distL="114300" distR="114300">
            <wp:extent cx="3224213" cy="57972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579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1440" w:firstLine="0"/>
        <w:rPr>
          <w:color w:val="31313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shd w:fill="f4f4f4" w:val="clear"/>
          <w:rtl w:val="0"/>
        </w:rPr>
        <w:t xml:space="preserve">if __name__ == '__main__' </w:t>
      </w:r>
      <w:r w:rsidDel="00000000" w:rsidR="00000000" w:rsidRPr="00000000">
        <w:rPr>
          <w:color w:val="313131"/>
          <w:highlight w:val="white"/>
          <w:rtl w:val="0"/>
        </w:rPr>
        <w:t xml:space="preserve">después de los imports. Es la declaración en la parte inferior </w:t>
      </w:r>
      <w:r w:rsidDel="00000000" w:rsidR="00000000" w:rsidRPr="00000000">
        <w:rPr>
          <w:b w:val="1"/>
          <w:color w:val="313131"/>
          <w:highlight w:val="white"/>
          <w:rtl w:val="0"/>
        </w:rPr>
        <w:t xml:space="preserve">donde realmente se ejecutan las funciones</w:t>
      </w:r>
      <w:r w:rsidDel="00000000" w:rsidR="00000000" w:rsidRPr="00000000">
        <w:rPr>
          <w:color w:val="313131"/>
          <w:highlight w:val="white"/>
          <w:rtl w:val="0"/>
        </w:rPr>
        <w:t xml:space="preserve">. Esta declaración debe agregarse cuando hay código que queremos que el intérprete de Python </w:t>
      </w:r>
      <w:r w:rsidDel="00000000" w:rsidR="00000000" w:rsidRPr="00000000">
        <w:rPr>
          <w:color w:val="313131"/>
          <w:highlight w:val="white"/>
          <w:rtl w:val="0"/>
        </w:rPr>
        <w:t xml:space="preserve">ejecute</w:t>
      </w:r>
      <w:r w:rsidDel="00000000" w:rsidR="00000000" w:rsidRPr="00000000">
        <w:rPr>
          <w:color w:val="313131"/>
          <w:highlight w:val="white"/>
          <w:rtl w:val="0"/>
        </w:rPr>
        <w:t xml:space="preserve"> solo cuando</w:t>
      </w:r>
      <w:r w:rsidDel="00000000" w:rsidR="00000000" w:rsidRPr="00000000">
        <w:rPr>
          <w:b w:val="1"/>
          <w:color w:val="313131"/>
          <w:highlight w:val="white"/>
          <w:rtl w:val="0"/>
        </w:rPr>
        <w:t xml:space="preserve"> se ejecuta un script como programa principal</w:t>
      </w:r>
      <w:r w:rsidDel="00000000" w:rsidR="00000000" w:rsidRPr="00000000">
        <w:rPr>
          <w:color w:val="313131"/>
          <w:highlight w:val="white"/>
          <w:rtl w:val="0"/>
        </w:rPr>
        <w:t xml:space="preserve"> (no se importa a otro archivo de Python).</w:t>
      </w:r>
    </w:p>
    <w:p w:rsidR="00000000" w:rsidDel="00000000" w:rsidP="00000000" w:rsidRDefault="00000000" w:rsidRPr="00000000" w14:paraId="00000016">
      <w:pPr>
        <w:spacing w:line="360" w:lineRule="auto"/>
        <w:ind w:left="1440" w:firstLine="0"/>
        <w:rPr>
          <w:color w:val="3131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Lo podremos ejecutar en la terminal (cuidado con estar en la librería adecuada)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2095500" cy="306984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15850" l="0" r="0" t="1714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06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con DIFERENTES módulos + main.py:</w:t>
      </w:r>
    </w:p>
    <w:p w:rsidR="00000000" w:rsidDel="00000000" w:rsidP="00000000" w:rsidRDefault="00000000" w:rsidRPr="00000000" w14:paraId="0000001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76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estructura de carpetas y archivos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3386138" cy="176816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1768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4214813" cy="109921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1099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cada archivo tendrá su función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4110038" cy="1367164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1367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main.py: </w:t>
      </w:r>
      <w:r w:rsidDel="00000000" w:rsidR="00000000" w:rsidRPr="00000000">
        <w:rPr>
          <w:rtl w:val="0"/>
        </w:rPr>
        <w:t xml:space="preserve">en el que importaremos los otros files.py y los ejecutaremos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con un ÚNICO main.py: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6502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0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15"/>
        <w:szCs w:val="1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