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Lato" w:cs="Lato" w:eastAsia="Lato" w:hAnsi="Lato"/>
          <w:sz w:val="72"/>
          <w:szCs w:val="7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Lato" w:cs="Lato" w:eastAsia="Lato" w:hAnsi="Lato"/>
          <w:sz w:val="72"/>
          <w:szCs w:val="72"/>
          <w:highlight w:val="white"/>
          <w:rtl w:val="0"/>
        </w:rPr>
        <w:t xml:space="preserve">Work Breakdown Structure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Lato" w:cs="Lato" w:eastAsia="Lato" w:hAnsi="La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Lato" w:cs="Lato" w:eastAsia="Lato" w:hAnsi="Lato"/>
          <w:sz w:val="36"/>
          <w:szCs w:val="36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rFonts w:ascii="Lato" w:cs="Lato" w:eastAsia="Lato" w:hAnsi="Lato"/>
          <w:sz w:val="36"/>
          <w:szCs w:val="36"/>
          <w:highlight w:val="white"/>
          <w:rtl w:val="0"/>
        </w:rPr>
        <w:t xml:space="preserve">Mobile Apps to Reduce Cross-Race Recognition Deficit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Lato" w:cs="Lato" w:eastAsia="Lato" w:hAnsi="La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Lato" w:cs="Lato" w:eastAsia="Lato" w:hAnsi="La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Lato" w:cs="Lato" w:eastAsia="Lato" w:hAnsi="Lato"/>
          <w:b w:val="1"/>
          <w:sz w:val="36"/>
          <w:szCs w:val="36"/>
          <w:highlight w:val="white"/>
        </w:rPr>
      </w:pPr>
      <w:bookmarkStart w:colFirst="0" w:colLast="0" w:name="_1fob9te" w:id="2"/>
      <w:bookmarkEnd w:id="2"/>
      <w:r w:rsidDel="00000000" w:rsidR="00000000" w:rsidRPr="00000000">
        <w:rPr>
          <w:rFonts w:ascii="Lato" w:cs="Lato" w:eastAsia="Lato" w:hAnsi="Lato"/>
          <w:sz w:val="36"/>
          <w:szCs w:val="36"/>
          <w:highlight w:val="white"/>
          <w:rtl w:val="0"/>
        </w:rPr>
        <w:t xml:space="preserve">University of Colorado </w:t>
      </w:r>
      <w:r w:rsidDel="00000000" w:rsidR="00000000" w:rsidRPr="00000000">
        <w:rPr>
          <w:rFonts w:ascii="Lato" w:cs="Lato" w:eastAsia="Lato" w:hAnsi="Lato"/>
          <w:b w:val="1"/>
          <w:sz w:val="36"/>
          <w:szCs w:val="36"/>
          <w:highlight w:val="white"/>
          <w:rtl w:val="0"/>
        </w:rPr>
        <w:t xml:space="preserve">Boulder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Lato" w:cs="Lato" w:eastAsia="Lato" w:hAnsi="Lato"/>
          <w:sz w:val="10"/>
          <w:szCs w:val="1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Department of Psychology and Neuroscience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5264475</wp:posOffset>
            </wp:positionH>
            <wp:positionV relativeFrom="paragraph">
              <wp:posOffset>247650</wp:posOffset>
            </wp:positionV>
            <wp:extent cx="2757488" cy="275748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7574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13291200" cy="736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912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23811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