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15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  <w:jc w:val="center"/>
      </w:pPr>
      <w:r>
        <w:rPr>
          <w:rFonts w:ascii="Arial" w:hAnsi="Arial"/>
          <w:b/>
          <w:sz w:val="44"/>
        </w:rPr>
        <w:t>INFORME</w:t>
        <w:br/>
        <w:t>PRIMERA EVALUACIÓN</w:t>
      </w:r>
    </w:p>
    <w:p>
      <w:pPr>
        <w:spacing w:before="360"/>
        <w:jc w:val="center"/>
      </w:pPr>
      <w:r>
        <w:rPr>
          <w:b/>
          <w:sz w:val="32"/>
        </w:rPr>
        <w:t>ASIGNATURA</w:t>
        <w:br/>
        <w:t>INTERNET DE LAS COSAS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fill="EDEDED"/>
          </w:tcPr>
          <w:p>
            <w:pPr>
              <w:spacing w:after="60" w:before="60"/>
            </w:pPr>
            <w:r>
              <w:rPr>
                <w:b/>
              </w:rPr>
              <w:t>GRUPO N.º</w:t>
            </w:r>
          </w:p>
        </w:tc>
        <w:tc>
          <w:tcPr>
            <w:tcW w:type="dxa" w:w="5669"/>
          </w:tcPr>
          <w:p>
            <w:pPr>
              <w:spacing w:after="60" w:before="60"/>
            </w:pPr>
            <w:r>
              <w:t>__________________</w:t>
            </w:r>
          </w:p>
        </w:tc>
      </w:tr>
      <w:tr>
        <w:tc>
          <w:tcPr>
            <w:tcW w:type="dxa" w:w="2835"/>
            <w:vAlign w:val="center"/>
            <w:shd w:fill="EDEDED"/>
          </w:tcPr>
          <w:p>
            <w:pPr>
              <w:spacing w:after="60" w:before="60"/>
            </w:pPr>
            <w:r>
              <w:rPr>
                <w:b/>
              </w:rPr>
              <w:t>INTEGRANTES</w:t>
            </w:r>
          </w:p>
        </w:tc>
        <w:tc>
          <w:tcPr>
            <w:tcW w:type="dxa" w:w="5669"/>
          </w:tcPr>
          <w:p>
            <w:pPr>
              <w:spacing w:after="60" w:before="60"/>
            </w:pPr>
            <w:r>
              <w:t>1. ______________________________</w:t>
              <w:br/>
              <w:t>2. ______________________________</w:t>
              <w:br/>
              <w:t>3. ______________________________</w:t>
            </w:r>
          </w:p>
        </w:tc>
      </w:tr>
      <w:tr>
        <w:tc>
          <w:tcPr>
            <w:tcW w:type="dxa" w:w="2835"/>
            <w:vAlign w:val="center"/>
            <w:shd w:fill="EDEDED"/>
          </w:tcPr>
          <w:p>
            <w:pPr>
              <w:spacing w:after="60" w:before="60"/>
            </w:pPr>
            <w:r>
              <w:rPr>
                <w:b/>
              </w:rPr>
              <w:t>DOCENTE</w:t>
            </w:r>
          </w:p>
        </w:tc>
        <w:tc>
          <w:tcPr>
            <w:tcW w:type="dxa" w:w="5669"/>
          </w:tcPr>
          <w:p>
            <w:pPr>
              <w:spacing w:after="60" w:before="60"/>
            </w:pPr>
            <w:r>
              <w:t>Ing. Pamela Valenzuela</w:t>
            </w:r>
          </w:p>
        </w:tc>
      </w:tr>
      <w:tr>
        <w:tc>
          <w:tcPr>
            <w:tcW w:type="dxa" w:w="2835"/>
            <w:vAlign w:val="center"/>
            <w:shd w:fill="EDEDED"/>
          </w:tcPr>
          <w:p>
            <w:pPr>
              <w:spacing w:after="60" w:before="60"/>
            </w:pPr>
            <w:r>
              <w:rPr>
                <w:b/>
              </w:rPr>
              <w:t>CARRERA</w:t>
            </w:r>
          </w:p>
        </w:tc>
        <w:tc>
          <w:tcPr>
            <w:tcW w:type="dxa" w:w="5669"/>
          </w:tcPr>
          <w:p>
            <w:pPr>
              <w:spacing w:after="60" w:before="60"/>
            </w:pPr>
            <w:r>
              <w:t>Ingeniería de Sistemas</w:t>
            </w:r>
          </w:p>
        </w:tc>
      </w:tr>
      <w:tr>
        <w:tc>
          <w:tcPr>
            <w:tcW w:type="dxa" w:w="2835"/>
            <w:vAlign w:val="center"/>
            <w:shd w:fill="EDEDED"/>
          </w:tcPr>
          <w:p>
            <w:pPr>
              <w:spacing w:after="60" w:before="60"/>
            </w:pPr>
            <w:r>
              <w:rPr>
                <w:b/>
              </w:rPr>
              <w:t>FECHA DE ENTREGA</w:t>
            </w:r>
          </w:p>
        </w:tc>
        <w:tc>
          <w:tcPr>
            <w:tcW w:type="dxa" w:w="5669"/>
          </w:tcPr>
          <w:p>
            <w:pPr>
              <w:spacing w:after="60" w:before="60"/>
            </w:pPr>
            <w:r>
              <w:t>__________________</w:t>
            </w:r>
          </w:p>
        </w:tc>
      </w:tr>
      <w:tr>
        <w:tc>
          <w:tcPr>
            <w:tcW w:type="dxa" w:w="2835"/>
            <w:vAlign w:val="center"/>
            <w:shd w:fill="EDEDED"/>
          </w:tcPr>
          <w:p>
            <w:pPr>
              <w:spacing w:after="60" w:before="60"/>
            </w:pPr>
            <w:r>
              <w:rPr>
                <w:b/>
              </w:rPr>
              <w:t>GESTIÓN</w:t>
            </w:r>
          </w:p>
        </w:tc>
        <w:tc>
          <w:tcPr>
            <w:tcW w:type="dxa" w:w="5669"/>
          </w:tcPr>
          <w:p>
            <w:pPr>
              <w:spacing w:after="60" w:before="60"/>
            </w:pPr>
            <w:r>
              <w:t>II/2026</w:t>
            </w:r>
          </w:p>
        </w:tc>
      </w:tr>
    </w:tbl>
    <w:p>
      <w:pPr>
        <w:spacing w:before="400"/>
        <w:jc w:val="center"/>
      </w:pPr>
      <w:r>
        <w:rPr>
          <w:b/>
          <w:sz w:val="26"/>
        </w:rPr>
        <w:t>LA PAZ – BOLIVIA</w:t>
        <w:br/>
        <w:t>2026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FORMATO DEL INFORME – PRIMERA EVALUACIÓN</w:t>
      </w:r>
    </w:p>
    <w:p>
      <w:r>
        <w:rPr>
          <w:b/>
        </w:rPr>
        <w:t xml:space="preserve">Nota: </w:t>
      </w:r>
      <w:r>
        <w:t>El informe debe presentar de manera ordenada y técnicamente fundamentada el desarrollo de la aplicación cliente-servidor, el diseño de la base de datos, la generación de tres tipos de series matemáticas y el dashboard para la visualización de los datos de cada usuario y su error de aproximación.</w:t>
      </w:r>
    </w:p>
    <w:p>
      <w:pPr>
        <w:pStyle w:val="Heading1"/>
        <w:keepNext/>
      </w:pPr>
      <w:r>
        <w:t>1. Introducción</w:t>
      </w:r>
    </w:p>
    <w:p>
      <w:pPr>
        <w:pStyle w:val="ListBullet"/>
        <w:ind w:left="369" w:hanging="142"/>
      </w:pPr>
      <w:r>
        <w:t>Descripción general del problema y de la solución propuesta.</w:t>
      </w:r>
    </w:p>
    <w:p>
      <w:pPr>
        <w:pStyle w:val="ListBullet"/>
        <w:ind w:left="369" w:hanging="142"/>
      </w:pPr>
      <w:r>
        <w:t>Descripción de las tres series matemáticas seleccionadas para la evaluación.</w:t>
      </w:r>
    </w:p>
    <w:p>
      <w:pPr>
        <w:pStyle w:val="ListBullet"/>
        <w:ind w:left="369" w:hanging="142"/>
      </w:pPr>
      <w:r>
        <w:t>Explicación de la importancia o utilidad de cada serie y de su aplicación dentro del sistema.</w:t>
      </w:r>
    </w:p>
    <w:p>
      <w:pPr>
        <w:pStyle w:val="ListBullet"/>
        <w:ind w:left="369" w:hanging="142"/>
      </w:pPr>
      <w:r>
        <w:t>Breve descripción de la interacción entre cliente, servidor, base de datos y dashboard.</w:t>
      </w:r>
    </w:p>
    <w:p>
      <w:pPr>
        <w:pStyle w:val="Heading1"/>
        <w:keepNext/>
      </w:pPr>
      <w:r>
        <w:t>2. Objetivos</w:t>
      </w:r>
    </w:p>
    <w:p>
      <w:pPr>
        <w:pStyle w:val="ListBullet"/>
        <w:ind w:left="369" w:hanging="142"/>
      </w:pPr>
      <w:r>
        <w:t>Objetivo general del trabajo.</w:t>
      </w:r>
    </w:p>
    <w:p>
      <w:pPr>
        <w:pStyle w:val="ListBullet"/>
        <w:ind w:left="369" w:hanging="142"/>
      </w:pPr>
      <w:r>
        <w:t>Objetivos específicos vinculados con la aplicación cliente-servidor, la generación de series, el almacenamiento de datos y la visualización.</w:t>
      </w:r>
    </w:p>
    <w:p>
      <w:pPr>
        <w:pStyle w:val="Heading1"/>
        <w:keepNext/>
      </w:pPr>
      <w:r>
        <w:t>3. Diseño de la solución cliente-servidor</w:t>
      </w:r>
    </w:p>
    <w:p>
      <w:pPr>
        <w:pStyle w:val="ListBullet"/>
        <w:ind w:left="369" w:hanging="142"/>
      </w:pPr>
      <w:r>
        <w:t>Descripción de la arquitectura propuesta e identificación de los componentes cliente y servidor.</w:t>
      </w:r>
    </w:p>
    <w:p>
      <w:pPr>
        <w:pStyle w:val="ListBullet"/>
        <w:ind w:left="369" w:hanging="142"/>
      </w:pPr>
      <w:r>
        <w:t>Explicación del flujo de datos: generación o solicitud de la serie, envío al servidor, procesamiento, almacenamiento y visualización.</w:t>
      </w:r>
    </w:p>
    <w:p>
      <w:pPr>
        <w:pStyle w:val="ListBullet"/>
        <w:ind w:left="369" w:hanging="142"/>
      </w:pPr>
      <w:r>
        <w:t>Identificación del usuario correspondiente a cada cliente.</w:t>
      </w:r>
    </w:p>
    <w:p>
      <w:pPr>
        <w:pStyle w:val="ListBullet"/>
        <w:ind w:left="369" w:hanging="142"/>
      </w:pPr>
      <w:r>
        <w:t>Descripción del número de registro (n) utilizado en la generación o almacenamiento de los datos.</w:t>
      </w:r>
    </w:p>
    <w:p>
      <w:pPr>
        <w:pStyle w:val="ListBullet"/>
        <w:ind w:left="369" w:hanging="142"/>
      </w:pPr>
      <w:r>
        <w:t>Diagrama de arquitectura o de bloques de la solución.</w:t>
      </w:r>
    </w:p>
    <w:p>
      <w:pPr>
        <w:pStyle w:val="Heading1"/>
        <w:keepNext/>
      </w:pPr>
      <w:r>
        <w:t>4. Diseño de la base de datos</w:t>
      </w:r>
    </w:p>
    <w:p>
      <w:pPr>
        <w:pStyle w:val="ListBullet"/>
        <w:ind w:left="369" w:hanging="142"/>
      </w:pPr>
      <w:r>
        <w:t>Nombre de la base de datos y tecnología utilizada.</w:t>
      </w:r>
    </w:p>
    <w:p>
      <w:pPr>
        <w:pStyle w:val="ListBullet"/>
        <w:ind w:left="369" w:hanging="142"/>
      </w:pPr>
      <w:r>
        <w:t>Descripción de la(s) tabla(s), colección(es) o estructura(s) creada(s).</w:t>
      </w:r>
    </w:p>
    <w:p>
      <w:pPr>
        <w:pStyle w:val="ListBullet"/>
        <w:ind w:left="369" w:hanging="142"/>
      </w:pPr>
      <w:r>
        <w:t>Campos y tipos de datos. Como mínimo, el diseño debe permitir registrar: identificador del usuario/cliente, número de registro (n), tipo de serie, datos o valor generado y error asociado.</w:t>
      </w:r>
    </w:p>
    <w:p>
      <w:pPr>
        <w:pStyle w:val="ListBullet"/>
        <w:ind w:left="369" w:hanging="142"/>
      </w:pPr>
      <w:r>
        <w:t>Explicación de restricciones o reglas aplicadas, cuando corresponda (por ejemplo: PRIMARY KEY, NOT NULL, AUTO_INCREMENT u otras).</w:t>
      </w:r>
    </w:p>
    <w:p>
      <w:pPr>
        <w:pStyle w:val="ListBullet"/>
        <w:ind w:left="369" w:hanging="142"/>
      </w:pPr>
      <w:r>
        <w:t>Justificación de los campos y tipos de datos seleccionados.</w:t>
      </w:r>
    </w:p>
    <w:p>
      <w:pPr>
        <w:pStyle w:val="ListBullet"/>
        <w:ind w:left="369" w:hanging="142"/>
      </w:pPr>
      <w:r>
        <w:t>Diagrama entidad-relación para una base de datos relacional o diagrama/esquema NoSQL, según corresponda.</w:t>
      </w:r>
    </w:p>
    <w:p>
      <w:pPr>
        <w:pStyle w:val="Heading1"/>
        <w:keepNext/>
      </w:pPr>
      <w:r>
        <w:t>5. Desarrollo de la aplicación</w:t>
      </w:r>
    </w:p>
    <w:p>
      <w:pPr>
        <w:pStyle w:val="ListBullet"/>
        <w:ind w:left="369" w:hanging="142"/>
      </w:pPr>
      <w:r>
        <w:t>Descripción de las tecnologías, librerías y herramientas utilizadas.</w:t>
      </w:r>
    </w:p>
    <w:p>
      <w:pPr>
        <w:pStyle w:val="ListBullet"/>
        <w:ind w:left="369" w:hanging="142"/>
      </w:pPr>
      <w:r>
        <w:t>Implementación del cliente: funciones principales y forma de identificación del usuario.</w:t>
      </w:r>
    </w:p>
    <w:p>
      <w:pPr>
        <w:pStyle w:val="ListBullet"/>
        <w:ind w:left="369" w:hanging="142"/>
      </w:pPr>
      <w:r>
        <w:t>Implementación del servidor: recepción, procesamiento y respuesta a las solicitudes de los clientes.</w:t>
      </w:r>
    </w:p>
    <w:p>
      <w:pPr>
        <w:pStyle w:val="ListBullet"/>
        <w:ind w:left="369" w:hanging="142"/>
      </w:pPr>
      <w:r>
        <w:t>Implementación de las tres series matemáticas seleccionadas. Pueden considerarse, entre otras, series de aproximación de Taylor para seno/coseno o funciones trigonométricas como seno, coseno, tangente, arcoseno, arcotangente y arcocoseno, de acuerdo con la propuesta del grupo.</w:t>
      </w:r>
    </w:p>
    <w:p>
      <w:pPr>
        <w:pStyle w:val="ListBullet"/>
        <w:ind w:left="369" w:hanging="142"/>
      </w:pPr>
      <w:r>
        <w:t>Inserción de datos en la base de datos: código relevante y explicación de la conexión, consulta/operación y manejo de errores.</w:t>
      </w:r>
    </w:p>
    <w:p>
      <w:pPr>
        <w:pStyle w:val="ListBullet"/>
        <w:ind w:left="369" w:hanging="142"/>
      </w:pPr>
      <w:r>
        <w:t>Lectura o recuperación de datos: código relevante y explicación de cómo se consultan y presentan los registros.</w:t>
      </w:r>
    </w:p>
    <w:p>
      <w:pPr>
        <w:pStyle w:val="ListBullet"/>
        <w:ind w:left="369" w:hanging="142"/>
      </w:pPr>
      <w:r>
        <w:t>Otras funciones importantes implementadas en la aplicación.</w:t>
      </w:r>
    </w:p>
    <w:p>
      <w:pPr>
        <w:pStyle w:val="Heading1"/>
        <w:keepNext/>
      </w:pPr>
      <w:r>
        <w:t>6. Desarrollo del dashboard</w:t>
      </w:r>
    </w:p>
    <w:p>
      <w:pPr>
        <w:pStyle w:val="ListBullet"/>
        <w:ind w:left="369" w:hanging="142"/>
      </w:pPr>
      <w:r>
        <w:t>Descripción del diseño del dashboard y de las herramientas utilizadas (por ejemplo, Flask, Plotly u otra alternativa).</w:t>
      </w:r>
    </w:p>
    <w:p>
      <w:pPr>
        <w:pStyle w:val="ListBullet"/>
        <w:ind w:left="369" w:hanging="142"/>
      </w:pPr>
      <w:r>
        <w:t>Visualización de los datos generados por cada usuario/cliente y del error correspondiente.</w:t>
      </w:r>
    </w:p>
    <w:p>
      <w:pPr>
        <w:pStyle w:val="ListBullet"/>
        <w:ind w:left="369" w:hanging="142"/>
      </w:pPr>
      <w:r>
        <w:t>Gráficos necesarios para mostrar información relevante del sistema y facilitar la comparación o interpretación de resultados.</w:t>
      </w:r>
    </w:p>
    <w:p>
      <w:pPr>
        <w:pStyle w:val="ListBullet"/>
        <w:ind w:left="369" w:hanging="142"/>
      </w:pPr>
      <w:r>
        <w:t>Código relevante del dashboard y explicación de su funcionamiento.</w:t>
      </w:r>
    </w:p>
    <w:p>
      <w:pPr>
        <w:pStyle w:val="ListBullet"/>
        <w:ind w:left="369" w:hanging="142"/>
      </w:pPr>
      <w:r>
        <w:t>Si se implementa actualización automática o en tiempo real, explicar la frecuencia de actualización, el manejo de datos y la conexión con el servidor o la base de datos.</w:t>
      </w:r>
    </w:p>
    <w:p>
      <w:pPr>
        <w:pStyle w:val="ListBullet"/>
        <w:ind w:left="369" w:hanging="142"/>
      </w:pPr>
      <w:r>
        <w:t>Descripción de funciones de interactividad implementadas, si corresponde (filtros, selección de usuarios, rangos de datos u otros controles).</w:t>
      </w:r>
    </w:p>
    <w:p>
      <w:pPr>
        <w:pStyle w:val="Heading1"/>
        <w:keepNext/>
      </w:pPr>
      <w:r>
        <w:t>7. Pruebas y resultados</w:t>
      </w:r>
    </w:p>
    <w:p>
      <w:pPr>
        <w:pStyle w:val="ListBullet"/>
        <w:ind w:left="369" w:hanging="142"/>
      </w:pPr>
      <w:r>
        <w:t>Evidencias de funcionamiento de la comunicación cliente-servidor.</w:t>
      </w:r>
    </w:p>
    <w:p>
      <w:pPr>
        <w:pStyle w:val="ListBullet"/>
        <w:ind w:left="369" w:hanging="142"/>
      </w:pPr>
      <w:r>
        <w:t>Evidencias de generación y almacenamiento de las tres series matemáticas.</w:t>
      </w:r>
    </w:p>
    <w:p>
      <w:pPr>
        <w:pStyle w:val="ListBullet"/>
        <w:ind w:left="369" w:hanging="142"/>
      </w:pPr>
      <w:r>
        <w:t>Evidencias de los registros asociados a cada usuario y al valor n.</w:t>
      </w:r>
    </w:p>
    <w:p>
      <w:pPr>
        <w:pStyle w:val="ListBullet"/>
        <w:ind w:left="369" w:hanging="142"/>
      </w:pPr>
      <w:r>
        <w:t>Capturas del dashboard con los datos y el error mostrado.</w:t>
      </w:r>
    </w:p>
    <w:p>
      <w:pPr>
        <w:pStyle w:val="ListBullet"/>
        <w:ind w:left="369" w:hanging="142"/>
      </w:pPr>
      <w:r>
        <w:t>Breve análisis de los resultados obtenidos.</w:t>
      </w:r>
    </w:p>
    <w:p>
      <w:pPr>
        <w:pStyle w:val="Heading1"/>
        <w:keepNext/>
      </w:pPr>
      <w:r>
        <w:t>8. Conclusiones</w:t>
      </w:r>
    </w:p>
    <w:p>
      <w:pPr>
        <w:pStyle w:val="ListBullet"/>
        <w:ind w:left="369" w:hanging="142"/>
      </w:pPr>
      <w:r>
        <w:t>Conclusiones relacionadas con el cumplimiento de los objetivos y el funcionamiento integral de la solución.</w:t>
      </w:r>
    </w:p>
    <w:p>
      <w:pPr>
        <w:pStyle w:val="Heading1"/>
        <w:keepNext/>
      </w:pPr>
      <w:r>
        <w:t>9. Anexos y entregables</w:t>
      </w:r>
    </w:p>
    <w:p>
      <w:pPr>
        <w:pStyle w:val="ListBullet"/>
        <w:ind w:left="369" w:hanging="142"/>
      </w:pPr>
      <w:r>
        <w:t>Enlace al repositorio GitHub con acceso configurado para la docente: pamela.valenzuela.f@ucb.edu.bo.</w:t>
      </w:r>
    </w:p>
    <w:p>
      <w:pPr>
        <w:pStyle w:val="ListBullet"/>
        <w:ind w:left="369" w:hanging="142"/>
      </w:pPr>
      <w:r>
        <w:t>Código fuente completo y archivos generados por la aplicación.</w:t>
      </w:r>
    </w:p>
    <w:p>
      <w:pPr>
        <w:pStyle w:val="ListBullet"/>
        <w:ind w:left="369" w:hanging="142"/>
      </w:pPr>
      <w:r>
        <w:t>Capturas de pantalla, diagramas u otras evidencias complementarias.</w:t>
      </w:r>
    </w:p>
    <w:p>
      <w:pPr>
        <w:pStyle w:val="ListBullet"/>
        <w:ind w:left="369" w:hanging="142"/>
      </w:pPr>
      <w:r>
        <w:t>El informe y los archivos generados deben ser comprimidos en un archivo .rar o .zip y subidos al LMS por cada estudiante.</w:t>
      </w:r>
    </w:p>
    <w:p>
      <w:pPr>
        <w:pStyle w:val="ListBullet"/>
        <w:ind w:left="369" w:hanging="142"/>
      </w:pPr>
      <w:r>
        <w:t>Exposición y defensa: lunes 07 y viernes 11 de septiembre de 2026, en horario de clases.</w:t>
      </w:r>
    </w:p>
    <w:p>
      <w:pPr>
        <w:spacing w:before="240"/>
      </w:pPr>
      <w:r>
        <w:rPr>
          <w:b/>
          <w:sz w:val="24"/>
        </w:rPr>
        <w:t>Lista de verificación antes de la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Verificación</w:t>
            </w:r>
          </w:p>
        </w:tc>
      </w:tr>
      <w:tr>
        <w:tc>
          <w:tcPr>
            <w:tcW w:type="dxa" w:w="4703"/>
          </w:tcPr>
          <w:p>
            <w:r>
              <w:t>Aplicación cliente-servidor documentada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703"/>
          </w:tcPr>
          <w:p>
            <w:r>
              <w:t>Tres tipos de series matemáticas implementados y explicados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703"/>
          </w:tcPr>
          <w:p>
            <w:r>
              <w:t>Identificador de usuario/cliente registrado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703"/>
          </w:tcPr>
          <w:p>
            <w:r>
              <w:t>Número de registro (n) considerado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703"/>
          </w:tcPr>
          <w:p>
            <w:r>
              <w:t>Base de datos y diagrama incluidos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703"/>
          </w:tcPr>
          <w:p>
            <w:r>
              <w:t>Dashboard con datos por usuario y error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703"/>
          </w:tcPr>
          <w:p>
            <w:r>
              <w:t>Gráficos relevantes incluidos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703"/>
          </w:tcPr>
          <w:p>
            <w:r>
              <w:t>Repositorio GitHub accesible para la docente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703"/>
          </w:tcPr>
          <w:p>
            <w:r>
              <w:t>Archivo .rar o .zip preparado para LMS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☐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Internet de las Cosas – Primera Evaluación – II/2026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informe - Primera Evaluación IoT</dc:title>
  <dc:subject>Formato alineado con las instrucciones de la Primera Evaluación II/2026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