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75AA" w14:textId="77777777" w:rsidR="003C29B2" w:rsidRDefault="003C29B2"/>
    <w:p w14:paraId="1FEF7DB4" w14:textId="20D70B54" w:rsidR="00ED5EA2" w:rsidRPr="00ED5EA2" w:rsidRDefault="00ED5EA2" w:rsidP="00ED5EA2">
      <w:pPr>
        <w:jc w:val="center"/>
        <w:rPr>
          <w:b/>
          <w:bCs/>
          <w:sz w:val="40"/>
          <w:szCs w:val="40"/>
        </w:rPr>
      </w:pPr>
      <w:r w:rsidRPr="00ED5EA2">
        <w:rPr>
          <w:b/>
          <w:bCs/>
          <w:sz w:val="40"/>
          <w:szCs w:val="40"/>
        </w:rPr>
        <w:t>ADAV</w:t>
      </w:r>
    </w:p>
    <w:p w14:paraId="785C8558" w14:textId="0FAFDA25" w:rsidR="00ED5EA2" w:rsidRPr="00ED5EA2" w:rsidRDefault="00ED5EA2" w:rsidP="00ED5EA2">
      <w:pPr>
        <w:jc w:val="center"/>
        <w:rPr>
          <w:b/>
          <w:bCs/>
          <w:sz w:val="32"/>
          <w:szCs w:val="32"/>
        </w:rPr>
      </w:pPr>
      <w:r w:rsidRPr="00ED5EA2">
        <w:rPr>
          <w:b/>
          <w:bCs/>
          <w:sz w:val="32"/>
          <w:szCs w:val="32"/>
        </w:rPr>
        <w:t>Memoria Práctica_A2</w:t>
      </w:r>
    </w:p>
    <w:p w14:paraId="033AC2C3" w14:textId="3D99029B" w:rsidR="00ED5EA2" w:rsidRPr="00ED5EA2" w:rsidRDefault="00ED5EA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D5EA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1.- Introducción</w:t>
      </w:r>
    </w:p>
    <w:p w14:paraId="1F8AF059" w14:textId="41B621C8" w:rsidR="003C29B2" w:rsidRDefault="003C29B2">
      <w:r>
        <w:t xml:space="preserve">En esta práctica se implementará un sistema de filtrado utilizando dos operadores, un multiplicador y un sumador/restador implementado mediante una estructura RippleCarry. Este sistema contará con dos interfaces para la comunicación externa, </w:t>
      </w:r>
      <w:r>
        <w:rPr>
          <w:b/>
          <w:bCs/>
        </w:rPr>
        <w:t>I</w:t>
      </w:r>
      <w:r w:rsidRPr="003C29B2">
        <w:rPr>
          <w:b/>
          <w:bCs/>
        </w:rPr>
        <w:t>nterfaz de entrada</w:t>
      </w:r>
      <w:r>
        <w:t xml:space="preserve"> e </w:t>
      </w:r>
      <w:r>
        <w:rPr>
          <w:b/>
          <w:bCs/>
        </w:rPr>
        <w:t>I</w:t>
      </w:r>
      <w:r w:rsidRPr="003C29B2">
        <w:rPr>
          <w:b/>
          <w:bCs/>
        </w:rPr>
        <w:t>nterfaz de salida</w:t>
      </w:r>
      <w:r>
        <w:t xml:space="preserve">, con una unidad de </w:t>
      </w:r>
      <w:r w:rsidRPr="005A121E">
        <w:rPr>
          <w:b/>
          <w:bCs/>
        </w:rPr>
        <w:t>Control</w:t>
      </w:r>
      <w:r>
        <w:t xml:space="preserve"> y un </w:t>
      </w:r>
      <w:r>
        <w:rPr>
          <w:b/>
          <w:bCs/>
        </w:rPr>
        <w:t>D</w:t>
      </w:r>
      <w:r w:rsidRPr="003C29B2">
        <w:rPr>
          <w:b/>
          <w:bCs/>
        </w:rPr>
        <w:t>atapath</w:t>
      </w:r>
      <w:r>
        <w:t xml:space="preserve"> que hará uso de los operadores. Estos están implementados en dos unidades independientes </w:t>
      </w:r>
      <w:r w:rsidRPr="003C29B2">
        <w:rPr>
          <w:b/>
          <w:bCs/>
        </w:rPr>
        <w:t>RippleCarry</w:t>
      </w:r>
      <w:r>
        <w:t xml:space="preserve"> y </w:t>
      </w:r>
      <w:r w:rsidRPr="003C29B2">
        <w:rPr>
          <w:b/>
          <w:bCs/>
        </w:rPr>
        <w:t>Multiplicador</w:t>
      </w:r>
      <w:r>
        <w:t xml:space="preserve">, los cuales importaremos al datapath para su uso. Todos estos módulos serán controlados por la unidad </w:t>
      </w:r>
      <w:r w:rsidRPr="00A21FC0">
        <w:rPr>
          <w:b/>
          <w:bCs/>
        </w:rPr>
        <w:t>Top</w:t>
      </w:r>
      <w:r>
        <w:t>, el cual se encargará de unir todos estos módulos y obtener el sistema final.</w:t>
      </w:r>
    </w:p>
    <w:p w14:paraId="2F9BB829" w14:textId="48FD4651" w:rsidR="00056D93" w:rsidRDefault="00ED5EA2" w:rsidP="00056D93">
      <w:pPr>
        <w:pStyle w:val="Ttulo2"/>
      </w:pPr>
      <w:r>
        <w:t>2</w:t>
      </w:r>
      <w:r w:rsidR="00056D93">
        <w:t>.- Interfaces de entrada</w:t>
      </w:r>
      <w:r w:rsidR="003E2673">
        <w:t xml:space="preserve"> y salida</w:t>
      </w:r>
    </w:p>
    <w:p w14:paraId="6BC7108F" w14:textId="75181419" w:rsidR="00056D93" w:rsidRDefault="003E2673" w:rsidP="00056D93">
      <w:r>
        <w:t>Para adaptar el sistema a un control externo hemos incluido la señal ack_in. Esta señal transmite un pulso</w:t>
      </w:r>
      <w:r w:rsidR="00A21FC0">
        <w:t xml:space="preserve"> al control exterior</w:t>
      </w:r>
      <w:r>
        <w:t xml:space="preserve"> cuando el sistema esta validado y los datos cargados en la entrada.</w:t>
      </w:r>
    </w:p>
    <w:p w14:paraId="08031077" w14:textId="3D13A920" w:rsidR="003E2673" w:rsidRDefault="003E2673" w:rsidP="00056D93">
      <w:r>
        <w:t>Haciendo algo similar en el interfaz de salida hemos crea</w:t>
      </w:r>
      <w:r w:rsidR="00CD635E">
        <w:t>do</w:t>
      </w:r>
      <w:r>
        <w:t xml:space="preserve"> la señal ack_out</w:t>
      </w:r>
      <w:r w:rsidR="00CD635E">
        <w:t>. Esta señal recibe el estado del sistema externo, ‘0’ significa libre y ‘1’ significa ocupado. Mediante esta señal, al confirmar que el sistema externo esta libre, procedemos cargar los valores de las salidas en el bus data_out y ponemos la señal valid_out a ‘1’.</w:t>
      </w:r>
    </w:p>
    <w:p w14:paraId="573DCB63" w14:textId="3C27C777" w:rsidR="00FE7C0F" w:rsidRPr="00056D93" w:rsidRDefault="00FE7C0F" w:rsidP="00FE7C0F">
      <w:pPr>
        <w:jc w:val="center"/>
      </w:pPr>
      <w:r>
        <w:rPr>
          <w:noProof/>
        </w:rPr>
        <w:drawing>
          <wp:inline distT="0" distB="0" distL="0" distR="0" wp14:anchorId="5E1EE21F" wp14:editId="3B942B39">
            <wp:extent cx="3162300" cy="1267224"/>
            <wp:effectExtent l="0" t="0" r="0" b="9525"/>
            <wp:docPr id="182894492" name="Imagen 3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4492" name="Imagen 3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48" r="3163" b="15675"/>
                    <a:stretch/>
                  </pic:blipFill>
                  <pic:spPr bwMode="auto">
                    <a:xfrm>
                      <a:off x="0" y="0"/>
                      <a:ext cx="3177704" cy="127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C5ABD" w14:textId="310BC14E" w:rsidR="00056D93" w:rsidRDefault="00ED5EA2" w:rsidP="00056D93">
      <w:pPr>
        <w:pStyle w:val="Ttulo2"/>
      </w:pPr>
      <w:r>
        <w:t>3</w:t>
      </w:r>
      <w:r w:rsidR="00056D93">
        <w:t>.- Planificación tabla de reserva</w:t>
      </w:r>
    </w:p>
    <w:p w14:paraId="158ED7C0" w14:textId="54736506" w:rsidR="00056D93" w:rsidRDefault="006530EC" w:rsidP="00056D93">
      <w:r>
        <w:t xml:space="preserve">El sistema base contaba con 18 operaciones para implementar el sistema filtrado, teniendo en cuenta que cada operación ocupaba 1 ciclo de reloj, el número total de ciclos que tardaba en realizar un filtrado eran 18 ciclos de reloj. </w:t>
      </w:r>
    </w:p>
    <w:p w14:paraId="332CD8F1" w14:textId="77777777" w:rsidR="00471E79" w:rsidRDefault="00471E79" w:rsidP="006530EC">
      <w:pPr>
        <w:jc w:val="center"/>
      </w:pPr>
    </w:p>
    <w:p w14:paraId="2DFBB204" w14:textId="77777777" w:rsidR="00471E79" w:rsidRDefault="00471E79" w:rsidP="006530EC">
      <w:pPr>
        <w:jc w:val="center"/>
      </w:pPr>
    </w:p>
    <w:p w14:paraId="74F5DE19" w14:textId="77777777" w:rsidR="00471E79" w:rsidRDefault="00471E79" w:rsidP="006530EC">
      <w:pPr>
        <w:jc w:val="center"/>
      </w:pPr>
    </w:p>
    <w:p w14:paraId="64ACDEFA" w14:textId="77777777" w:rsidR="00471E79" w:rsidRDefault="00471E79" w:rsidP="006530EC">
      <w:pPr>
        <w:jc w:val="center"/>
      </w:pPr>
    </w:p>
    <w:p w14:paraId="44ADC362" w14:textId="77777777" w:rsidR="00471E79" w:rsidRDefault="00471E79" w:rsidP="006530EC">
      <w:pPr>
        <w:jc w:val="center"/>
      </w:pPr>
    </w:p>
    <w:p w14:paraId="3AF3D694" w14:textId="77777777" w:rsidR="00471E79" w:rsidRDefault="00471E79" w:rsidP="006530EC">
      <w:pPr>
        <w:jc w:val="center"/>
      </w:pPr>
    </w:p>
    <w:p w14:paraId="232A738B" w14:textId="77777777" w:rsidR="00471E79" w:rsidRDefault="00471E79" w:rsidP="006530EC">
      <w:pPr>
        <w:jc w:val="center"/>
      </w:pPr>
    </w:p>
    <w:p w14:paraId="317D0E6E" w14:textId="77777777" w:rsidR="00471E79" w:rsidRDefault="00471E79" w:rsidP="006530EC">
      <w:pPr>
        <w:jc w:val="center"/>
      </w:pPr>
    </w:p>
    <w:p w14:paraId="334C86A8" w14:textId="380D6559" w:rsidR="006530EC" w:rsidRDefault="006530EC" w:rsidP="006530EC">
      <w:pPr>
        <w:jc w:val="center"/>
      </w:pPr>
      <w:r w:rsidRPr="006530EC">
        <w:drawing>
          <wp:inline distT="0" distB="0" distL="0" distR="0" wp14:anchorId="5FEABB11" wp14:editId="17E659A7">
            <wp:extent cx="4210493" cy="3013723"/>
            <wp:effectExtent l="0" t="0" r="3175" b="7620"/>
            <wp:docPr id="213767116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71161" name="Imagen 1" descr="Interfaz de usuario gráfica, Tabla&#10;&#10;Descripción generada automáticamente"/>
                    <pic:cNvPicPr/>
                  </pic:nvPicPr>
                  <pic:blipFill rotWithShape="1">
                    <a:blip r:embed="rId7"/>
                    <a:srcRect l="22236" t="1814" r="1184" b="1718"/>
                    <a:stretch/>
                  </pic:blipFill>
                  <pic:spPr bwMode="auto">
                    <a:xfrm>
                      <a:off x="0" y="0"/>
                      <a:ext cx="4210493" cy="3013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1347F" w14:textId="7DB1D4A0" w:rsidR="00540E75" w:rsidRDefault="00540E75" w:rsidP="00540E75">
      <w:r>
        <w:t>Con las operaciones simplificadas ordenadas procedemos a realizar la tabla de reserva.</w:t>
      </w:r>
    </w:p>
    <w:p w14:paraId="19F8B794" w14:textId="06FADB7B" w:rsidR="00540E75" w:rsidRDefault="00540E75" w:rsidP="00540E75">
      <w:pPr>
        <w:jc w:val="center"/>
      </w:pPr>
      <w:r w:rsidRPr="00540E75">
        <w:drawing>
          <wp:inline distT="0" distB="0" distL="0" distR="0" wp14:anchorId="60C2B893" wp14:editId="180768C7">
            <wp:extent cx="3423683" cy="4258815"/>
            <wp:effectExtent l="0" t="0" r="5715" b="8890"/>
            <wp:docPr id="1387981168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81168" name="Imagen 1" descr="Gráfico, Gráfico de dispersión&#10;&#10;Descripción generada automáticamente"/>
                    <pic:cNvPicPr/>
                  </pic:nvPicPr>
                  <pic:blipFill rotWithShape="1">
                    <a:blip r:embed="rId8"/>
                    <a:srcRect t="785" r="1546" b="1680"/>
                    <a:stretch/>
                  </pic:blipFill>
                  <pic:spPr bwMode="auto">
                    <a:xfrm>
                      <a:off x="0" y="0"/>
                      <a:ext cx="3423683" cy="425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E65EB" w14:textId="7EA273DB" w:rsidR="00540E75" w:rsidRDefault="00540E75" w:rsidP="00540E75">
      <w:r>
        <w:t xml:space="preserve">Viendo la tabla de reserva </w:t>
      </w:r>
      <w:r w:rsidR="00A21FC0">
        <w:t>observamos</w:t>
      </w:r>
      <w:r>
        <w:t xml:space="preserve"> que podemos realizar la paralización de varias operaciones, pudiendo usar un multiplicador y un sumador en el mismo ciclo. A </w:t>
      </w:r>
      <w:r w:rsidR="003D61C0">
        <w:t>continuación,</w:t>
      </w:r>
      <w:r>
        <w:t xml:space="preserve"> realizaremos la paralelización de dichas operaciones.</w:t>
      </w:r>
    </w:p>
    <w:p w14:paraId="6F92CDAB" w14:textId="77777777" w:rsidR="00471E79" w:rsidRDefault="00471E79" w:rsidP="00540E75">
      <w:pPr>
        <w:jc w:val="center"/>
      </w:pPr>
    </w:p>
    <w:p w14:paraId="52809082" w14:textId="259F692E" w:rsidR="00540E75" w:rsidRDefault="00540E75" w:rsidP="00540E75">
      <w:pPr>
        <w:jc w:val="center"/>
      </w:pPr>
      <w:r w:rsidRPr="00540E75">
        <w:drawing>
          <wp:inline distT="0" distB="0" distL="0" distR="0" wp14:anchorId="57D2E99C" wp14:editId="4D48329A">
            <wp:extent cx="4888099" cy="1666240"/>
            <wp:effectExtent l="0" t="0" r="8255" b="0"/>
            <wp:docPr id="664761114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61114" name="Imagen 1" descr="Tabla&#10;&#10;Descripción generada automáticamente con confianza baja"/>
                    <pic:cNvPicPr/>
                  </pic:nvPicPr>
                  <pic:blipFill rotWithShape="1">
                    <a:blip r:embed="rId9"/>
                    <a:srcRect l="9453" t="1878"/>
                    <a:stretch/>
                  </pic:blipFill>
                  <pic:spPr bwMode="auto">
                    <a:xfrm>
                      <a:off x="0" y="0"/>
                      <a:ext cx="4888099" cy="166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2505F" w14:textId="3121D890" w:rsidR="003D61C0" w:rsidRDefault="003D61C0" w:rsidP="003D61C0">
      <w:r>
        <w:t>Con esta paralelización obtenemos la siguiente tabla de reserva</w:t>
      </w:r>
      <w:r w:rsidR="00A21FC0">
        <w:t xml:space="preserve"> (reduciendo de 18 a 11 </w:t>
      </w:r>
      <w:r w:rsidR="00A21FC0">
        <w:t>ciclos</w:t>
      </w:r>
      <w:r w:rsidR="00A21FC0">
        <w:t xml:space="preserve"> necesarios)</w:t>
      </w:r>
      <w:r>
        <w:t>:</w:t>
      </w:r>
    </w:p>
    <w:p w14:paraId="08659DF1" w14:textId="24B9D25F" w:rsidR="003D61C0" w:rsidRDefault="003D61C0" w:rsidP="003D61C0">
      <w:pPr>
        <w:jc w:val="center"/>
      </w:pPr>
      <w:r w:rsidRPr="003D61C0">
        <w:drawing>
          <wp:inline distT="0" distB="0" distL="0" distR="0" wp14:anchorId="07C8442E" wp14:editId="1C6B2621">
            <wp:extent cx="5400040" cy="2702257"/>
            <wp:effectExtent l="0" t="0" r="0" b="3175"/>
            <wp:docPr id="743879571" name="Imagen 1" descr="Imagen que contiene luz,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79571" name="Imagen 1" descr="Imagen que contiene luz, foto&#10;&#10;Descripción generada automáticamente"/>
                    <pic:cNvPicPr/>
                  </pic:nvPicPr>
                  <pic:blipFill rotWithShape="1">
                    <a:blip r:embed="rId10"/>
                    <a:srcRect b="642"/>
                    <a:stretch/>
                  </pic:blipFill>
                  <pic:spPr bwMode="auto">
                    <a:xfrm>
                      <a:off x="0" y="0"/>
                      <a:ext cx="5400040" cy="2702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58C05" w14:textId="484070D5" w:rsidR="003D61C0" w:rsidRDefault="003D61C0" w:rsidP="003D61C0">
      <w:r>
        <w:t>Con esta información, podemos saber que registros podemos agrupar</w:t>
      </w:r>
      <w:r w:rsidR="00A21FC0">
        <w:t>,</w:t>
      </w:r>
      <w:r>
        <w:t xml:space="preserve"> quedándonos la tabla de reserva con los registros agrupados, de la siguiente manera:</w:t>
      </w:r>
    </w:p>
    <w:p w14:paraId="234BBFF2" w14:textId="6E230421" w:rsidR="003D61C0" w:rsidRDefault="003D61C0" w:rsidP="003D61C0">
      <w:r w:rsidRPr="003D61C0">
        <w:drawing>
          <wp:inline distT="0" distB="0" distL="0" distR="0" wp14:anchorId="50625EFF" wp14:editId="088B2973">
            <wp:extent cx="5308313" cy="2640842"/>
            <wp:effectExtent l="0" t="0" r="6985" b="7620"/>
            <wp:docPr id="139795559" name="Imagen 1" descr="Una captura de pantalla de un video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5559" name="Imagen 1" descr="Una captura de pantalla de un videojuego&#10;&#10;Descripción generada automáticamente con confianza media"/>
                    <pic:cNvPicPr/>
                  </pic:nvPicPr>
                  <pic:blipFill rotWithShape="1">
                    <a:blip r:embed="rId11"/>
                    <a:srcRect t="1479" r="1668" b="3062"/>
                    <a:stretch/>
                  </pic:blipFill>
                  <pic:spPr bwMode="auto">
                    <a:xfrm>
                      <a:off x="0" y="0"/>
                      <a:ext cx="5308600" cy="264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B83B5" w14:textId="210A87A9" w:rsidR="003D61C0" w:rsidRDefault="003D61C0" w:rsidP="003D61C0">
      <w:r>
        <w:lastRenderedPageBreak/>
        <w:t>De las posibles agrupaciones que hemos tenido en cuenta</w:t>
      </w:r>
      <w:r w:rsidR="00471E79">
        <w:t>,</w:t>
      </w:r>
      <w:r>
        <w:t xml:space="preserve"> esta es la óptima ya que solamente hace un cambio de registro</w:t>
      </w:r>
      <w:r w:rsidR="00471E79">
        <w:t>,</w:t>
      </w:r>
      <w:r>
        <w:t xml:space="preserve"> siendo este el de temp18 a sv1:</w:t>
      </w:r>
    </w:p>
    <w:tbl>
      <w:tblPr>
        <w:tblW w:w="53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  <w:gridCol w:w="1313"/>
        <w:gridCol w:w="363"/>
        <w:gridCol w:w="363"/>
      </w:tblGrid>
      <w:tr w:rsidR="003D61C0" w:rsidRPr="003D61C0" w14:paraId="5CC18830" w14:textId="77777777" w:rsidTr="003D61C0">
        <w:trPr>
          <w:trHeight w:val="253"/>
          <w:jc w:val="center"/>
        </w:trPr>
        <w:tc>
          <w:tcPr>
            <w:tcW w:w="3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8799" w14:textId="5E84E427" w:rsidR="003D61C0" w:rsidRPr="003D61C0" w:rsidRDefault="003D61C0" w:rsidP="003D61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D61C0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 xml:space="preserve">Carga de datos finales en operaciones </w:t>
            </w:r>
            <w:r w:rsidR="00471E79" w:rsidRPr="003D61C0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iniciales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D2A5" w14:textId="77777777" w:rsidR="003D61C0" w:rsidRPr="003D61C0" w:rsidRDefault="003D61C0" w:rsidP="003D61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D61C0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tmp15 -&gt; sv4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6A24"/>
            <w:noWrap/>
            <w:vAlign w:val="center"/>
            <w:hideMark/>
          </w:tcPr>
          <w:p w14:paraId="69DDEA84" w14:textId="77777777" w:rsidR="003D61C0" w:rsidRPr="003D61C0" w:rsidRDefault="003D61C0" w:rsidP="003D61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7E350E"/>
                <w:kern w:val="0"/>
                <w:lang w:eastAsia="es-ES"/>
                <w14:ligatures w14:val="none"/>
              </w:rPr>
            </w:pPr>
            <w:r w:rsidRPr="003D61C0">
              <w:rPr>
                <w:rFonts w:ascii="Aptos Narrow" w:eastAsia="Times New Roman" w:hAnsi="Aptos Narrow" w:cs="Times New Roman"/>
                <w:b/>
                <w:bCs/>
                <w:color w:val="7E350E"/>
                <w:kern w:val="0"/>
                <w:lang w:eastAsia="es-ES"/>
                <w14:ligatures w14:val="none"/>
              </w:rPr>
              <w:t>r6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6A24"/>
            <w:noWrap/>
            <w:vAlign w:val="center"/>
            <w:hideMark/>
          </w:tcPr>
          <w:p w14:paraId="017ABD6C" w14:textId="77777777" w:rsidR="003D61C0" w:rsidRPr="003D61C0" w:rsidRDefault="003D61C0" w:rsidP="003D61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7E350E"/>
                <w:kern w:val="0"/>
                <w:lang w:eastAsia="es-ES"/>
                <w14:ligatures w14:val="none"/>
              </w:rPr>
            </w:pPr>
            <w:r w:rsidRPr="003D61C0">
              <w:rPr>
                <w:rFonts w:ascii="Aptos Narrow" w:eastAsia="Times New Roman" w:hAnsi="Aptos Narrow" w:cs="Times New Roman"/>
                <w:b/>
                <w:bCs/>
                <w:color w:val="7E350E"/>
                <w:kern w:val="0"/>
                <w:lang w:eastAsia="es-ES"/>
                <w14:ligatures w14:val="none"/>
              </w:rPr>
              <w:t>r6</w:t>
            </w:r>
          </w:p>
        </w:tc>
      </w:tr>
      <w:tr w:rsidR="003D61C0" w:rsidRPr="003D61C0" w14:paraId="38AD9AFE" w14:textId="77777777" w:rsidTr="003D61C0">
        <w:trPr>
          <w:trHeight w:val="253"/>
          <w:jc w:val="center"/>
        </w:trPr>
        <w:tc>
          <w:tcPr>
            <w:tcW w:w="3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927CDF" w14:textId="77777777" w:rsidR="003D61C0" w:rsidRPr="003D61C0" w:rsidRDefault="003D61C0" w:rsidP="003D61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D3761" w14:textId="77777777" w:rsidR="003D61C0" w:rsidRPr="003D61C0" w:rsidRDefault="003D61C0" w:rsidP="003D61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D61C0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 xml:space="preserve">tmp16 -&gt; sv3 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center"/>
            <w:hideMark/>
          </w:tcPr>
          <w:p w14:paraId="70D238D6" w14:textId="77777777" w:rsidR="003D61C0" w:rsidRPr="003D61C0" w:rsidRDefault="003D61C0" w:rsidP="003D61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393939"/>
                <w:kern w:val="0"/>
                <w:lang w:eastAsia="es-ES"/>
                <w14:ligatures w14:val="none"/>
              </w:rPr>
            </w:pPr>
            <w:r w:rsidRPr="003D61C0">
              <w:rPr>
                <w:rFonts w:ascii="Aptos Narrow" w:eastAsia="Times New Roman" w:hAnsi="Aptos Narrow" w:cs="Times New Roman"/>
                <w:b/>
                <w:bCs/>
                <w:color w:val="393939"/>
                <w:kern w:val="0"/>
                <w:lang w:eastAsia="es-ES"/>
                <w14:ligatures w14:val="none"/>
              </w:rPr>
              <w:t>r5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center"/>
            <w:hideMark/>
          </w:tcPr>
          <w:p w14:paraId="4BDB5736" w14:textId="77777777" w:rsidR="003D61C0" w:rsidRPr="003D61C0" w:rsidRDefault="003D61C0" w:rsidP="003D61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393939"/>
                <w:kern w:val="0"/>
                <w:lang w:eastAsia="es-ES"/>
                <w14:ligatures w14:val="none"/>
              </w:rPr>
            </w:pPr>
            <w:r w:rsidRPr="003D61C0">
              <w:rPr>
                <w:rFonts w:ascii="Aptos Narrow" w:eastAsia="Times New Roman" w:hAnsi="Aptos Narrow" w:cs="Times New Roman"/>
                <w:b/>
                <w:bCs/>
                <w:color w:val="393939"/>
                <w:kern w:val="0"/>
                <w:lang w:eastAsia="es-ES"/>
                <w14:ligatures w14:val="none"/>
              </w:rPr>
              <w:t>r5</w:t>
            </w:r>
          </w:p>
        </w:tc>
      </w:tr>
      <w:tr w:rsidR="003D61C0" w:rsidRPr="003D61C0" w14:paraId="41780710" w14:textId="77777777" w:rsidTr="003D61C0">
        <w:trPr>
          <w:trHeight w:val="253"/>
          <w:jc w:val="center"/>
        </w:trPr>
        <w:tc>
          <w:tcPr>
            <w:tcW w:w="3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1FDD15" w14:textId="77777777" w:rsidR="003D61C0" w:rsidRPr="003D61C0" w:rsidRDefault="003D61C0" w:rsidP="003D61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7487" w14:textId="77777777" w:rsidR="003D61C0" w:rsidRPr="003D61C0" w:rsidRDefault="003D61C0" w:rsidP="003D61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D61C0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tmp17 -&gt; sv2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790294C" w14:textId="77777777" w:rsidR="003D61C0" w:rsidRPr="003D61C0" w:rsidRDefault="003D61C0" w:rsidP="003D61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53D64"/>
                <w:kern w:val="0"/>
                <w:lang w:eastAsia="es-ES"/>
                <w14:ligatures w14:val="none"/>
              </w:rPr>
            </w:pPr>
            <w:r w:rsidRPr="003D61C0">
              <w:rPr>
                <w:rFonts w:ascii="Aptos Narrow" w:eastAsia="Times New Roman" w:hAnsi="Aptos Narrow" w:cs="Times New Roman"/>
                <w:b/>
                <w:bCs/>
                <w:color w:val="153D64"/>
                <w:kern w:val="0"/>
                <w:lang w:eastAsia="es-ES"/>
                <w14:ligatures w14:val="none"/>
              </w:rPr>
              <w:t>r4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08D22AD" w14:textId="77777777" w:rsidR="003D61C0" w:rsidRPr="003D61C0" w:rsidRDefault="003D61C0" w:rsidP="003D61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53D64"/>
                <w:kern w:val="0"/>
                <w:lang w:eastAsia="es-ES"/>
                <w14:ligatures w14:val="none"/>
              </w:rPr>
            </w:pPr>
            <w:r w:rsidRPr="003D61C0">
              <w:rPr>
                <w:rFonts w:ascii="Aptos Narrow" w:eastAsia="Times New Roman" w:hAnsi="Aptos Narrow" w:cs="Times New Roman"/>
                <w:b/>
                <w:bCs/>
                <w:color w:val="153D64"/>
                <w:kern w:val="0"/>
                <w:lang w:eastAsia="es-ES"/>
                <w14:ligatures w14:val="none"/>
              </w:rPr>
              <w:t>r4</w:t>
            </w:r>
          </w:p>
        </w:tc>
      </w:tr>
      <w:tr w:rsidR="003D61C0" w:rsidRPr="003D61C0" w14:paraId="5934E4D5" w14:textId="77777777" w:rsidTr="003D61C0">
        <w:trPr>
          <w:trHeight w:val="253"/>
          <w:jc w:val="center"/>
        </w:trPr>
        <w:tc>
          <w:tcPr>
            <w:tcW w:w="3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B3BDD7" w14:textId="77777777" w:rsidR="003D61C0" w:rsidRPr="003D61C0" w:rsidRDefault="003D61C0" w:rsidP="003D61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6BBEB" w14:textId="77777777" w:rsidR="003D61C0" w:rsidRPr="003D61C0" w:rsidRDefault="003D61C0" w:rsidP="003D61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D61C0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tmp18 -&gt; sv1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1E405E8" w14:textId="77777777" w:rsidR="003D61C0" w:rsidRPr="003D61C0" w:rsidRDefault="003D61C0" w:rsidP="003D61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9C0006"/>
                <w:kern w:val="0"/>
                <w:lang w:eastAsia="es-ES"/>
                <w14:ligatures w14:val="none"/>
              </w:rPr>
            </w:pPr>
            <w:r w:rsidRPr="003D61C0">
              <w:rPr>
                <w:rFonts w:ascii="Aptos Narrow" w:eastAsia="Times New Roman" w:hAnsi="Aptos Narrow" w:cs="Times New Roman"/>
                <w:color w:val="9C0006"/>
                <w:kern w:val="0"/>
                <w:lang w:eastAsia="es-ES"/>
                <w14:ligatures w14:val="none"/>
              </w:rPr>
              <w:t>r1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3C35F89" w14:textId="77777777" w:rsidR="003D61C0" w:rsidRPr="003D61C0" w:rsidRDefault="003D61C0" w:rsidP="003D61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9C5700"/>
                <w:kern w:val="0"/>
                <w:lang w:eastAsia="es-ES"/>
                <w14:ligatures w14:val="none"/>
              </w:rPr>
            </w:pPr>
            <w:r w:rsidRPr="003D61C0">
              <w:rPr>
                <w:rFonts w:ascii="Aptos Narrow" w:eastAsia="Times New Roman" w:hAnsi="Aptos Narrow" w:cs="Times New Roman"/>
                <w:color w:val="9C5700"/>
                <w:kern w:val="0"/>
                <w:lang w:eastAsia="es-ES"/>
                <w14:ligatures w14:val="none"/>
              </w:rPr>
              <w:t>r3</w:t>
            </w:r>
          </w:p>
        </w:tc>
      </w:tr>
    </w:tbl>
    <w:p w14:paraId="3716B092" w14:textId="141FFF84" w:rsidR="003D61C0" w:rsidRDefault="003D61C0" w:rsidP="003D61C0"/>
    <w:p w14:paraId="3AC9AC76" w14:textId="2D097E5A" w:rsidR="00896AD3" w:rsidRDefault="00896AD3" w:rsidP="003D61C0">
      <w:r>
        <w:t>De la siguiente manera será como quedaran los registros y las correspondientes operaciones asociadas a estos:</w:t>
      </w:r>
    </w:p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"/>
        <w:gridCol w:w="3213"/>
        <w:gridCol w:w="1795"/>
        <w:gridCol w:w="1276"/>
        <w:gridCol w:w="1134"/>
      </w:tblGrid>
      <w:tr w:rsidR="00896AD3" w:rsidRPr="00896AD3" w14:paraId="79913D7A" w14:textId="77777777" w:rsidTr="00896AD3">
        <w:trPr>
          <w:trHeight w:val="92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center"/>
            <w:hideMark/>
          </w:tcPr>
          <w:p w14:paraId="4E5DB801" w14:textId="77777777" w:rsidR="00896AD3" w:rsidRPr="00896AD3" w:rsidRDefault="00896AD3" w:rsidP="00896AD3">
            <w:pPr>
              <w:spacing w:after="0" w:line="240" w:lineRule="auto"/>
              <w:jc w:val="center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Ciclo</w:t>
            </w:r>
          </w:p>
        </w:tc>
        <w:tc>
          <w:tcPr>
            <w:tcW w:w="5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6DCD"/>
            <w:noWrap/>
            <w:vAlign w:val="center"/>
            <w:hideMark/>
          </w:tcPr>
          <w:p w14:paraId="7C68DB32" w14:textId="77777777" w:rsidR="00896AD3" w:rsidRPr="00896AD3" w:rsidRDefault="00896AD3" w:rsidP="00896AD3">
            <w:pPr>
              <w:spacing w:after="0" w:line="240" w:lineRule="auto"/>
              <w:jc w:val="center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Operación con registros antiguos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6DCD"/>
            <w:noWrap/>
            <w:vAlign w:val="center"/>
            <w:hideMark/>
          </w:tcPr>
          <w:p w14:paraId="5DAE0F63" w14:textId="77777777" w:rsidR="00896AD3" w:rsidRPr="00896AD3" w:rsidRDefault="00896AD3" w:rsidP="00896AD3">
            <w:pPr>
              <w:spacing w:after="0" w:line="240" w:lineRule="auto"/>
              <w:jc w:val="center"/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Operación con registros nuevos</w:t>
            </w:r>
          </w:p>
        </w:tc>
      </w:tr>
      <w:tr w:rsidR="00896AD3" w:rsidRPr="00896AD3" w14:paraId="69CAEE05" w14:textId="77777777" w:rsidTr="00896AD3">
        <w:trPr>
          <w:trHeight w:val="92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center"/>
            <w:hideMark/>
          </w:tcPr>
          <w:p w14:paraId="53F05C78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0 (idle)</w:t>
            </w:r>
          </w:p>
        </w:tc>
        <w:tc>
          <w:tcPr>
            <w:tcW w:w="5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CEEF"/>
            <w:noWrap/>
            <w:vAlign w:val="center"/>
            <w:hideMark/>
          </w:tcPr>
          <w:p w14:paraId="471837D8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tmp0 = entradas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9EDD"/>
            <w:noWrap/>
            <w:vAlign w:val="center"/>
            <w:hideMark/>
          </w:tcPr>
          <w:p w14:paraId="0723218E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r1 = entradas</w:t>
            </w:r>
          </w:p>
        </w:tc>
      </w:tr>
      <w:tr w:rsidR="00896AD3" w:rsidRPr="00896AD3" w14:paraId="3AA68851" w14:textId="77777777" w:rsidTr="00896AD3">
        <w:trPr>
          <w:trHeight w:val="92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center"/>
            <w:hideMark/>
          </w:tcPr>
          <w:p w14:paraId="291A20D1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5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CEEF"/>
            <w:noWrap/>
            <w:vAlign w:val="center"/>
            <w:hideMark/>
          </w:tcPr>
          <w:p w14:paraId="6A69B416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tmp1 = m_tmp1  (39 downto 16) = tmp0 * b1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9EDD"/>
            <w:noWrap/>
            <w:vAlign w:val="center"/>
            <w:hideMark/>
          </w:tcPr>
          <w:p w14:paraId="742E98BD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 = r1 * b1</w:t>
            </w:r>
          </w:p>
        </w:tc>
      </w:tr>
      <w:tr w:rsidR="00896AD3" w:rsidRPr="00896AD3" w14:paraId="675FE57B" w14:textId="77777777" w:rsidTr="00896AD3">
        <w:trPr>
          <w:trHeight w:val="92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center"/>
            <w:hideMark/>
          </w:tcPr>
          <w:p w14:paraId="21C8566E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center"/>
            <w:hideMark/>
          </w:tcPr>
          <w:p w14:paraId="1DA88CFC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tmp2 = m_tmp2 (39 downto 16) = tmp0 * b2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center"/>
            <w:hideMark/>
          </w:tcPr>
          <w:p w14:paraId="66355CE9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tmp9 = tmp1 + sv1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14:paraId="283A4DC8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 = r1 * b2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14:paraId="5FC6C427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 = r2 + r3</w:t>
            </w:r>
          </w:p>
        </w:tc>
      </w:tr>
      <w:tr w:rsidR="00896AD3" w:rsidRPr="00896AD3" w14:paraId="56D14740" w14:textId="77777777" w:rsidTr="00896AD3">
        <w:trPr>
          <w:trHeight w:val="92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center"/>
            <w:hideMark/>
          </w:tcPr>
          <w:p w14:paraId="64F38D4D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center"/>
            <w:hideMark/>
          </w:tcPr>
          <w:p w14:paraId="6E80B935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tmp3 = m_tmp3 (39 downto 16) = tmp0 * b3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center"/>
            <w:hideMark/>
          </w:tcPr>
          <w:p w14:paraId="5B4E1838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tmp8 = tmp2 + sv2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14:paraId="5E0400D2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 = r1 * b3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14:paraId="5AA06861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 = r2 + r4</w:t>
            </w:r>
          </w:p>
        </w:tc>
      </w:tr>
      <w:tr w:rsidR="00896AD3" w:rsidRPr="00896AD3" w14:paraId="311EB747" w14:textId="77777777" w:rsidTr="00896AD3">
        <w:trPr>
          <w:trHeight w:val="92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center"/>
            <w:hideMark/>
          </w:tcPr>
          <w:p w14:paraId="35A73F50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center"/>
            <w:hideMark/>
          </w:tcPr>
          <w:p w14:paraId="6C34AA77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tmp4 = m_tmp4 (39 downto 16) = tmp0 * b4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center"/>
            <w:hideMark/>
          </w:tcPr>
          <w:p w14:paraId="3B7C7F3B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tmp7 = tmp3 + sv3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14:paraId="3229D8C5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 = r1 * b4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14:paraId="0A6DCB58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r5 = r2 + r5</w:t>
            </w:r>
          </w:p>
        </w:tc>
      </w:tr>
      <w:tr w:rsidR="00896AD3" w:rsidRPr="00896AD3" w14:paraId="00012CD5" w14:textId="77777777" w:rsidTr="00896AD3">
        <w:trPr>
          <w:trHeight w:val="92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center"/>
            <w:hideMark/>
          </w:tcPr>
          <w:p w14:paraId="0269DD23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center"/>
            <w:hideMark/>
          </w:tcPr>
          <w:p w14:paraId="32553FFD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tmp5 = m_tmp5 (39 downto 16) = tmp0 * b5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center"/>
            <w:hideMark/>
          </w:tcPr>
          <w:p w14:paraId="0B849034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tmp6 = tmp4 + sv4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14:paraId="779CC359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 = r1 * b5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14:paraId="53FF30D5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r1 = r2 + r6</w:t>
            </w:r>
          </w:p>
        </w:tc>
      </w:tr>
      <w:tr w:rsidR="00896AD3" w:rsidRPr="00896AD3" w14:paraId="3C6FD82A" w14:textId="77777777" w:rsidTr="00896AD3">
        <w:trPr>
          <w:trHeight w:val="92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center"/>
            <w:hideMark/>
          </w:tcPr>
          <w:p w14:paraId="48218580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5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CEEF"/>
            <w:noWrap/>
            <w:vAlign w:val="center"/>
            <w:hideMark/>
          </w:tcPr>
          <w:p w14:paraId="490B5A17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tmp10 = m_tmp10 (39 downto 16) = tmp9 * inv_a1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9EDD"/>
            <w:noWrap/>
            <w:vAlign w:val="center"/>
            <w:hideMark/>
          </w:tcPr>
          <w:p w14:paraId="538BFCD8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salidas = r3 = r3 * inv_a1</w:t>
            </w:r>
          </w:p>
        </w:tc>
      </w:tr>
      <w:tr w:rsidR="00896AD3" w:rsidRPr="00896AD3" w14:paraId="656E4D0D" w14:textId="77777777" w:rsidTr="00896AD3">
        <w:trPr>
          <w:trHeight w:val="92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center"/>
            <w:hideMark/>
          </w:tcPr>
          <w:p w14:paraId="29C49A1A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7</w:t>
            </w:r>
          </w:p>
        </w:tc>
        <w:tc>
          <w:tcPr>
            <w:tcW w:w="5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CEEF"/>
            <w:noWrap/>
            <w:vAlign w:val="center"/>
            <w:hideMark/>
          </w:tcPr>
          <w:p w14:paraId="76589EED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tmp11 = m_tmp11 (39 downto 16) = tmp10 * neg_a2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9EDD"/>
            <w:noWrap/>
            <w:vAlign w:val="center"/>
            <w:hideMark/>
          </w:tcPr>
          <w:p w14:paraId="40D5CEE0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r6 = r3 * neg_a2</w:t>
            </w:r>
          </w:p>
        </w:tc>
      </w:tr>
      <w:tr w:rsidR="00896AD3" w:rsidRPr="00896AD3" w14:paraId="54F5AF05" w14:textId="77777777" w:rsidTr="00896AD3">
        <w:trPr>
          <w:trHeight w:val="92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center"/>
            <w:hideMark/>
          </w:tcPr>
          <w:p w14:paraId="538ED838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8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center"/>
            <w:hideMark/>
          </w:tcPr>
          <w:p w14:paraId="2A09B6C9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tmp12 = m_tmp12 (39 downto 16) = tmp11 * neg_a3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center"/>
            <w:hideMark/>
          </w:tcPr>
          <w:p w14:paraId="51B5F9B6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tmp15 = tmp8 + tmp11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14:paraId="4D3999E7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 = r6 * neg_a3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14:paraId="35D20424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r6 = r4 + r6</w:t>
            </w:r>
          </w:p>
        </w:tc>
      </w:tr>
      <w:tr w:rsidR="00896AD3" w:rsidRPr="00896AD3" w14:paraId="545CB95D" w14:textId="77777777" w:rsidTr="00896AD3">
        <w:trPr>
          <w:trHeight w:val="92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center"/>
            <w:hideMark/>
          </w:tcPr>
          <w:p w14:paraId="704839C4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9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center"/>
            <w:hideMark/>
          </w:tcPr>
          <w:p w14:paraId="1DDD0413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tmp13 = m_tmp13 (39 downto 16) = tmp12 * neg_a4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center"/>
            <w:hideMark/>
          </w:tcPr>
          <w:p w14:paraId="42F207B9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tmp16 = tmp7 + tmp12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14:paraId="5A1F0E3C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 = r4 * neg_a4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14:paraId="7471FF51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r5 = r5 + r4</w:t>
            </w:r>
          </w:p>
        </w:tc>
      </w:tr>
      <w:tr w:rsidR="00896AD3" w:rsidRPr="00896AD3" w14:paraId="3F5DE872" w14:textId="77777777" w:rsidTr="00896AD3">
        <w:trPr>
          <w:trHeight w:val="92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center"/>
            <w:hideMark/>
          </w:tcPr>
          <w:p w14:paraId="04401734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10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center"/>
            <w:hideMark/>
          </w:tcPr>
          <w:p w14:paraId="29C6E761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tmp14 = m_tmp14 (39 downto 16) = tmp13 * inv_a5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center"/>
            <w:hideMark/>
          </w:tcPr>
          <w:p w14:paraId="4EA744A3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tmp17 = tmp6 + tmp13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14:paraId="0200F73D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r1 = r4 * inv_a5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14:paraId="7A19805A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 = r1 +r4</w:t>
            </w:r>
          </w:p>
        </w:tc>
      </w:tr>
      <w:tr w:rsidR="00896AD3" w:rsidRPr="00896AD3" w14:paraId="32DB2330" w14:textId="77777777" w:rsidTr="00896AD3">
        <w:trPr>
          <w:trHeight w:val="92"/>
          <w:jc w:val="center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center"/>
            <w:hideMark/>
          </w:tcPr>
          <w:p w14:paraId="10AB2F9D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11</w:t>
            </w:r>
          </w:p>
        </w:tc>
        <w:tc>
          <w:tcPr>
            <w:tcW w:w="5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center"/>
            <w:hideMark/>
          </w:tcPr>
          <w:p w14:paraId="124E577B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tmp18 = tmp5 + tmp14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9EDD"/>
            <w:noWrap/>
            <w:vAlign w:val="center"/>
            <w:hideMark/>
          </w:tcPr>
          <w:p w14:paraId="627EBB0F" w14:textId="77777777" w:rsidR="00896AD3" w:rsidRPr="00896AD3" w:rsidRDefault="00896AD3" w:rsidP="00896A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96AD3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r1 = r2 + r1</w:t>
            </w:r>
          </w:p>
        </w:tc>
      </w:tr>
    </w:tbl>
    <w:p w14:paraId="1C2CD07B" w14:textId="77777777" w:rsidR="00896AD3" w:rsidRDefault="00896AD3" w:rsidP="00056D93">
      <w:pPr>
        <w:pStyle w:val="Ttulo2"/>
      </w:pPr>
    </w:p>
    <w:p w14:paraId="487690D7" w14:textId="42712637" w:rsidR="00056D93" w:rsidRDefault="00ED5EA2" w:rsidP="00056D93">
      <w:pPr>
        <w:pStyle w:val="Ttulo2"/>
      </w:pPr>
      <w:r>
        <w:t>4</w:t>
      </w:r>
      <w:r w:rsidR="00056D93">
        <w:t>.- Implementación RippleCarry y Multiplicador</w:t>
      </w:r>
    </w:p>
    <w:p w14:paraId="60F9328F" w14:textId="079A25F0" w:rsidR="00911CDF" w:rsidRDefault="00896AD3" w:rsidP="00056D93">
      <w:r>
        <w:t>Para la implementación del RippleCarry hemos utilizado 24 FullAdder, poniéndolos en serie y obteniendo la estructura Ripple Carry</w:t>
      </w:r>
      <w:r w:rsidR="00911CDF">
        <w:t>. Mediante la señal de control r_mode seremos capaces de seleccionar el modo de funcionamiento del RippleCarry, ‘0’ suma y ‘1’ resta</w:t>
      </w:r>
      <w:r w:rsidR="00144122">
        <w:t>, en este caso al interesarnos el operando suma lo dejaremos a ‘0’</w:t>
      </w:r>
      <w:r w:rsidR="00911CDF">
        <w:t>.</w:t>
      </w:r>
    </w:p>
    <w:p w14:paraId="6D76D5CC" w14:textId="43346002" w:rsidR="00056D93" w:rsidRPr="00911CDF" w:rsidRDefault="00911CDF" w:rsidP="00056D93">
      <w:pPr>
        <w:rPr>
          <w:u w:val="single"/>
        </w:rPr>
      </w:pPr>
      <w:r>
        <w:t>Para la implementación del módulo hemos realizado la operación de multiplicación de dos vectores de 24 bits que se proporcionan por las entradas de este.</w:t>
      </w:r>
      <w:r w:rsidR="00896AD3">
        <w:t xml:space="preserve"> </w:t>
      </w:r>
      <w:r>
        <w:t>Esta operación produce un vector de 48 bits el cual hemos decidido recortar en este propio módulo, para no tener que gestionar vectores de 48 bits en el datapath, a un vector de 24 bits el cual es el que se devuelve. Hemos usado la misma reducción de bits que la proporcionada.</w:t>
      </w:r>
    </w:p>
    <w:p w14:paraId="2FC98CED" w14:textId="206103C2" w:rsidR="00056D93" w:rsidRDefault="00ED5EA2" w:rsidP="00056D93">
      <w:pPr>
        <w:pStyle w:val="Ttulo2"/>
      </w:pPr>
      <w:r>
        <w:t>5</w:t>
      </w:r>
      <w:r w:rsidR="00056D93">
        <w:t>.- Diseño del datapath</w:t>
      </w:r>
      <w:r w:rsidR="00144122">
        <w:t xml:space="preserve"> y p</w:t>
      </w:r>
      <w:r w:rsidR="00144122">
        <w:t xml:space="preserve">lanificación de las señales </w:t>
      </w:r>
      <w:r w:rsidR="00144122">
        <w:t>en</w:t>
      </w:r>
      <w:r w:rsidR="00144122">
        <w:t xml:space="preserve"> módulo de control</w:t>
      </w:r>
    </w:p>
    <w:p w14:paraId="09AB7B4D" w14:textId="4F2946CC" w:rsidR="00056D93" w:rsidRDefault="00911CDF" w:rsidP="00056D93">
      <w:r>
        <w:t>Tras hacer la planificación del sistema, junto con la pertinente reducción de registros, procedemos a realizar el diseño del datapath:</w:t>
      </w:r>
    </w:p>
    <w:p w14:paraId="39D16965" w14:textId="77777777" w:rsidR="00471E79" w:rsidRPr="00471E79" w:rsidRDefault="00471E79" w:rsidP="00056D93"/>
    <w:p w14:paraId="48C0907D" w14:textId="5F96F02C" w:rsidR="00911CDF" w:rsidRDefault="00911CDF" w:rsidP="00911CDF">
      <w:pPr>
        <w:jc w:val="center"/>
      </w:pPr>
      <w:r>
        <w:rPr>
          <w:noProof/>
        </w:rPr>
        <w:drawing>
          <wp:inline distT="0" distB="0" distL="0" distR="0" wp14:anchorId="21AD9698" wp14:editId="7E731F6E">
            <wp:extent cx="5428094" cy="3295935"/>
            <wp:effectExtent l="0" t="0" r="1270" b="0"/>
            <wp:docPr id="1574698018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98018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" t="-1" r="1304" b="1066"/>
                    <a:stretch/>
                  </pic:blipFill>
                  <pic:spPr bwMode="auto">
                    <a:xfrm>
                      <a:off x="0" y="0"/>
                      <a:ext cx="5457232" cy="331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23AC8" w14:textId="6607FDF0" w:rsidR="00B6014E" w:rsidRDefault="00911CDF" w:rsidP="00B6014E">
      <w:r>
        <w:t xml:space="preserve">Como se puede observar en la imagen anterior </w:t>
      </w:r>
      <w:r w:rsidR="00B6014E">
        <w:t>de 4 multiplexores para proporcionar los datos a los operadores.</w:t>
      </w:r>
    </w:p>
    <w:p w14:paraId="6B58FFFE" w14:textId="658D4C7C" w:rsidR="00B6014E" w:rsidRDefault="00B6014E" w:rsidP="00B6014E">
      <w:pPr>
        <w:jc w:val="center"/>
      </w:pPr>
      <w:r w:rsidRPr="00B6014E">
        <w:drawing>
          <wp:inline distT="0" distB="0" distL="0" distR="0" wp14:anchorId="22FE2CF8" wp14:editId="055F2B24">
            <wp:extent cx="2488565" cy="1208311"/>
            <wp:effectExtent l="0" t="0" r="0" b="2540"/>
            <wp:docPr id="155358664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86642" name="Imagen 1" descr="Tabla&#10;&#10;Descripción generada automáticamente"/>
                    <pic:cNvPicPr/>
                  </pic:nvPicPr>
                  <pic:blipFill rotWithShape="1">
                    <a:blip r:embed="rId13"/>
                    <a:srcRect t="1651" r="748" b="1"/>
                    <a:stretch/>
                  </pic:blipFill>
                  <pic:spPr bwMode="auto">
                    <a:xfrm>
                      <a:off x="0" y="0"/>
                      <a:ext cx="2488565" cy="1208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B6014E">
        <w:drawing>
          <wp:inline distT="0" distB="0" distL="0" distR="0" wp14:anchorId="56111C17" wp14:editId="32829451">
            <wp:extent cx="2370123" cy="1216443"/>
            <wp:effectExtent l="0" t="0" r="0" b="3175"/>
            <wp:docPr id="220237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373" name="Imagen 1" descr="Gráfico&#10;&#10;Descripción generada automáticamente"/>
                    <pic:cNvPicPr/>
                  </pic:nvPicPr>
                  <pic:blipFill rotWithShape="1">
                    <a:blip r:embed="rId14"/>
                    <a:srcRect l="335"/>
                    <a:stretch/>
                  </pic:blipFill>
                  <pic:spPr bwMode="auto">
                    <a:xfrm>
                      <a:off x="0" y="0"/>
                      <a:ext cx="2370123" cy="121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8C548" w14:textId="6E4DE203" w:rsidR="00B6014E" w:rsidRDefault="00B6014E" w:rsidP="00B6014E">
      <w:pPr>
        <w:jc w:val="center"/>
      </w:pPr>
      <w:r w:rsidRPr="00B6014E">
        <w:drawing>
          <wp:inline distT="0" distB="0" distL="0" distR="0" wp14:anchorId="0EF38A9F" wp14:editId="7B0DE1F8">
            <wp:extent cx="2548950" cy="1253194"/>
            <wp:effectExtent l="0" t="0" r="3810" b="4445"/>
            <wp:docPr id="61008363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83632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3449" cy="127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14E">
        <w:drawing>
          <wp:inline distT="0" distB="0" distL="0" distR="0" wp14:anchorId="3CE46F52" wp14:editId="5F4603CF">
            <wp:extent cx="2449902" cy="1257794"/>
            <wp:effectExtent l="0" t="0" r="7620" b="0"/>
            <wp:docPr id="1058466617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66617" name="Imagen 1" descr="Tabl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5777" cy="127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A747" w14:textId="77777777" w:rsidR="00144122" w:rsidRDefault="00B6014E" w:rsidP="00B6014E">
      <w:pPr>
        <w:rPr>
          <w:noProof/>
        </w:rPr>
      </w:pPr>
      <w:r>
        <w:t xml:space="preserve">Disponemos de 1 multiplexor por cada registro, todos son controlados por la señal comando. Esta señal es la generada por el </w:t>
      </w:r>
      <w:r w:rsidRPr="00144122">
        <w:rPr>
          <w:i/>
          <w:iCs/>
        </w:rPr>
        <w:t>process</w:t>
      </w:r>
      <w:r>
        <w:t xml:space="preserve"> del módulo control proporcionado, incrementando los estados desde clk0 hasta clk11.</w:t>
      </w:r>
      <w:r w:rsidR="00144122" w:rsidRPr="00144122">
        <w:rPr>
          <w:noProof/>
        </w:rPr>
        <w:t xml:space="preserve"> </w:t>
      </w:r>
    </w:p>
    <w:p w14:paraId="546E1364" w14:textId="58996E7D" w:rsidR="00B6014E" w:rsidRDefault="00144122" w:rsidP="00B6014E">
      <w:pPr>
        <w:rPr>
          <w:noProof/>
        </w:rPr>
      </w:pPr>
      <w:r w:rsidRPr="00144122">
        <w:drawing>
          <wp:inline distT="0" distB="0" distL="0" distR="0" wp14:anchorId="648FE4BF" wp14:editId="0B6D7533">
            <wp:extent cx="5400040" cy="1174750"/>
            <wp:effectExtent l="0" t="0" r="0" b="6350"/>
            <wp:docPr id="1064599183" name="Imagen 1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99183" name="Imagen 1" descr="Pantalla de computador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E2AE" w14:textId="77777777" w:rsidR="00ED5EA2" w:rsidRDefault="00ED5EA2" w:rsidP="00B6014E">
      <w:pPr>
        <w:rPr>
          <w:noProof/>
        </w:rPr>
      </w:pPr>
    </w:p>
    <w:p w14:paraId="525239BE" w14:textId="01E535F7" w:rsidR="00ED5EA2" w:rsidRDefault="00ED5EA2" w:rsidP="00B6014E">
      <w:pPr>
        <w:rPr>
          <w:noProof/>
        </w:rPr>
      </w:pPr>
      <w:r>
        <w:rPr>
          <w:noProof/>
        </w:rPr>
        <w:t>Como se puede ver en la tabla anteriro hemos decidido cargar los valores de entrada en el registro r1 en ciclo 0 (idle). Esto se debe a que necesitamos que esten los datos en el registro r1 antes del ciclo 1 que es cuando comenzamos a realizar operaciones.</w:t>
      </w:r>
    </w:p>
    <w:p w14:paraId="0C902D7C" w14:textId="186413A4" w:rsidR="00144122" w:rsidRDefault="00144122" w:rsidP="00B6014E">
      <w:pPr>
        <w:rPr>
          <w:noProof/>
        </w:rPr>
      </w:pPr>
      <w:r>
        <w:rPr>
          <w:noProof/>
        </w:rPr>
        <w:t>El último multiplexador es el que se encarga de cargar los valores del r3 (tmp10) en la salida, mediante la señal de control c_s. Esta señal se pone a ‘1’ desde el ciclo 6 hasta el ciclo 11, cargando el valor de r3 a la salida.</w:t>
      </w:r>
    </w:p>
    <w:p w14:paraId="181E8B84" w14:textId="66DAFDE0" w:rsidR="00443DEB" w:rsidRDefault="00144122" w:rsidP="00144122">
      <w:pPr>
        <w:rPr>
          <w:noProof/>
        </w:rPr>
      </w:pPr>
      <w:r>
        <w:rPr>
          <w:noProof/>
        </w:rPr>
        <w:t xml:space="preserve">Todas las señales de control se implementan en el módulo de </w:t>
      </w:r>
      <w:r w:rsidRPr="00144122">
        <w:rPr>
          <w:b/>
          <w:bCs/>
          <w:noProof/>
        </w:rPr>
        <w:t>Control</w:t>
      </w:r>
      <w:r>
        <w:rPr>
          <w:noProof/>
        </w:rPr>
        <w:t xml:space="preserve"> y mediante el módulo </w:t>
      </w:r>
      <w:r w:rsidRPr="00144122">
        <w:rPr>
          <w:b/>
          <w:bCs/>
          <w:noProof/>
        </w:rPr>
        <w:t>To</w:t>
      </w:r>
      <w:r>
        <w:rPr>
          <w:b/>
          <w:bCs/>
          <w:noProof/>
        </w:rPr>
        <w:t xml:space="preserve">p </w:t>
      </w:r>
      <w:r>
        <w:rPr>
          <w:noProof/>
        </w:rPr>
        <w:t>se interconecta con el datapath.</w:t>
      </w:r>
    </w:p>
    <w:p w14:paraId="2BA337B4" w14:textId="3B10CD27" w:rsidR="00443DEB" w:rsidRDefault="00443DEB" w:rsidP="00443DEB">
      <w:pPr>
        <w:jc w:val="center"/>
      </w:pPr>
      <w:r w:rsidRPr="00443DEB">
        <w:drawing>
          <wp:inline distT="0" distB="0" distL="0" distR="0" wp14:anchorId="65A89F9D" wp14:editId="46AD0B6B">
            <wp:extent cx="2605177" cy="1179698"/>
            <wp:effectExtent l="0" t="0" r="5080" b="1905"/>
            <wp:docPr id="140105338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53382" name="Imagen 1" descr="Tabla&#10;&#10;Descripción generada automáticamente"/>
                    <pic:cNvPicPr/>
                  </pic:nvPicPr>
                  <pic:blipFill rotWithShape="1">
                    <a:blip r:embed="rId18"/>
                    <a:srcRect l="841" t="3209" r="1018" b="2660"/>
                    <a:stretch/>
                  </pic:blipFill>
                  <pic:spPr bwMode="auto">
                    <a:xfrm>
                      <a:off x="0" y="0"/>
                      <a:ext cx="2613771" cy="118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0F965" w14:textId="50DADF8B" w:rsidR="00443DEB" w:rsidRPr="00443DEB" w:rsidRDefault="00443DEB" w:rsidP="00443DEB">
      <w:r>
        <w:t xml:space="preserve">Teniendo en cuenta estas tablas hemos implementado el </w:t>
      </w:r>
      <w:r>
        <w:rPr>
          <w:b/>
          <w:bCs/>
        </w:rPr>
        <w:t>D</w:t>
      </w:r>
      <w:r w:rsidRPr="00443DEB">
        <w:rPr>
          <w:b/>
          <w:bCs/>
        </w:rPr>
        <w:t>atapath</w:t>
      </w:r>
      <w:r>
        <w:t xml:space="preserve"> mediante un </w:t>
      </w:r>
      <w:r w:rsidRPr="00443DEB">
        <w:rPr>
          <w:i/>
          <w:iCs/>
        </w:rPr>
        <w:t>process</w:t>
      </w:r>
      <w:r>
        <w:rPr>
          <w:i/>
          <w:iCs/>
        </w:rPr>
        <w:t xml:space="preserve"> </w:t>
      </w:r>
      <w:r>
        <w:t xml:space="preserve">combinacional en el cual implementamos todas las estructuras de </w:t>
      </w:r>
      <w:r w:rsidRPr="00443DEB">
        <w:rPr>
          <w:i/>
          <w:iCs/>
        </w:rPr>
        <w:t>case</w:t>
      </w:r>
      <w:r>
        <w:t xml:space="preserve"> necesarias para implementar los multiplexores. Para implementar los registros hemos utilizado un </w:t>
      </w:r>
      <w:r w:rsidRPr="00443DEB">
        <w:rPr>
          <w:i/>
          <w:iCs/>
        </w:rPr>
        <w:t>process</w:t>
      </w:r>
      <w:r>
        <w:t xml:space="preserve"> secuencial</w:t>
      </w:r>
      <w:r w:rsidR="00ED5EA2">
        <w:t>, cargando así los valores al inicio del ciclo de reloj</w:t>
      </w:r>
      <w:r>
        <w:t xml:space="preserve">. El módulo de control lo hemos implementado mediante un </w:t>
      </w:r>
      <w:r w:rsidRPr="00443DEB">
        <w:rPr>
          <w:i/>
          <w:iCs/>
        </w:rPr>
        <w:t>process</w:t>
      </w:r>
      <w:r>
        <w:t xml:space="preserve"> secuencial el cual se encarga de generar el estado del sistema y mediante un </w:t>
      </w:r>
      <w:r w:rsidRPr="00443DEB">
        <w:rPr>
          <w:i/>
          <w:iCs/>
        </w:rPr>
        <w:t>process</w:t>
      </w:r>
      <w:r>
        <w:rPr>
          <w:i/>
          <w:iCs/>
        </w:rPr>
        <w:t xml:space="preserve"> </w:t>
      </w:r>
      <w:r>
        <w:t xml:space="preserve">combinacional, el cual depende de clk y de la señal estado, </w:t>
      </w:r>
      <w:r w:rsidR="00ED5EA2">
        <w:t>hemos determinado el valor de todas las señales de control dependiendo del estado en el que se encuentre el sistema.</w:t>
      </w:r>
    </w:p>
    <w:sectPr w:rsidR="00443DEB" w:rsidRPr="00443DEB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00C89" w14:textId="77777777" w:rsidR="008744CE" w:rsidRDefault="008744CE" w:rsidP="00056D93">
      <w:pPr>
        <w:spacing w:after="0" w:line="240" w:lineRule="auto"/>
      </w:pPr>
      <w:r>
        <w:separator/>
      </w:r>
    </w:p>
  </w:endnote>
  <w:endnote w:type="continuationSeparator" w:id="0">
    <w:p w14:paraId="6CD85BBF" w14:textId="77777777" w:rsidR="008744CE" w:rsidRDefault="008744CE" w:rsidP="00056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88C57" w14:textId="7350F559" w:rsidR="00056D93" w:rsidRDefault="00056D93" w:rsidP="00056D93">
    <w:pPr>
      <w:pStyle w:val="Piedepgina"/>
      <w:jc w:val="right"/>
    </w:pPr>
    <w:r>
      <w:t>01-04-2024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384D3" w14:textId="77777777" w:rsidR="008744CE" w:rsidRDefault="008744CE" w:rsidP="00056D93">
      <w:pPr>
        <w:spacing w:after="0" w:line="240" w:lineRule="auto"/>
      </w:pPr>
      <w:r>
        <w:separator/>
      </w:r>
    </w:p>
  </w:footnote>
  <w:footnote w:type="continuationSeparator" w:id="0">
    <w:p w14:paraId="25E69976" w14:textId="77777777" w:rsidR="008744CE" w:rsidRDefault="008744CE" w:rsidP="00056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AE68" w14:textId="08190ABE" w:rsidR="00056D93" w:rsidRDefault="003E2673" w:rsidP="003E2673">
    <w:pPr>
      <w:pStyle w:val="Encabezado"/>
      <w:ind w:left="5664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BD838BF" wp14:editId="229093D0">
          <wp:simplePos x="0" y="0"/>
          <wp:positionH relativeFrom="page">
            <wp:posOffset>314325</wp:posOffset>
          </wp:positionH>
          <wp:positionV relativeFrom="paragraph">
            <wp:posOffset>-259080</wp:posOffset>
          </wp:positionV>
          <wp:extent cx="2228850" cy="696595"/>
          <wp:effectExtent l="0" t="0" r="0" b="8255"/>
          <wp:wrapTopAndBottom/>
          <wp:docPr id="1442592557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2592557" name="Imagen 2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56D93">
      <w:t>Álvaro Montesano Martínez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B2"/>
    <w:rsid w:val="00056D93"/>
    <w:rsid w:val="00144122"/>
    <w:rsid w:val="003C29B2"/>
    <w:rsid w:val="003D61C0"/>
    <w:rsid w:val="003E2673"/>
    <w:rsid w:val="00443DEB"/>
    <w:rsid w:val="00471E79"/>
    <w:rsid w:val="00540E75"/>
    <w:rsid w:val="005A121E"/>
    <w:rsid w:val="006530EC"/>
    <w:rsid w:val="008744CE"/>
    <w:rsid w:val="00896AD3"/>
    <w:rsid w:val="00911CDF"/>
    <w:rsid w:val="00A21FC0"/>
    <w:rsid w:val="00B6014E"/>
    <w:rsid w:val="00CD635E"/>
    <w:rsid w:val="00ED5EA2"/>
    <w:rsid w:val="00FE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418DC"/>
  <w15:chartTrackingRefBased/>
  <w15:docId w15:val="{B5116C24-AB03-4EAF-8850-BC72B792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6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56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56D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6D93"/>
  </w:style>
  <w:style w:type="paragraph" w:styleId="Piedepgina">
    <w:name w:val="footer"/>
    <w:basedOn w:val="Normal"/>
    <w:link w:val="PiedepginaCar"/>
    <w:uiPriority w:val="99"/>
    <w:unhideWhenUsed/>
    <w:rsid w:val="00056D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6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943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montesano martinez</dc:creator>
  <cp:keywords/>
  <dc:description/>
  <cp:lastModifiedBy>alvaro montesano martinez</cp:lastModifiedBy>
  <cp:revision>7</cp:revision>
  <cp:lastPrinted>2024-04-01T21:37:00Z</cp:lastPrinted>
  <dcterms:created xsi:type="dcterms:W3CDTF">2024-04-01T19:04:00Z</dcterms:created>
  <dcterms:modified xsi:type="dcterms:W3CDTF">2024-04-01T21:38:00Z</dcterms:modified>
</cp:coreProperties>
</file>