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5865E" w14:textId="6BB4F94A" w:rsidR="0095375B" w:rsidRDefault="0095375B" w:rsidP="0095375B">
      <w:pPr>
        <w:jc w:val="center"/>
        <w:rPr>
          <w:rFonts w:ascii="Aharoni" w:hAnsi="Aharoni" w:cs="Aharoni"/>
          <w:sz w:val="32"/>
          <w:szCs w:val="32"/>
        </w:rPr>
      </w:pPr>
      <w:r w:rsidRPr="0095375B">
        <w:rPr>
          <w:rFonts w:ascii="Aharoni" w:hAnsi="Aharoni" w:cs="Aharoni" w:hint="cs"/>
          <w:sz w:val="32"/>
          <w:szCs w:val="32"/>
        </w:rPr>
        <w:t>PRÁCTICA 4: DISEÑO CENTRADO EN EL USUARIO: PERSONAS, ESCENARIOS, TAREAS</w:t>
      </w:r>
    </w:p>
    <w:p w14:paraId="3129ED67" w14:textId="77777777" w:rsidR="0095375B" w:rsidRDefault="0095375B" w:rsidP="0095375B">
      <w:pPr>
        <w:jc w:val="center"/>
        <w:rPr>
          <w:rFonts w:ascii="Aharoni" w:hAnsi="Aharoni" w:cs="Aharoni"/>
          <w:sz w:val="32"/>
          <w:szCs w:val="32"/>
        </w:rPr>
      </w:pPr>
    </w:p>
    <w:p w14:paraId="3D946C36" w14:textId="1BD44913" w:rsidR="0095375B" w:rsidRPr="0095375B" w:rsidRDefault="0095375B" w:rsidP="0095375B">
      <w:pPr>
        <w:rPr>
          <w:rFonts w:ascii="Arial" w:hAnsi="Arial" w:cs="Arial"/>
          <w:b/>
          <w:bCs/>
          <w:color w:val="EE0000"/>
          <w:sz w:val="24"/>
          <w:szCs w:val="24"/>
          <w:u w:val="single"/>
        </w:rPr>
      </w:pPr>
      <w:r w:rsidRPr="0095375B">
        <w:rPr>
          <w:rFonts w:ascii="Arial" w:hAnsi="Arial" w:cs="Arial"/>
          <w:b/>
          <w:bCs/>
          <w:color w:val="EE0000"/>
          <w:sz w:val="24"/>
          <w:szCs w:val="24"/>
          <w:u w:val="single"/>
        </w:rPr>
        <w:t>Concepto Inicial</w:t>
      </w:r>
    </w:p>
    <w:p w14:paraId="02082538" w14:textId="6DB8378C" w:rsidR="0095375B" w:rsidRDefault="0095375B" w:rsidP="0095375B">
      <w:pPr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sz w:val="24"/>
          <w:szCs w:val="24"/>
        </w:rPr>
        <w:t>TeleMaps es una aplicación con una interfaz similar a Google Maps que permite teletransportarse físicamente a estaciones de transferencia seguras en cualquier lugar del mundo. Ofrece una vista previa inmersiva para explorar el clima, entorno y actividad antes de viajar. Su modelo de negocio se basa en suscripciones mensuales (con beneficios premium y vistas previas ilimitadas</w:t>
      </w:r>
      <w:r>
        <w:rPr>
          <w:rFonts w:ascii="Arial" w:hAnsi="Arial" w:cs="Arial"/>
          <w:sz w:val="24"/>
          <w:szCs w:val="24"/>
        </w:rPr>
        <w:t>)</w:t>
      </w:r>
      <w:r w:rsidRPr="0095375B">
        <w:rPr>
          <w:rFonts w:ascii="Arial" w:hAnsi="Arial" w:cs="Arial"/>
          <w:sz w:val="24"/>
          <w:szCs w:val="24"/>
        </w:rPr>
        <w:t>.</w:t>
      </w:r>
    </w:p>
    <w:p w14:paraId="23769F42" w14:textId="50CB6EF4" w:rsidR="0095375B" w:rsidRPr="008D1ECD" w:rsidRDefault="0095375B" w:rsidP="0095375B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8D1ECD">
        <w:rPr>
          <w:rFonts w:ascii="Arial" w:hAnsi="Arial" w:cs="Arial"/>
          <w:b/>
          <w:bCs/>
          <w:sz w:val="24"/>
          <w:szCs w:val="24"/>
          <w:u w:val="single"/>
        </w:rPr>
        <w:t>1.</w:t>
      </w:r>
      <w:r w:rsidRPr="008D1ECD">
        <w:rPr>
          <w:rFonts w:ascii="Arial" w:hAnsi="Arial" w:cs="Arial"/>
          <w:b/>
          <w:bCs/>
          <w:sz w:val="24"/>
          <w:szCs w:val="24"/>
          <w:u w:val="single"/>
        </w:rPr>
        <w:t>Definición de Personas</w:t>
      </w:r>
    </w:p>
    <w:p w14:paraId="18C863F9" w14:textId="699FF0F7" w:rsidR="0095375B" w:rsidRPr="0095375B" w:rsidRDefault="0095375B" w:rsidP="0095375B">
      <w:pPr>
        <w:ind w:left="720"/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 xml:space="preserve">Persona 1: Estudiante </w:t>
      </w:r>
      <w:r w:rsidR="008D1ECD">
        <w:rPr>
          <w:rFonts w:ascii="Arial" w:hAnsi="Arial" w:cs="Arial"/>
          <w:b/>
          <w:bCs/>
          <w:sz w:val="24"/>
          <w:szCs w:val="24"/>
        </w:rPr>
        <w:t>u</w:t>
      </w:r>
      <w:r w:rsidRPr="0095375B">
        <w:rPr>
          <w:rFonts w:ascii="Arial" w:hAnsi="Arial" w:cs="Arial"/>
          <w:b/>
          <w:bCs/>
          <w:sz w:val="24"/>
          <w:szCs w:val="24"/>
        </w:rPr>
        <w:t>niversitario</w:t>
      </w:r>
    </w:p>
    <w:p w14:paraId="5AAFF563" w14:textId="77777777" w:rsidR="0095375B" w:rsidRPr="0095375B" w:rsidRDefault="0095375B" w:rsidP="0095375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>Perfil:</w:t>
      </w:r>
      <w:r w:rsidRPr="0095375B">
        <w:rPr>
          <w:rFonts w:ascii="Arial" w:hAnsi="Arial" w:cs="Arial"/>
          <w:sz w:val="24"/>
          <w:szCs w:val="24"/>
        </w:rPr>
        <w:t xml:space="preserve"> Joven que usa el mapa a diario para ir a clase y quedar con amigos. Sufre por los retrasos del transporte público.</w:t>
      </w:r>
    </w:p>
    <w:p w14:paraId="2B65BE11" w14:textId="77777777" w:rsidR="0095375B" w:rsidRPr="0095375B" w:rsidRDefault="0095375B" w:rsidP="0095375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>Necesidades principales:</w:t>
      </w:r>
      <w:r w:rsidRPr="0095375B">
        <w:rPr>
          <w:rFonts w:ascii="Arial" w:hAnsi="Arial" w:cs="Arial"/>
          <w:sz w:val="24"/>
          <w:szCs w:val="24"/>
        </w:rPr>
        <w:t xml:space="preserve"> No perder tiempo en desplazamientos, saber si un sitio está muy lleno, ver el clima en tiempo real y el ambiente del lugar.</w:t>
      </w:r>
    </w:p>
    <w:p w14:paraId="7939699D" w14:textId="77777777" w:rsidR="0095375B" w:rsidRPr="0095375B" w:rsidRDefault="0095375B" w:rsidP="0095375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>Uso de TeleMaps:</w:t>
      </w:r>
      <w:r w:rsidRPr="0095375B">
        <w:rPr>
          <w:rFonts w:ascii="Arial" w:hAnsi="Arial" w:cs="Arial"/>
          <w:sz w:val="24"/>
          <w:szCs w:val="24"/>
        </w:rPr>
        <w:t xml:space="preserve"> Lo usaría diariamente mediante un sistema de pago por transporte o puntos para no llegar tarde a clase.</w:t>
      </w:r>
    </w:p>
    <w:p w14:paraId="2A95AB44" w14:textId="5DAF3C28" w:rsidR="0095375B" w:rsidRPr="0095375B" w:rsidRDefault="0095375B" w:rsidP="0095375B">
      <w:pPr>
        <w:ind w:left="720"/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 xml:space="preserve">Persona 2: Trabajadora con </w:t>
      </w:r>
      <w:r w:rsidR="008D1ECD">
        <w:rPr>
          <w:rFonts w:ascii="Arial" w:hAnsi="Arial" w:cs="Arial"/>
          <w:b/>
          <w:bCs/>
          <w:sz w:val="24"/>
          <w:szCs w:val="24"/>
        </w:rPr>
        <w:t>e</w:t>
      </w:r>
      <w:r w:rsidRPr="0095375B">
        <w:rPr>
          <w:rFonts w:ascii="Arial" w:hAnsi="Arial" w:cs="Arial"/>
          <w:b/>
          <w:bCs/>
          <w:sz w:val="24"/>
          <w:szCs w:val="24"/>
        </w:rPr>
        <w:t xml:space="preserve">strés </w:t>
      </w:r>
    </w:p>
    <w:p w14:paraId="4AD813AA" w14:textId="77777777" w:rsidR="0095375B" w:rsidRPr="0095375B" w:rsidRDefault="0095375B" w:rsidP="0095375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>Perfil:</w:t>
      </w:r>
      <w:r w:rsidRPr="0095375B">
        <w:rPr>
          <w:rFonts w:ascii="Arial" w:hAnsi="Arial" w:cs="Arial"/>
          <w:sz w:val="24"/>
          <w:szCs w:val="24"/>
        </w:rPr>
        <w:t xml:space="preserve"> Profesional que usa mapas para ir al trabajo y a reuniones. El tráfico imprevisible la hace llegar estresada.</w:t>
      </w:r>
    </w:p>
    <w:p w14:paraId="5E7730EE" w14:textId="77777777" w:rsidR="0095375B" w:rsidRPr="0095375B" w:rsidRDefault="0095375B" w:rsidP="0095375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>Necesidades principales:</w:t>
      </w:r>
      <w:r w:rsidRPr="0095375B">
        <w:rPr>
          <w:rFonts w:ascii="Arial" w:hAnsi="Arial" w:cs="Arial"/>
          <w:sz w:val="24"/>
          <w:szCs w:val="24"/>
        </w:rPr>
        <w:t xml:space="preserve"> Conocer los niveles de aglomeración y tiempos reales de espera antes de salir de casa o de la oficina.</w:t>
      </w:r>
    </w:p>
    <w:p w14:paraId="1D9D01F0" w14:textId="77777777" w:rsidR="0095375B" w:rsidRPr="0095375B" w:rsidRDefault="0095375B" w:rsidP="0095375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>Uso de TeleMaps:</w:t>
      </w:r>
      <w:r w:rsidRPr="0095375B">
        <w:rPr>
          <w:rFonts w:ascii="Arial" w:hAnsi="Arial" w:cs="Arial"/>
          <w:sz w:val="24"/>
          <w:szCs w:val="24"/>
        </w:rPr>
        <w:t xml:space="preserve"> Preferiría una suscripción mensual. Usaría el teletransporte principalmente en situaciones urgentes para evitar el estrés del tráfico.</w:t>
      </w:r>
    </w:p>
    <w:p w14:paraId="2B60281C" w14:textId="02E3A2AA" w:rsidR="0095375B" w:rsidRPr="0095375B" w:rsidRDefault="0095375B" w:rsidP="0095375B">
      <w:pPr>
        <w:ind w:left="720"/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 xml:space="preserve">Persona 3: </w:t>
      </w:r>
      <w:r w:rsidR="008D1ECD">
        <w:rPr>
          <w:rFonts w:ascii="Arial" w:hAnsi="Arial" w:cs="Arial"/>
          <w:b/>
          <w:bCs/>
          <w:sz w:val="24"/>
          <w:szCs w:val="24"/>
        </w:rPr>
        <w:t>Persona j</w:t>
      </w:r>
      <w:r w:rsidRPr="0095375B">
        <w:rPr>
          <w:rFonts w:ascii="Arial" w:hAnsi="Arial" w:cs="Arial"/>
          <w:b/>
          <w:bCs/>
          <w:sz w:val="24"/>
          <w:szCs w:val="24"/>
        </w:rPr>
        <w:t>ubilad</w:t>
      </w:r>
      <w:r w:rsidR="008D1ECD">
        <w:rPr>
          <w:rFonts w:ascii="Arial" w:hAnsi="Arial" w:cs="Arial"/>
          <w:b/>
          <w:bCs/>
          <w:sz w:val="24"/>
          <w:szCs w:val="24"/>
        </w:rPr>
        <w:t>a</w:t>
      </w:r>
    </w:p>
    <w:p w14:paraId="22EF7E6F" w14:textId="77777777" w:rsidR="0095375B" w:rsidRPr="0095375B" w:rsidRDefault="0095375B" w:rsidP="0095375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>Perfil:</w:t>
      </w:r>
      <w:r w:rsidRPr="0095375B">
        <w:rPr>
          <w:rFonts w:ascii="Arial" w:hAnsi="Arial" w:cs="Arial"/>
          <w:sz w:val="24"/>
          <w:szCs w:val="24"/>
        </w:rPr>
        <w:t xml:space="preserve"> Persona mayor que usa poco las apps pero conoce los mapas tradicionales. Le suponen un problema las caminatas largas, el mal tiempo inesperado y las multitudes.</w:t>
      </w:r>
    </w:p>
    <w:p w14:paraId="58D22E02" w14:textId="77777777" w:rsidR="0095375B" w:rsidRPr="0095375B" w:rsidRDefault="0095375B" w:rsidP="0095375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>Necesidades principales:</w:t>
      </w:r>
      <w:r w:rsidRPr="0095375B">
        <w:rPr>
          <w:rFonts w:ascii="Arial" w:hAnsi="Arial" w:cs="Arial"/>
          <w:sz w:val="24"/>
          <w:szCs w:val="24"/>
        </w:rPr>
        <w:t xml:space="preserve"> Ver el clima exacto, prever aglomeraciones y tener una opción de viaje seguro.</w:t>
      </w:r>
    </w:p>
    <w:p w14:paraId="123BD9B9" w14:textId="77777777" w:rsidR="0095375B" w:rsidRDefault="0095375B" w:rsidP="0095375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>Uso de TeleMaps:</w:t>
      </w:r>
      <w:r w:rsidRPr="0095375B">
        <w:rPr>
          <w:rFonts w:ascii="Arial" w:hAnsi="Arial" w:cs="Arial"/>
          <w:sz w:val="24"/>
          <w:szCs w:val="24"/>
        </w:rPr>
        <w:t xml:space="preserve"> Usaría la app como pago por uso para asistir a eventos culturales que normalmente evitaría, siempre que la vista previa le garantice tranquilidad.</w:t>
      </w:r>
    </w:p>
    <w:p w14:paraId="56661E68" w14:textId="77777777" w:rsidR="008D1ECD" w:rsidRPr="0095375B" w:rsidRDefault="008D1ECD" w:rsidP="008D1ECD">
      <w:pPr>
        <w:ind w:left="1440"/>
        <w:rPr>
          <w:rFonts w:ascii="Arial" w:hAnsi="Arial" w:cs="Arial"/>
          <w:sz w:val="24"/>
          <w:szCs w:val="24"/>
        </w:rPr>
      </w:pPr>
    </w:p>
    <w:p w14:paraId="1D1C3D44" w14:textId="7903986E" w:rsidR="0095375B" w:rsidRPr="0095375B" w:rsidRDefault="0095375B" w:rsidP="0095375B">
      <w:pPr>
        <w:ind w:left="720"/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lastRenderedPageBreak/>
        <w:t xml:space="preserve">Persona 4: Madre </w:t>
      </w:r>
      <w:r w:rsidR="008D1ECD">
        <w:rPr>
          <w:rFonts w:ascii="Arial" w:hAnsi="Arial" w:cs="Arial"/>
          <w:b/>
          <w:bCs/>
          <w:sz w:val="24"/>
          <w:szCs w:val="24"/>
        </w:rPr>
        <w:t>p</w:t>
      </w:r>
      <w:r w:rsidRPr="0095375B">
        <w:rPr>
          <w:rFonts w:ascii="Arial" w:hAnsi="Arial" w:cs="Arial"/>
          <w:b/>
          <w:bCs/>
          <w:sz w:val="24"/>
          <w:szCs w:val="24"/>
        </w:rPr>
        <w:t xml:space="preserve">lanificadora </w:t>
      </w:r>
    </w:p>
    <w:p w14:paraId="5F670FE0" w14:textId="77777777" w:rsidR="0095375B" w:rsidRPr="0095375B" w:rsidRDefault="0095375B" w:rsidP="0095375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>Perfil:</w:t>
      </w:r>
      <w:r w:rsidRPr="0095375B">
        <w:rPr>
          <w:rFonts w:ascii="Arial" w:hAnsi="Arial" w:cs="Arial"/>
          <w:sz w:val="24"/>
          <w:szCs w:val="24"/>
        </w:rPr>
        <w:t xml:space="preserve"> Viaja habitualmente con su hijo pequeño usando transporte público. Teme los lugares muy llenos y los cambios repentinos de clima.</w:t>
      </w:r>
    </w:p>
    <w:p w14:paraId="0FD8EABB" w14:textId="77777777" w:rsidR="0095375B" w:rsidRPr="0095375B" w:rsidRDefault="0095375B" w:rsidP="0095375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>Necesidades principales:</w:t>
      </w:r>
      <w:r w:rsidRPr="0095375B">
        <w:rPr>
          <w:rFonts w:ascii="Arial" w:hAnsi="Arial" w:cs="Arial"/>
          <w:sz w:val="24"/>
          <w:szCs w:val="24"/>
        </w:rPr>
        <w:t xml:space="preserve"> Información en tiempo real, conocer el nivel de ruido de un lugar y garantizar la seguridad.</w:t>
      </w:r>
    </w:p>
    <w:p w14:paraId="0FB1C00F" w14:textId="09E7F3AD" w:rsidR="0095375B" w:rsidRPr="0095375B" w:rsidRDefault="0095375B" w:rsidP="0095375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>Uso de TeleMaps:</w:t>
      </w:r>
      <w:r w:rsidRPr="0095375B">
        <w:rPr>
          <w:rFonts w:ascii="Arial" w:hAnsi="Arial" w:cs="Arial"/>
          <w:sz w:val="24"/>
          <w:szCs w:val="24"/>
        </w:rPr>
        <w:t xml:space="preserve"> Usaría </w:t>
      </w:r>
      <w:r w:rsidR="008D1ECD">
        <w:rPr>
          <w:rFonts w:ascii="Arial" w:hAnsi="Arial" w:cs="Arial"/>
          <w:sz w:val="24"/>
          <w:szCs w:val="24"/>
        </w:rPr>
        <w:t>la aplicación para sobre todo poder previsualizar el ambiente</w:t>
      </w:r>
      <w:r w:rsidRPr="0095375B">
        <w:rPr>
          <w:rFonts w:ascii="Arial" w:hAnsi="Arial" w:cs="Arial"/>
          <w:sz w:val="24"/>
          <w:szCs w:val="24"/>
        </w:rPr>
        <w:t xml:space="preserve"> (tranquilo/familiar) y revisaría si un parque o destino está demasiado lleno antes de salir para evitar problemas con el niño.</w:t>
      </w:r>
    </w:p>
    <w:p w14:paraId="7521DC89" w14:textId="39225B86" w:rsidR="0095375B" w:rsidRPr="0095375B" w:rsidRDefault="0095375B" w:rsidP="0095375B">
      <w:pPr>
        <w:tabs>
          <w:tab w:val="num" w:pos="1440"/>
        </w:tabs>
        <w:ind w:left="720"/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>Persona 5: Trabajador</w:t>
      </w:r>
      <w:r w:rsidR="008D1ECD">
        <w:rPr>
          <w:rFonts w:ascii="Arial" w:hAnsi="Arial" w:cs="Arial"/>
          <w:b/>
          <w:bCs/>
          <w:sz w:val="24"/>
          <w:szCs w:val="24"/>
        </w:rPr>
        <w:t xml:space="preserve"> joven</w:t>
      </w:r>
      <w:r w:rsidRPr="0095375B">
        <w:rPr>
          <w:rFonts w:ascii="Arial" w:hAnsi="Arial" w:cs="Arial"/>
          <w:b/>
          <w:bCs/>
          <w:sz w:val="24"/>
          <w:szCs w:val="24"/>
        </w:rPr>
        <w:t>:</w:t>
      </w:r>
      <w:r w:rsidRPr="0095375B">
        <w:rPr>
          <w:rFonts w:ascii="Arial" w:hAnsi="Arial" w:cs="Arial"/>
          <w:sz w:val="24"/>
          <w:szCs w:val="24"/>
        </w:rPr>
        <w:t xml:space="preserve"> Valora mucho su tiempo libre y odia la pérdida de tiempo diaria en desplazamientos. Suele cancelar planes si hace mal tiempo.</w:t>
      </w:r>
    </w:p>
    <w:p w14:paraId="2F165939" w14:textId="77777777" w:rsidR="0095375B" w:rsidRPr="0095375B" w:rsidRDefault="0095375B" w:rsidP="0095375B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>Necesidades principales:</w:t>
      </w:r>
      <w:r w:rsidRPr="0095375B">
        <w:rPr>
          <w:rFonts w:ascii="Arial" w:hAnsi="Arial" w:cs="Arial"/>
          <w:sz w:val="24"/>
          <w:szCs w:val="24"/>
        </w:rPr>
        <w:t xml:space="preserve"> Ver una vista previa tipo cámara en vivo, medir el nivel de actividad social y conocer eventos en tiempo real.</w:t>
      </w:r>
    </w:p>
    <w:p w14:paraId="040A87FD" w14:textId="2B0E06B9" w:rsidR="008D1ECD" w:rsidRDefault="0095375B" w:rsidP="008D1ECD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5375B">
        <w:rPr>
          <w:rFonts w:ascii="Arial" w:hAnsi="Arial" w:cs="Arial"/>
          <w:b/>
          <w:bCs/>
          <w:sz w:val="24"/>
          <w:szCs w:val="24"/>
        </w:rPr>
        <w:t>Uso de TeleMaps:</w:t>
      </w:r>
      <w:r w:rsidRPr="0095375B">
        <w:rPr>
          <w:rFonts w:ascii="Arial" w:hAnsi="Arial" w:cs="Arial"/>
          <w:sz w:val="24"/>
          <w:szCs w:val="24"/>
        </w:rPr>
        <w:t xml:space="preserve"> Buscaría la suscripción </w:t>
      </w:r>
      <w:r w:rsidR="008D1ECD">
        <w:rPr>
          <w:rFonts w:ascii="Arial" w:hAnsi="Arial" w:cs="Arial"/>
          <w:sz w:val="24"/>
          <w:szCs w:val="24"/>
        </w:rPr>
        <w:t>p</w:t>
      </w:r>
      <w:r w:rsidRPr="0095375B">
        <w:rPr>
          <w:rFonts w:ascii="Arial" w:hAnsi="Arial" w:cs="Arial"/>
          <w:sz w:val="24"/>
          <w:szCs w:val="24"/>
        </w:rPr>
        <w:t xml:space="preserve">remium para aprovechar al máximo las vistas inmersivas en vivo y decidir a qué eventos teletransportarse según </w:t>
      </w:r>
      <w:r w:rsidR="008D1ECD">
        <w:rPr>
          <w:rFonts w:ascii="Arial" w:hAnsi="Arial" w:cs="Arial"/>
          <w:sz w:val="24"/>
          <w:szCs w:val="24"/>
        </w:rPr>
        <w:t>el ambiente</w:t>
      </w:r>
      <w:r w:rsidRPr="0095375B">
        <w:rPr>
          <w:rFonts w:ascii="Arial" w:hAnsi="Arial" w:cs="Arial"/>
          <w:sz w:val="24"/>
          <w:szCs w:val="24"/>
        </w:rPr>
        <w:t xml:space="preserve"> del momento</w:t>
      </w:r>
    </w:p>
    <w:p w14:paraId="3227699A" w14:textId="77777777" w:rsidR="008D1ECD" w:rsidRPr="008D1ECD" w:rsidRDefault="008D1ECD" w:rsidP="008D1EC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8D1ECD">
        <w:rPr>
          <w:rFonts w:ascii="Arial" w:hAnsi="Arial" w:cs="Arial"/>
          <w:b/>
          <w:bCs/>
          <w:sz w:val="24"/>
          <w:szCs w:val="24"/>
          <w:u w:val="single"/>
        </w:rPr>
        <w:t>2. Escenarios de Uso</w:t>
      </w:r>
    </w:p>
    <w:p w14:paraId="2D0AFB68" w14:textId="77777777" w:rsidR="008D1ECD" w:rsidRPr="008D1ECD" w:rsidRDefault="008D1ECD" w:rsidP="008D1EC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b/>
          <w:bCs/>
          <w:sz w:val="24"/>
          <w:szCs w:val="24"/>
        </w:rPr>
        <w:t>Escenario 1 (El Estudiante):</w:t>
      </w:r>
      <w:r w:rsidRPr="008D1ECD">
        <w:rPr>
          <w:rFonts w:ascii="Arial" w:hAnsi="Arial" w:cs="Arial"/>
          <w:sz w:val="24"/>
          <w:szCs w:val="24"/>
        </w:rPr>
        <w:t xml:space="preserve"> Son las 8:50 AM en Salamanca y el estudiante acaba de perder el autobús hacia el campus Unamuno. Para no llegar tarde a su examen, abre TeleMaps, selecciona la estación de transferencia de la facultad y paga un viaje individual. Llega en segundos directamente a clase, evitando el retraso.</w:t>
      </w:r>
    </w:p>
    <w:p w14:paraId="195BA30B" w14:textId="37309A22" w:rsidR="008D1ECD" w:rsidRPr="008D1ECD" w:rsidRDefault="008D1ECD" w:rsidP="008D1EC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b/>
          <w:bCs/>
          <w:sz w:val="24"/>
          <w:szCs w:val="24"/>
        </w:rPr>
        <w:t>Escenario 2 (La Trabajadora):</w:t>
      </w:r>
      <w:r w:rsidRPr="008D1ECD">
        <w:rPr>
          <w:rFonts w:ascii="Arial" w:hAnsi="Arial" w:cs="Arial"/>
          <w:sz w:val="24"/>
          <w:szCs w:val="24"/>
        </w:rPr>
        <w:t xml:space="preserve"> Tiene una reunión crítica al otro lado de la ciudad. Afuera llueve y el tráfico está colapsado. Abre TeleMaps y revisa el aparcamiento de su destino; ve que está lleno. Decide usar su suscripción mensual de empresa, presiona Teletransportar y llega directamente a la estación segura de la oficina del cliente, tranquila y sin estrés.</w:t>
      </w:r>
    </w:p>
    <w:p w14:paraId="6B8AA3CD" w14:textId="2060C258" w:rsidR="008D1ECD" w:rsidRPr="008D1ECD" w:rsidRDefault="008D1ECD" w:rsidP="008D1EC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b/>
          <w:bCs/>
          <w:sz w:val="24"/>
          <w:szCs w:val="24"/>
        </w:rPr>
        <w:t>Escenario 3 (El Jubilado):</w:t>
      </w:r>
      <w:r w:rsidRPr="008D1ECD">
        <w:rPr>
          <w:rFonts w:ascii="Arial" w:hAnsi="Arial" w:cs="Arial"/>
          <w:sz w:val="24"/>
          <w:szCs w:val="24"/>
        </w:rPr>
        <w:t xml:space="preserve"> Quiere ir a una exposición en el centro, pero teme que haya mucha gente y tener que estar de pie. Usa la vista futura de TeleMaps para predecir cómo estará el lugar dentro de 1 hora. Al ver que el ambiente </w:t>
      </w:r>
      <w:r>
        <w:rPr>
          <w:rFonts w:ascii="Arial" w:hAnsi="Arial" w:cs="Arial"/>
          <w:sz w:val="24"/>
          <w:szCs w:val="24"/>
        </w:rPr>
        <w:t>parece</w:t>
      </w:r>
      <w:r w:rsidRPr="008D1ECD">
        <w:rPr>
          <w:rFonts w:ascii="Arial" w:hAnsi="Arial" w:cs="Arial"/>
          <w:sz w:val="24"/>
          <w:szCs w:val="24"/>
        </w:rPr>
        <w:t xml:space="preserve"> tranquilo, paga un viaje individual y se teletransporta, realizando un viaje seguro y sin caminar.</w:t>
      </w:r>
    </w:p>
    <w:p w14:paraId="40BAE243" w14:textId="16BB5E58" w:rsidR="008D1ECD" w:rsidRPr="008D1ECD" w:rsidRDefault="008D1ECD" w:rsidP="008D1EC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b/>
          <w:bCs/>
          <w:sz w:val="24"/>
          <w:szCs w:val="24"/>
        </w:rPr>
        <w:t>Escenario 4 (La Madre):</w:t>
      </w:r>
      <w:r w:rsidRPr="008D1ECD">
        <w:rPr>
          <w:rFonts w:ascii="Arial" w:hAnsi="Arial" w:cs="Arial"/>
          <w:sz w:val="24"/>
          <w:szCs w:val="24"/>
        </w:rPr>
        <w:t xml:space="preserve"> Quiere llevar a su hijo a un parque de atracciones en otra ciudad. Antes de salir, usa la vista previa inmersiva premium para comprobar el nivel de ruido y la seguridad del lugar. El sistema le avisa de un cambio de clima repentino</w:t>
      </w:r>
      <w:r>
        <w:rPr>
          <w:rFonts w:ascii="Arial" w:hAnsi="Arial" w:cs="Arial"/>
          <w:sz w:val="24"/>
          <w:szCs w:val="24"/>
        </w:rPr>
        <w:t xml:space="preserve">. </w:t>
      </w:r>
      <w:r w:rsidRPr="008D1ECD">
        <w:rPr>
          <w:rFonts w:ascii="Arial" w:hAnsi="Arial" w:cs="Arial"/>
          <w:sz w:val="24"/>
          <w:szCs w:val="24"/>
        </w:rPr>
        <w:t>Gracias a esto, cancela el viaje a tiempo sin haber movido al niño de casa.</w:t>
      </w:r>
    </w:p>
    <w:p w14:paraId="1B35C687" w14:textId="4A3F73C3" w:rsidR="008D1ECD" w:rsidRDefault="008D1ECD" w:rsidP="008D1EC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b/>
          <w:bCs/>
          <w:sz w:val="24"/>
          <w:szCs w:val="24"/>
        </w:rPr>
        <w:lastRenderedPageBreak/>
        <w:t>Escenario 5 (El Trabajador Joven):</w:t>
      </w:r>
      <w:r w:rsidRPr="008D1ECD">
        <w:rPr>
          <w:rFonts w:ascii="Arial" w:hAnsi="Arial" w:cs="Arial"/>
          <w:sz w:val="24"/>
          <w:szCs w:val="24"/>
        </w:rPr>
        <w:t xml:space="preserve"> Es viernes por la noche. Quiere ir a una zona de ocio pero no sabe si habrá ambiente. Usa TeleMaps para ver la "cámara en vivo" y el nivel de actividad social de varias zonas. Filtra por "experiencia animada". Ve una plaza en otra ciudad que le gusta, usa su suscripción mensual premium y se planta allí al instante.</w:t>
      </w:r>
    </w:p>
    <w:p w14:paraId="588776FB" w14:textId="77777777" w:rsidR="008D1ECD" w:rsidRPr="008D1ECD" w:rsidRDefault="008D1ECD" w:rsidP="008D1EC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8D1ECD">
        <w:rPr>
          <w:rFonts w:ascii="Arial" w:hAnsi="Arial" w:cs="Arial"/>
          <w:b/>
          <w:bCs/>
          <w:sz w:val="24"/>
          <w:szCs w:val="24"/>
          <w:u w:val="single"/>
        </w:rPr>
        <w:t>3. Análisis de Tareas</w:t>
      </w:r>
    </w:p>
    <w:p w14:paraId="5FEC57F1" w14:textId="0D22933A" w:rsidR="008D1ECD" w:rsidRPr="008D1ECD" w:rsidRDefault="008D1ECD" w:rsidP="008D1ECD">
      <w:p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t>A continuación, se detalla el análisis jerárquico de la tarea principal de la aplicación: Planificar y ejecutar un viaje seguro mediante teletransporte.</w:t>
      </w:r>
    </w:p>
    <w:p w14:paraId="08F6B3D0" w14:textId="77777777" w:rsidR="008D1ECD" w:rsidRPr="008D1ECD" w:rsidRDefault="008D1ECD" w:rsidP="008D1EC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b/>
          <w:bCs/>
          <w:sz w:val="24"/>
          <w:szCs w:val="24"/>
        </w:rPr>
        <w:t>Búsqueda del Destino</w:t>
      </w:r>
    </w:p>
    <w:p w14:paraId="7B5CDE51" w14:textId="41CEDF26" w:rsidR="008D1ECD" w:rsidRPr="008D1ECD" w:rsidRDefault="008D1ECD" w:rsidP="008D1EC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t>1.1. Abrir TeleMaps.</w:t>
      </w:r>
    </w:p>
    <w:p w14:paraId="34C9CCA0" w14:textId="77777777" w:rsidR="008D1ECD" w:rsidRPr="008D1ECD" w:rsidRDefault="008D1ECD" w:rsidP="008D1EC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t>1.2. Buscar ciudad, calle específica o punto de interés y hacer zoom.</w:t>
      </w:r>
    </w:p>
    <w:p w14:paraId="3CBBF210" w14:textId="77777777" w:rsidR="008D1ECD" w:rsidRPr="008D1ECD" w:rsidRDefault="008D1ECD" w:rsidP="008D1EC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b/>
          <w:bCs/>
          <w:sz w:val="24"/>
          <w:szCs w:val="24"/>
        </w:rPr>
        <w:t>Evaluación Previa (Fase de Decisión)</w:t>
      </w:r>
    </w:p>
    <w:p w14:paraId="114224C9" w14:textId="77777777" w:rsidR="008D1ECD" w:rsidRPr="008D1ECD" w:rsidRDefault="008D1ECD" w:rsidP="008D1EC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t>2.1. Activar Vista Previa Inmersiva Premium.</w:t>
      </w:r>
    </w:p>
    <w:p w14:paraId="3189E5BF" w14:textId="77777777" w:rsidR="008D1ECD" w:rsidRPr="008D1ECD" w:rsidRDefault="008D1ECD" w:rsidP="008D1EC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t>2.2. Comprobar datos en tiempo real: Clima, saturación/aglomeración, nivel de ruido.</w:t>
      </w:r>
    </w:p>
    <w:p w14:paraId="123FA91B" w14:textId="239C536E" w:rsidR="008D1ECD" w:rsidRPr="008D1ECD" w:rsidRDefault="008D1ECD" w:rsidP="008D1EC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t>2.3. (Opcional) Usar filtros sugeridos: Vista futura (1h), Indicador de ambiente (tranquilo/animado), o Tipo de experiencia.</w:t>
      </w:r>
    </w:p>
    <w:p w14:paraId="2F4726AF" w14:textId="77777777" w:rsidR="008D1ECD" w:rsidRPr="008D1ECD" w:rsidRDefault="008D1ECD" w:rsidP="008D1EC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b/>
          <w:bCs/>
          <w:sz w:val="24"/>
          <w:szCs w:val="24"/>
        </w:rPr>
        <w:t>Configuración del Viaje y Pago</w:t>
      </w:r>
    </w:p>
    <w:p w14:paraId="57A3D20D" w14:textId="77777777" w:rsidR="008D1ECD" w:rsidRPr="008D1ECD" w:rsidRDefault="008D1ECD" w:rsidP="008D1EC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t>3.1. Seleccionar estación de transferencia segura asociada al lugar.</w:t>
      </w:r>
    </w:p>
    <w:p w14:paraId="42BE2BB1" w14:textId="193F4FA0" w:rsidR="008D1ECD" w:rsidRPr="008D1ECD" w:rsidRDefault="008D1ECD" w:rsidP="008D1EC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t xml:space="preserve">3.2. Validar método de pago: Suscripción mensual activa (viajes ilimitados) o </w:t>
      </w:r>
      <w:r>
        <w:rPr>
          <w:rFonts w:ascii="Arial" w:hAnsi="Arial" w:cs="Arial"/>
          <w:sz w:val="24"/>
          <w:szCs w:val="24"/>
        </w:rPr>
        <w:t>p</w:t>
      </w:r>
      <w:r w:rsidRPr="008D1ECD">
        <w:rPr>
          <w:rFonts w:ascii="Arial" w:hAnsi="Arial" w:cs="Arial"/>
          <w:sz w:val="24"/>
          <w:szCs w:val="24"/>
        </w:rPr>
        <w:t>ago por transporte individual.</w:t>
      </w:r>
    </w:p>
    <w:p w14:paraId="149EFF84" w14:textId="77777777" w:rsidR="008D1ECD" w:rsidRPr="008D1ECD" w:rsidRDefault="008D1ECD" w:rsidP="008D1EC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t>3.3. Aplicar tarifas diferenciadas si es un viaje internacional.</w:t>
      </w:r>
    </w:p>
    <w:p w14:paraId="32BD391B" w14:textId="77777777" w:rsidR="008D1ECD" w:rsidRPr="008D1ECD" w:rsidRDefault="008D1ECD" w:rsidP="008D1EC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b/>
          <w:bCs/>
          <w:sz w:val="24"/>
          <w:szCs w:val="24"/>
        </w:rPr>
        <w:t>Ejecución del Teletransporte</w:t>
      </w:r>
    </w:p>
    <w:p w14:paraId="20448598" w14:textId="6B0A1BA8" w:rsidR="008D1ECD" w:rsidRPr="008D1ECD" w:rsidRDefault="008D1ECD" w:rsidP="008D1EC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t>4.1. Presionar botón Teletransportar.</w:t>
      </w:r>
    </w:p>
    <w:p w14:paraId="7FC5E850" w14:textId="77777777" w:rsidR="008D1ECD" w:rsidRPr="008D1ECD" w:rsidRDefault="008D1ECD" w:rsidP="008D1EC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t>4.2. Materialización en la estación de destino en segundos.</w:t>
      </w:r>
    </w:p>
    <w:p w14:paraId="666E4BEE" w14:textId="46DF8E5F" w:rsidR="008D1ECD" w:rsidRDefault="008D1ECD" w:rsidP="008D1EC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t>4.3. (Opcional) Cancelar teletransporte en el último momento.</w:t>
      </w:r>
    </w:p>
    <w:p w14:paraId="01F23C98" w14:textId="77777777" w:rsidR="008D1ECD" w:rsidRDefault="008D1ECD" w:rsidP="008D1ECD">
      <w:pPr>
        <w:rPr>
          <w:rFonts w:ascii="Arial" w:hAnsi="Arial" w:cs="Arial"/>
          <w:sz w:val="24"/>
          <w:szCs w:val="24"/>
        </w:rPr>
      </w:pPr>
    </w:p>
    <w:p w14:paraId="16BB19F1" w14:textId="77777777" w:rsidR="008D1ECD" w:rsidRPr="008D1ECD" w:rsidRDefault="008D1ECD" w:rsidP="008D1ECD">
      <w:pPr>
        <w:rPr>
          <w:rFonts w:ascii="Arial" w:hAnsi="Arial" w:cs="Arial"/>
          <w:b/>
          <w:bCs/>
          <w:color w:val="EE0000"/>
          <w:sz w:val="24"/>
          <w:szCs w:val="24"/>
          <w:u w:val="single"/>
        </w:rPr>
      </w:pPr>
      <w:r w:rsidRPr="008D1ECD">
        <w:rPr>
          <w:rFonts w:ascii="Arial" w:hAnsi="Arial" w:cs="Arial"/>
          <w:b/>
          <w:bCs/>
          <w:color w:val="EE0000"/>
          <w:sz w:val="24"/>
          <w:szCs w:val="24"/>
          <w:u w:val="single"/>
        </w:rPr>
        <w:t>Alternativas probadas y Needfinding</w:t>
      </w:r>
    </w:p>
    <w:p w14:paraId="22DEF94A" w14:textId="77777777" w:rsidR="008D1ECD" w:rsidRPr="008D1ECD" w:rsidRDefault="008D1ECD" w:rsidP="008D1ECD">
      <w:p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b/>
          <w:bCs/>
          <w:sz w:val="24"/>
          <w:szCs w:val="24"/>
        </w:rPr>
        <w:t>1. Trabajo previo de Búsqueda de Necesidades (</w:t>
      </w:r>
      <w:r w:rsidRPr="008D1ECD">
        <w:rPr>
          <w:rFonts w:ascii="Arial" w:hAnsi="Arial" w:cs="Arial"/>
          <w:b/>
          <w:bCs/>
          <w:i/>
          <w:iCs/>
          <w:sz w:val="24"/>
          <w:szCs w:val="24"/>
        </w:rPr>
        <w:t>Needfinding</w:t>
      </w:r>
      <w:r w:rsidRPr="008D1ECD">
        <w:rPr>
          <w:rFonts w:ascii="Arial" w:hAnsi="Arial" w:cs="Arial"/>
          <w:b/>
          <w:bCs/>
          <w:sz w:val="24"/>
          <w:szCs w:val="24"/>
        </w:rPr>
        <w:t>):</w:t>
      </w:r>
      <w:r w:rsidRPr="008D1ECD">
        <w:rPr>
          <w:rFonts w:ascii="Arial" w:hAnsi="Arial" w:cs="Arial"/>
          <w:sz w:val="24"/>
          <w:szCs w:val="24"/>
        </w:rPr>
        <w:t xml:space="preserve"> Para fundamentar este concepto, realizamos entrevistas breves (5-10 minutos) a 5 perfiles distintos en la zona céntrica y universitaria de Salamanca. A través de preguntas abiertas, indagamos sobre los problemas al desplazarse y el uso de aplicaciones de mapas.</w:t>
      </w:r>
    </w:p>
    <w:p w14:paraId="5F0E41FB" w14:textId="0DAB5C75" w:rsidR="008D1ECD" w:rsidRPr="008D1ECD" w:rsidRDefault="008D1ECD" w:rsidP="008D1ECD">
      <w:p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lastRenderedPageBreak/>
        <w:t>Detectamos que los problemas más frecuentes son la pérdida de tiempo, la incertidumbre sobre el tráfico, las multitudes inesperadas y los cambios de clima. En consecuencia, las necesidades principales extraídas fueron: la urgencia de información en tiempo real fiable, predicción de aglomeraciones y una reducción real del tiempo de desplazamiento. Al plantear la idea del teletransporte, la respuesta general fue de sorpresa, afirmando que cambiaría totalmente su rutina y les ahorraría muchísimo tiempo.</w:t>
      </w:r>
    </w:p>
    <w:p w14:paraId="41061991" w14:textId="77777777" w:rsidR="008D1ECD" w:rsidRPr="008D1ECD" w:rsidRDefault="008D1ECD" w:rsidP="008D1ECD">
      <w:p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b/>
          <w:bCs/>
          <w:sz w:val="24"/>
          <w:szCs w:val="24"/>
        </w:rPr>
        <w:t>2. Alternativas Probadas e Iteración del Concepto:</w:t>
      </w:r>
      <w:r w:rsidRPr="008D1ECD">
        <w:rPr>
          <w:rFonts w:ascii="Arial" w:hAnsi="Arial" w:cs="Arial"/>
          <w:sz w:val="24"/>
          <w:szCs w:val="24"/>
        </w:rPr>
        <w:t xml:space="preserve"> Durante el proceso, los propios usuarios propusieron funcionalidades que obligaron a iterar el diseño inicial.</w:t>
      </w:r>
    </w:p>
    <w:p w14:paraId="220FB249" w14:textId="77777777" w:rsidR="008D1ECD" w:rsidRPr="008D1ECD" w:rsidRDefault="008D1ECD" w:rsidP="008D1EC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t>Alternativa inicial</w:t>
      </w:r>
      <w:r w:rsidRPr="008D1ECD">
        <w:rPr>
          <w:rFonts w:ascii="Arial" w:hAnsi="Arial" w:cs="Arial"/>
          <w:i/>
          <w:iCs/>
          <w:sz w:val="24"/>
          <w:szCs w:val="24"/>
        </w:rPr>
        <w:t>:</w:t>
      </w:r>
      <w:r w:rsidRPr="008D1ECD">
        <w:rPr>
          <w:rFonts w:ascii="Arial" w:hAnsi="Arial" w:cs="Arial"/>
          <w:sz w:val="24"/>
          <w:szCs w:val="24"/>
        </w:rPr>
        <w:t xml:space="preserve"> Un simple botón de viaje basado en puntos.</w:t>
      </w:r>
    </w:p>
    <w:p w14:paraId="4F374F7E" w14:textId="48A0B3A4" w:rsidR="008D1ECD" w:rsidRPr="008D1ECD" w:rsidRDefault="008D1ECD" w:rsidP="008D1EC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t>Decisiones y mejoras implementadas</w:t>
      </w:r>
      <w:r w:rsidRPr="008D1ECD">
        <w:rPr>
          <w:rFonts w:ascii="Arial" w:hAnsi="Arial" w:cs="Arial"/>
          <w:i/>
          <w:iCs/>
          <w:sz w:val="24"/>
          <w:szCs w:val="24"/>
        </w:rPr>
        <w:t>:</w:t>
      </w:r>
      <w:r w:rsidRPr="008D1ECD">
        <w:rPr>
          <w:rFonts w:ascii="Arial" w:hAnsi="Arial" w:cs="Arial"/>
          <w:sz w:val="24"/>
          <w:szCs w:val="24"/>
        </w:rPr>
        <w:t xml:space="preserve"> Se descartó el modelo básico para incluir una </w:t>
      </w:r>
      <w:r w:rsidR="00364286">
        <w:rPr>
          <w:rFonts w:ascii="Arial" w:hAnsi="Arial" w:cs="Arial"/>
          <w:sz w:val="24"/>
          <w:szCs w:val="24"/>
        </w:rPr>
        <w:t>v</w:t>
      </w:r>
      <w:r w:rsidRPr="008D1ECD">
        <w:rPr>
          <w:rFonts w:ascii="Arial" w:hAnsi="Arial" w:cs="Arial"/>
          <w:sz w:val="24"/>
          <w:szCs w:val="24"/>
        </w:rPr>
        <w:t xml:space="preserve">ista previa inmersiva </w:t>
      </w:r>
      <w:r w:rsidR="00364286">
        <w:rPr>
          <w:rFonts w:ascii="Arial" w:hAnsi="Arial" w:cs="Arial"/>
          <w:sz w:val="24"/>
          <w:szCs w:val="24"/>
        </w:rPr>
        <w:t>p</w:t>
      </w:r>
      <w:r w:rsidRPr="008D1ECD">
        <w:rPr>
          <w:rFonts w:ascii="Arial" w:hAnsi="Arial" w:cs="Arial"/>
          <w:sz w:val="24"/>
          <w:szCs w:val="24"/>
        </w:rPr>
        <w:t xml:space="preserve">remium, ya que el </w:t>
      </w:r>
      <w:r w:rsidR="00364286" w:rsidRPr="00364286">
        <w:rPr>
          <w:rFonts w:ascii="Arial" w:hAnsi="Arial" w:cs="Arial"/>
          <w:sz w:val="24"/>
          <w:szCs w:val="24"/>
        </w:rPr>
        <w:t>Needfinding</w:t>
      </w:r>
      <w:r w:rsidRPr="008D1ECD">
        <w:rPr>
          <w:rFonts w:ascii="Arial" w:hAnsi="Arial" w:cs="Arial"/>
          <w:sz w:val="24"/>
          <w:szCs w:val="24"/>
        </w:rPr>
        <w:t xml:space="preserve"> reveló que el usuario sufre estrés por la incertidumbre. Además, se incluyeron herramientas sugeridas por los usuarios como el modo vista futura, el indicador de ambiente y la opción de cancelar en el último momento para mitigar el miedo a la seguridad del invento.</w:t>
      </w:r>
    </w:p>
    <w:p w14:paraId="17F17EBA" w14:textId="77777777" w:rsidR="008D1ECD" w:rsidRPr="008D1ECD" w:rsidRDefault="008D1ECD" w:rsidP="008D1EC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D1ECD">
        <w:rPr>
          <w:rFonts w:ascii="Arial" w:hAnsi="Arial" w:cs="Arial"/>
          <w:sz w:val="24"/>
          <w:szCs w:val="24"/>
        </w:rPr>
        <w:t>Modelo de Negocio: Finalmente, se integró un sistema de monetización dual (suscripciones mensuales y pago por uso con tarifas extra para viajes internacionales) para equilibrar el coste del servicio, una de las dudas expresadas por los entrevistados.</w:t>
      </w:r>
    </w:p>
    <w:p w14:paraId="1C2A4F07" w14:textId="77777777" w:rsidR="008D1ECD" w:rsidRPr="008D1ECD" w:rsidRDefault="008D1ECD" w:rsidP="008D1ECD">
      <w:pPr>
        <w:rPr>
          <w:rFonts w:ascii="Arial" w:hAnsi="Arial" w:cs="Arial"/>
          <w:sz w:val="24"/>
          <w:szCs w:val="24"/>
        </w:rPr>
      </w:pPr>
    </w:p>
    <w:p w14:paraId="29102E2C" w14:textId="77777777" w:rsidR="008D1ECD" w:rsidRPr="008D1ECD" w:rsidRDefault="008D1ECD" w:rsidP="008D1ECD">
      <w:pPr>
        <w:rPr>
          <w:rFonts w:ascii="Arial" w:hAnsi="Arial" w:cs="Arial"/>
          <w:sz w:val="24"/>
          <w:szCs w:val="24"/>
        </w:rPr>
      </w:pPr>
    </w:p>
    <w:p w14:paraId="1DC1A10E" w14:textId="77777777" w:rsidR="008D1ECD" w:rsidRPr="0095375B" w:rsidRDefault="008D1ECD" w:rsidP="008D1ECD">
      <w:pPr>
        <w:rPr>
          <w:rFonts w:ascii="Arial" w:hAnsi="Arial" w:cs="Arial"/>
          <w:sz w:val="24"/>
          <w:szCs w:val="24"/>
        </w:rPr>
      </w:pPr>
    </w:p>
    <w:p w14:paraId="495AC511" w14:textId="77777777" w:rsidR="0095375B" w:rsidRPr="0095375B" w:rsidRDefault="0095375B" w:rsidP="0095375B">
      <w:pPr>
        <w:rPr>
          <w:rFonts w:ascii="Arial" w:hAnsi="Arial" w:cs="Arial"/>
          <w:sz w:val="24"/>
          <w:szCs w:val="24"/>
        </w:rPr>
      </w:pPr>
    </w:p>
    <w:p w14:paraId="7918C5E4" w14:textId="77777777" w:rsidR="0095375B" w:rsidRPr="0095375B" w:rsidRDefault="0095375B" w:rsidP="0095375B">
      <w:pPr>
        <w:rPr>
          <w:rFonts w:ascii="Aharoni" w:hAnsi="Aharoni" w:cs="Aharoni"/>
          <w:sz w:val="32"/>
          <w:szCs w:val="32"/>
        </w:rPr>
      </w:pPr>
    </w:p>
    <w:sectPr w:rsidR="0095375B" w:rsidRPr="0095375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595BF" w14:textId="77777777" w:rsidR="006C37EB" w:rsidRDefault="006C37EB" w:rsidP="00364286">
      <w:pPr>
        <w:spacing w:after="0" w:line="240" w:lineRule="auto"/>
      </w:pPr>
      <w:r>
        <w:separator/>
      </w:r>
    </w:p>
  </w:endnote>
  <w:endnote w:type="continuationSeparator" w:id="0">
    <w:p w14:paraId="63BF3A94" w14:textId="77777777" w:rsidR="006C37EB" w:rsidRDefault="006C37EB" w:rsidP="00364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5017597"/>
      <w:docPartObj>
        <w:docPartGallery w:val="Page Numbers (Bottom of Page)"/>
        <w:docPartUnique/>
      </w:docPartObj>
    </w:sdtPr>
    <w:sdtContent>
      <w:p w14:paraId="116D2954" w14:textId="06C757DA" w:rsidR="00364286" w:rsidRDefault="00364286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EEE729E" wp14:editId="6EA4026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61975" cy="561975"/>
                  <wp:effectExtent l="9525" t="9525" r="9525" b="9525"/>
                  <wp:wrapNone/>
                  <wp:docPr id="1545157669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1975" cy="56197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DC1D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AFD644" w14:textId="77777777" w:rsidR="00364286" w:rsidRDefault="00364286">
                              <w:pPr>
                                <w:pStyle w:val="Piedepgina"/>
                                <w:rPr>
                                  <w:color w:val="156082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156082" w:themeColor="accent1"/>
                                </w:rPr>
                                <w:t>2</w:t>
                              </w:r>
                              <w:r>
                                <w:rPr>
                                  <w:color w:val="156082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oval w14:anchorId="2EEE729E" id="Elipse 1" o:spid="_x0000_s1026" style="position:absolute;margin-left:0;margin-top:0;width:44.25pt;height:44.25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" filled="f" fillcolor="#c0504d" strokecolor="#adc1d9" strokeweight="1pt">
                  <v:textbox inset=",0,,0">
                    <w:txbxContent>
                      <w:p w14:paraId="0CAFD644" w14:textId="77777777" w:rsidR="00364286" w:rsidRDefault="00364286">
                        <w:pPr>
                          <w:pStyle w:val="Piedepgina"/>
                          <w:rPr>
                            <w:color w:val="156082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56082" w:themeColor="accent1"/>
                          </w:rPr>
                          <w:t>2</w:t>
                        </w:r>
                        <w:r>
                          <w:rPr>
                            <w:color w:val="156082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125DA" w14:textId="77777777" w:rsidR="006C37EB" w:rsidRDefault="006C37EB" w:rsidP="00364286">
      <w:pPr>
        <w:spacing w:after="0" w:line="240" w:lineRule="auto"/>
      </w:pPr>
      <w:r>
        <w:separator/>
      </w:r>
    </w:p>
  </w:footnote>
  <w:footnote w:type="continuationSeparator" w:id="0">
    <w:p w14:paraId="3FD1EBA9" w14:textId="77777777" w:rsidR="006C37EB" w:rsidRDefault="006C37EB" w:rsidP="003642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3F96B" w14:textId="7047A8BF" w:rsidR="00364286" w:rsidRPr="00364286" w:rsidRDefault="00364286" w:rsidP="00364286">
    <w:pPr>
      <w:pStyle w:val="Encabezado"/>
      <w:jc w:val="center"/>
      <w:rPr>
        <w:rFonts w:ascii="Arial" w:hAnsi="Arial" w:cs="Arial"/>
        <w:sz w:val="20"/>
        <w:szCs w:val="20"/>
      </w:rPr>
    </w:pPr>
    <w:r w:rsidRPr="00364286">
      <w:rPr>
        <w:rFonts w:ascii="Arial" w:hAnsi="Arial" w:cs="Arial"/>
        <w:sz w:val="20"/>
        <w:szCs w:val="20"/>
      </w:rPr>
      <w:t>ÁLVARO MARTÍN SANTOS – DANIEL LÓPEZ GUADILLA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F594C"/>
    <w:multiLevelType w:val="multilevel"/>
    <w:tmpl w:val="17905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E4452"/>
    <w:multiLevelType w:val="multilevel"/>
    <w:tmpl w:val="652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3E1A0E"/>
    <w:multiLevelType w:val="hybridMultilevel"/>
    <w:tmpl w:val="C29C59D4"/>
    <w:lvl w:ilvl="0" w:tplc="5A409B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EA781E"/>
    <w:multiLevelType w:val="multilevel"/>
    <w:tmpl w:val="F756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C73A3"/>
    <w:multiLevelType w:val="hybridMultilevel"/>
    <w:tmpl w:val="7F18181E"/>
    <w:lvl w:ilvl="0" w:tplc="5142A7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A82623"/>
    <w:multiLevelType w:val="multilevel"/>
    <w:tmpl w:val="A028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586672">
    <w:abstractNumId w:val="1"/>
  </w:num>
  <w:num w:numId="2" w16cid:durableId="307980445">
    <w:abstractNumId w:val="4"/>
  </w:num>
  <w:num w:numId="3" w16cid:durableId="592781224">
    <w:abstractNumId w:val="2"/>
  </w:num>
  <w:num w:numId="4" w16cid:durableId="745110298">
    <w:abstractNumId w:val="5"/>
  </w:num>
  <w:num w:numId="5" w16cid:durableId="1666857909">
    <w:abstractNumId w:val="0"/>
  </w:num>
  <w:num w:numId="6" w16cid:durableId="788476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E3"/>
    <w:rsid w:val="002511E3"/>
    <w:rsid w:val="00281225"/>
    <w:rsid w:val="00364286"/>
    <w:rsid w:val="00390779"/>
    <w:rsid w:val="005C6DE5"/>
    <w:rsid w:val="006C37EB"/>
    <w:rsid w:val="008D1ECD"/>
    <w:rsid w:val="0095375B"/>
    <w:rsid w:val="00C1203C"/>
    <w:rsid w:val="00C56FC1"/>
    <w:rsid w:val="00FA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B16C6"/>
  <w15:chartTrackingRefBased/>
  <w15:docId w15:val="{5109BED3-7814-4866-A624-D1AAE73D6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1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1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1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1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1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1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1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1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1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1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1E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642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4286"/>
  </w:style>
  <w:style w:type="paragraph" w:styleId="Piedepgina">
    <w:name w:val="footer"/>
    <w:basedOn w:val="Normal"/>
    <w:link w:val="PiedepginaCar"/>
    <w:uiPriority w:val="99"/>
    <w:unhideWhenUsed/>
    <w:rsid w:val="003642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4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MARTIN</dc:creator>
  <cp:keywords/>
  <dc:description/>
  <cp:lastModifiedBy>ALVARO MARTIN</cp:lastModifiedBy>
  <cp:revision>2</cp:revision>
  <dcterms:created xsi:type="dcterms:W3CDTF">2026-03-16T16:30:00Z</dcterms:created>
  <dcterms:modified xsi:type="dcterms:W3CDTF">2026-03-16T16:30:00Z</dcterms:modified>
</cp:coreProperties>
</file>