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86" w:rsidRDefault="00197F86" w:rsidP="00D24EC5"/>
    <w:p w:rsidR="00197F86" w:rsidRDefault="00197F86" w:rsidP="00197F86">
      <w:pPr>
        <w:pStyle w:val="Title"/>
        <w:ind w:left="1080"/>
      </w:pPr>
    </w:p>
    <w:p w:rsidR="002338A5" w:rsidRDefault="002338A5" w:rsidP="00D24EC5">
      <w:pPr>
        <w:pStyle w:val="Title"/>
        <w:numPr>
          <w:ilvl w:val="0"/>
          <w:numId w:val="2"/>
        </w:numPr>
      </w:pPr>
      <w:r>
        <w:t>Instalación</w:t>
      </w:r>
    </w:p>
    <w:p w:rsidR="002338A5" w:rsidRPr="002338A5" w:rsidRDefault="002338A5" w:rsidP="002338A5"/>
    <w:p w:rsidR="001E23D2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Este procedimiento ilustra como instalar </w:t>
      </w:r>
      <w:r>
        <w:rPr>
          <w:rStyle w:val="Emphasis"/>
          <w:rFonts w:ascii="Calibri" w:hAnsi="Calibri" w:cs="Calibri"/>
          <w:sz w:val="32"/>
          <w:szCs w:val="32"/>
        </w:rPr>
        <w:t xml:space="preserve">las aplicaciones de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atomingenieria</w:t>
      </w:r>
      <w:proofErr w:type="spellEnd"/>
      <w:r w:rsidRPr="002338A5">
        <w:rPr>
          <w:rStyle w:val="Emphasis"/>
          <w:rFonts w:ascii="Calibri" w:hAnsi="Calibri" w:cs="Calibri"/>
          <w:sz w:val="32"/>
          <w:szCs w:val="32"/>
        </w:rPr>
        <w:t>.</w:t>
      </w:r>
      <w:r w:rsidR="001E23D2">
        <w:rPr>
          <w:rStyle w:val="Emphasis"/>
          <w:rFonts w:ascii="Calibri" w:hAnsi="Calibri" w:cs="Calibri"/>
          <w:sz w:val="32"/>
          <w:szCs w:val="32"/>
        </w:rPr>
        <w:t xml:space="preserve"> Al entrar a la dirección </w:t>
      </w:r>
      <w:r w:rsidR="00136ED5">
        <w:rPr>
          <w:rStyle w:val="Emphasis"/>
          <w:rFonts w:ascii="Calibri" w:hAnsi="Calibri" w:cs="Calibri"/>
          <w:sz w:val="32"/>
          <w:szCs w:val="32"/>
        </w:rPr>
        <w:t>www.atomingenieria.com,</w:t>
      </w:r>
      <w:r w:rsidR="001E23D2">
        <w:rPr>
          <w:rStyle w:val="Emphasis"/>
          <w:rFonts w:ascii="Calibri" w:hAnsi="Calibri" w:cs="Calibri"/>
          <w:sz w:val="32"/>
          <w:szCs w:val="32"/>
        </w:rPr>
        <w:t xml:space="preserve"> se presenta la ventana: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E23D2" w:rsidTr="001E23D2">
        <w:tc>
          <w:tcPr>
            <w:tcW w:w="8828" w:type="dxa"/>
          </w:tcPr>
          <w:p w:rsidR="001E23D2" w:rsidRDefault="001E23D2" w:rsidP="001E23D2">
            <w:pPr>
              <w:pStyle w:val="NoSpacing"/>
              <w:jc w:val="center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4982270" cy="339137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oAto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D2" w:rsidRDefault="001E23D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Ingrese a Utilitarios, seleccione el módulo a descargar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, </w:t>
      </w:r>
      <w:r w:rsidR="00136ED5">
        <w:rPr>
          <w:rStyle w:val="Emphasis"/>
          <w:rFonts w:ascii="Calibri" w:hAnsi="Calibri" w:cs="Calibri"/>
          <w:sz w:val="32"/>
          <w:szCs w:val="32"/>
        </w:rPr>
        <w:t>que muestra estas cuatro opciones: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1E23D2" w:rsidRDefault="001E23D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Multimeeting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 s</w:t>
      </w:r>
      <w:r w:rsidR="00136ED5">
        <w:rPr>
          <w:rStyle w:val="Emphasis"/>
          <w:rFonts w:ascii="Calibri" w:hAnsi="Calibri" w:cs="Calibri"/>
          <w:sz w:val="32"/>
          <w:szCs w:val="32"/>
        </w:rPr>
        <w:t>istema de apoyo a la realización</w:t>
      </w:r>
      <w:r>
        <w:rPr>
          <w:rStyle w:val="Emphasis"/>
          <w:rFonts w:ascii="Calibri" w:hAnsi="Calibri" w:cs="Calibri"/>
          <w:sz w:val="32"/>
          <w:szCs w:val="32"/>
        </w:rPr>
        <w:t xml:space="preserve"> de reuniones,</w:t>
      </w:r>
    </w:p>
    <w:p w:rsidR="001E23D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Multihouse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Sistem</w:t>
      </w:r>
      <w:r w:rsidR="00136ED5">
        <w:rPr>
          <w:rStyle w:val="Emphasis"/>
          <w:rFonts w:ascii="Calibri" w:hAnsi="Calibri" w:cs="Calibri"/>
          <w:sz w:val="32"/>
          <w:szCs w:val="32"/>
        </w:rPr>
        <w:t>a para la administración de conj</w:t>
      </w:r>
      <w:r>
        <w:rPr>
          <w:rStyle w:val="Emphasis"/>
          <w:rFonts w:ascii="Calibri" w:hAnsi="Calibri" w:cs="Calibri"/>
          <w:sz w:val="32"/>
          <w:szCs w:val="32"/>
        </w:rPr>
        <w:t>untos residenciales o comerciales.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Calibrate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 Sistema para el flujo de información en empresas de mantenimiento de equipos o maquinaria</w:t>
      </w:r>
      <w:r w:rsidR="00136ED5">
        <w:rPr>
          <w:rStyle w:val="Emphasis"/>
          <w:rFonts w:ascii="Calibri" w:hAnsi="Calibri" w:cs="Calibri"/>
          <w:sz w:val="32"/>
          <w:szCs w:val="32"/>
        </w:rPr>
        <w:t>.</w:t>
      </w:r>
    </w:p>
    <w:p w:rsidR="00136ED5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proofErr w:type="gramStart"/>
      <w:r w:rsidRPr="00FC4299">
        <w:rPr>
          <w:rStyle w:val="Emphasis"/>
          <w:rFonts w:ascii="Calibri" w:hAnsi="Calibri" w:cs="Calibri"/>
          <w:b/>
          <w:sz w:val="32"/>
          <w:szCs w:val="32"/>
        </w:rPr>
        <w:lastRenderedPageBreak/>
        <w:t>casePhP</w:t>
      </w:r>
      <w:proofErr w:type="spellEnd"/>
      <w:proofErr w:type="gramEnd"/>
      <w:r>
        <w:rPr>
          <w:rStyle w:val="Emphasis"/>
          <w:rFonts w:ascii="Calibri" w:hAnsi="Calibri" w:cs="Calibri"/>
          <w:sz w:val="32"/>
          <w:szCs w:val="32"/>
        </w:rPr>
        <w:t xml:space="preserve">. Esta es una ayuda con </w:t>
      </w:r>
      <w:r w:rsidR="00136ED5">
        <w:rPr>
          <w:rStyle w:val="Emphasis"/>
          <w:rFonts w:ascii="Calibri" w:hAnsi="Calibri" w:cs="Calibri"/>
          <w:sz w:val="32"/>
          <w:szCs w:val="32"/>
        </w:rPr>
        <w:t>el que se han creado los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 formularios de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 módulo</w:t>
      </w:r>
      <w:r>
        <w:rPr>
          <w:rStyle w:val="Emphasis"/>
          <w:rFonts w:ascii="Calibri" w:hAnsi="Calibri" w:cs="Calibri"/>
          <w:sz w:val="32"/>
          <w:szCs w:val="32"/>
        </w:rPr>
        <w:t>s gen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éricos de las aplicaciones de </w:t>
      </w:r>
      <w:proofErr w:type="spellStart"/>
      <w:r w:rsidR="00136ED5">
        <w:rPr>
          <w:rStyle w:val="Emphasis"/>
          <w:rFonts w:ascii="Calibri" w:hAnsi="Calibri" w:cs="Calibri"/>
          <w:sz w:val="32"/>
          <w:szCs w:val="32"/>
        </w:rPr>
        <w:t>A</w:t>
      </w:r>
      <w:r>
        <w:rPr>
          <w:rStyle w:val="Emphasis"/>
          <w:rFonts w:ascii="Calibri" w:hAnsi="Calibri" w:cs="Calibri"/>
          <w:sz w:val="32"/>
          <w:szCs w:val="32"/>
        </w:rPr>
        <w:t>tomIngeniería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>.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Cada uno de estos </w:t>
      </w:r>
      <w:r w:rsidR="001217B9">
        <w:rPr>
          <w:rStyle w:val="Emphasis"/>
          <w:rFonts w:ascii="Calibri" w:hAnsi="Calibri" w:cs="Calibri"/>
          <w:sz w:val="32"/>
          <w:szCs w:val="32"/>
        </w:rPr>
        <w:t>tiene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 su documentación pertinente.</w:t>
      </w:r>
    </w:p>
    <w:p w:rsidR="001217B9" w:rsidRDefault="001217B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FC4299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Al selecc</w:t>
      </w:r>
      <w:r w:rsidR="001217B9">
        <w:rPr>
          <w:rStyle w:val="Emphasis"/>
          <w:rFonts w:ascii="Calibri" w:hAnsi="Calibri" w:cs="Calibri"/>
          <w:sz w:val="32"/>
          <w:szCs w:val="32"/>
        </w:rPr>
        <w:t>ionar la opción se direcciona a</w:t>
      </w: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1217B9">
        <w:rPr>
          <w:rStyle w:val="Emphasis"/>
          <w:rFonts w:ascii="Calibri" w:hAnsi="Calibri" w:cs="Calibri"/>
          <w:sz w:val="32"/>
          <w:szCs w:val="32"/>
        </w:rPr>
        <w:t>www.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>github</w:t>
      </w:r>
      <w:r>
        <w:rPr>
          <w:rStyle w:val="Emphasis"/>
          <w:rFonts w:ascii="Calibri" w:hAnsi="Calibri" w:cs="Calibri"/>
          <w:sz w:val="32"/>
          <w:szCs w:val="32"/>
        </w:rPr>
        <w:t xml:space="preserve">, allí </w:t>
      </w:r>
      <w:r w:rsidR="000F7EC4">
        <w:rPr>
          <w:rStyle w:val="Emphasis"/>
          <w:rFonts w:ascii="Calibri" w:hAnsi="Calibri" w:cs="Calibri"/>
          <w:sz w:val="32"/>
          <w:szCs w:val="32"/>
        </w:rPr>
        <w:t>se hace</w:t>
      </w:r>
      <w:r>
        <w:rPr>
          <w:rStyle w:val="Emphasis"/>
          <w:rFonts w:ascii="Calibri" w:hAnsi="Calibri" w:cs="Calibri"/>
          <w:sz w:val="32"/>
          <w:szCs w:val="32"/>
        </w:rPr>
        <w:t xml:space="preserve"> la descarga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 del producto requerido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 hacia su carpeta de trabajo, la carpeta debe llamarse </w:t>
      </w:r>
      <w:proofErr w:type="spellStart"/>
      <w:r w:rsidR="001217B9">
        <w:rPr>
          <w:rStyle w:val="Emphasis"/>
          <w:rFonts w:ascii="Calibri" w:hAnsi="Calibri" w:cs="Calibri"/>
          <w:sz w:val="32"/>
          <w:szCs w:val="32"/>
        </w:rPr>
        <w:t>multimeeting</w:t>
      </w:r>
      <w:proofErr w:type="spellEnd"/>
      <w:r w:rsidR="001217B9">
        <w:rPr>
          <w:rStyle w:val="Emphasis"/>
          <w:rFonts w:ascii="Calibri" w:hAnsi="Calibri" w:cs="Calibri"/>
          <w:sz w:val="32"/>
          <w:szCs w:val="32"/>
        </w:rPr>
        <w:t xml:space="preserve">, </w:t>
      </w:r>
      <w:proofErr w:type="spellStart"/>
      <w:r w:rsidR="001217B9"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 w:rsidR="001217B9">
        <w:rPr>
          <w:rStyle w:val="Emphasis"/>
          <w:rFonts w:ascii="Calibri" w:hAnsi="Calibri" w:cs="Calibri"/>
          <w:sz w:val="32"/>
          <w:szCs w:val="32"/>
        </w:rPr>
        <w:t xml:space="preserve"> o </w:t>
      </w:r>
      <w:proofErr w:type="spellStart"/>
      <w:r w:rsidR="001217B9">
        <w:rPr>
          <w:rStyle w:val="Emphasis"/>
          <w:rFonts w:ascii="Calibri" w:hAnsi="Calibri" w:cs="Calibri"/>
          <w:sz w:val="32"/>
          <w:szCs w:val="32"/>
        </w:rPr>
        <w:t>calibrate</w:t>
      </w:r>
      <w:proofErr w:type="spellEnd"/>
      <w:r w:rsidR="001217B9">
        <w:rPr>
          <w:rStyle w:val="Emphasis"/>
          <w:rFonts w:ascii="Calibri" w:hAnsi="Calibri" w:cs="Calibri"/>
          <w:sz w:val="32"/>
          <w:szCs w:val="32"/>
        </w:rPr>
        <w:t xml:space="preserve"> de acuerdo a la aplicación a instalar.</w:t>
      </w:r>
    </w:p>
    <w:p w:rsidR="00FC4299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D24EC5" w:rsidP="00D24EC5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Instalación de la aplicación:</w:t>
      </w:r>
    </w:p>
    <w:p w:rsidR="00D24EC5" w:rsidRDefault="00D24EC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4E774D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Nuestras aplicaciones están basadas en PHP,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MySQL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Javascript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y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AngularJs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. Para la instalación en 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un ambiente local </w:t>
      </w:r>
      <w:r>
        <w:rPr>
          <w:rStyle w:val="Emphasis"/>
          <w:rFonts w:ascii="Calibri" w:hAnsi="Calibri" w:cs="Calibri"/>
          <w:sz w:val="32"/>
          <w:szCs w:val="32"/>
        </w:rPr>
        <w:t xml:space="preserve">puede utilizar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wampserver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u otro producto que proporcione el ambiente requerido, 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si va a </w:t>
      </w:r>
      <w:r w:rsidR="004E774D">
        <w:rPr>
          <w:rStyle w:val="Emphasis"/>
          <w:rFonts w:ascii="Calibri" w:hAnsi="Calibri" w:cs="Calibri"/>
          <w:sz w:val="32"/>
          <w:szCs w:val="32"/>
        </w:rPr>
        <w:t xml:space="preserve">utilizar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descárguela de la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 siguiente</w:t>
      </w:r>
      <w:r w:rsidR="004E774D">
        <w:rPr>
          <w:rStyle w:val="Emphasis"/>
          <w:rFonts w:ascii="Calibri" w:hAnsi="Calibri" w:cs="Calibri"/>
          <w:sz w:val="32"/>
          <w:szCs w:val="32"/>
        </w:rPr>
        <w:t xml:space="preserve"> dirección</w:t>
      </w:r>
    </w:p>
    <w:p w:rsidR="007C398D" w:rsidRDefault="00C278DA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hyperlink r:id="rId6" w:history="1">
        <w:r w:rsidR="007C398D" w:rsidRPr="007C398D">
          <w:rPr>
            <w:rStyle w:val="Emphasis"/>
            <w:rFonts w:ascii="Calibri" w:hAnsi="Calibri" w:cs="Calibri"/>
            <w:sz w:val="32"/>
            <w:szCs w:val="32"/>
          </w:rPr>
          <w:t>http://www.wampserver.com/en/</w:t>
        </w:r>
      </w:hyperlink>
      <w:r w:rsidR="001217B9">
        <w:rPr>
          <w:rStyle w:val="Emphasis"/>
          <w:rFonts w:ascii="Calibri" w:hAnsi="Calibri" w:cs="Calibri"/>
          <w:sz w:val="32"/>
          <w:szCs w:val="32"/>
        </w:rPr>
        <w:t xml:space="preserve">  </w:t>
      </w:r>
      <w:r w:rsidR="000F7EC4">
        <w:rPr>
          <w:rStyle w:val="Emphasis"/>
          <w:rFonts w:ascii="Calibri" w:hAnsi="Calibri" w:cs="Calibri"/>
          <w:sz w:val="32"/>
          <w:szCs w:val="32"/>
        </w:rPr>
        <w:t>siga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D42D40">
        <w:rPr>
          <w:rStyle w:val="Emphasis"/>
          <w:rFonts w:ascii="Calibri" w:hAnsi="Calibri" w:cs="Calibri"/>
          <w:sz w:val="32"/>
          <w:szCs w:val="32"/>
        </w:rPr>
        <w:t>los pasos para su instalación de</w:t>
      </w:r>
      <w:r w:rsidR="001217B9">
        <w:rPr>
          <w:rStyle w:val="Emphasis"/>
          <w:rFonts w:ascii="Calibri" w:hAnsi="Calibri" w:cs="Calibri"/>
          <w:sz w:val="32"/>
          <w:szCs w:val="32"/>
        </w:rPr>
        <w:t xml:space="preserve"> acuerdo a las indicaciones del proveedor.</w:t>
      </w:r>
      <w:r w:rsidR="00D42D40">
        <w:rPr>
          <w:rStyle w:val="Emphasis"/>
          <w:rFonts w:ascii="Calibri" w:hAnsi="Calibri" w:cs="Calibri"/>
          <w:sz w:val="32"/>
          <w:szCs w:val="32"/>
        </w:rPr>
        <w:t xml:space="preserve"> Una vez instalado el ambiente busque la 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careta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>/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www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D42D40">
        <w:rPr>
          <w:rStyle w:val="Emphasis"/>
          <w:rFonts w:ascii="Calibri" w:hAnsi="Calibri" w:cs="Calibri"/>
          <w:sz w:val="32"/>
          <w:szCs w:val="32"/>
        </w:rPr>
        <w:t xml:space="preserve">y </w:t>
      </w:r>
      <w:r w:rsidR="007C398D">
        <w:rPr>
          <w:rStyle w:val="Emphasis"/>
          <w:rFonts w:ascii="Calibri" w:hAnsi="Calibri" w:cs="Calibri"/>
          <w:sz w:val="32"/>
          <w:szCs w:val="32"/>
        </w:rPr>
        <w:t xml:space="preserve">copie </w:t>
      </w:r>
      <w:r w:rsidR="00D42D40">
        <w:rPr>
          <w:rStyle w:val="Emphasis"/>
          <w:rFonts w:ascii="Calibri" w:hAnsi="Calibri" w:cs="Calibri"/>
          <w:sz w:val="32"/>
          <w:szCs w:val="32"/>
        </w:rPr>
        <w:t>es ésta la</w:t>
      </w:r>
      <w:r w:rsidR="007C398D">
        <w:rPr>
          <w:rStyle w:val="Emphasis"/>
          <w:rFonts w:ascii="Calibri" w:hAnsi="Calibri" w:cs="Calibri"/>
          <w:sz w:val="32"/>
          <w:szCs w:val="32"/>
        </w:rPr>
        <w:t xml:space="preserve"> carpeta descargada tal que quede así:</w:t>
      </w: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C</w:t>
      </w:r>
      <w:proofErr w:type="gramStart"/>
      <w:r>
        <w:rPr>
          <w:rStyle w:val="Emphasis"/>
          <w:rFonts w:ascii="Calibri" w:hAnsi="Calibri" w:cs="Calibri"/>
          <w:sz w:val="32"/>
          <w:szCs w:val="32"/>
        </w:rPr>
        <w:t>:/</w:t>
      </w:r>
      <w:proofErr w:type="gramEnd"/>
      <w:r w:rsidRPr="002338A5">
        <w:rPr>
          <w:rStyle w:val="Emphasis"/>
          <w:rFonts w:ascii="Calibri" w:hAnsi="Calibri" w:cs="Calibri"/>
          <w:sz w:val="32"/>
          <w:szCs w:val="32"/>
        </w:rPr>
        <w:t>wamp/www</w:t>
      </w:r>
      <w:r>
        <w:rPr>
          <w:rStyle w:val="Emphasis"/>
          <w:rFonts w:ascii="Calibri" w:hAnsi="Calibri" w:cs="Calibri"/>
          <w:sz w:val="32"/>
          <w:szCs w:val="32"/>
        </w:rPr>
        <w:t xml:space="preserve">/aplicación </w:t>
      </w: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Acá aplicación </w:t>
      </w:r>
      <w:r w:rsidR="004E774D">
        <w:rPr>
          <w:rStyle w:val="Emphasis"/>
          <w:rFonts w:ascii="Calibri" w:hAnsi="Calibri" w:cs="Calibri"/>
          <w:sz w:val="32"/>
          <w:szCs w:val="32"/>
        </w:rPr>
        <w:t xml:space="preserve">es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mutimeeting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o </w:t>
      </w: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calibrate</w:t>
      </w:r>
      <w:proofErr w:type="spellEnd"/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4E774D" w:rsidRDefault="004E774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Si la instalación se hace sobre un servidor web, apóyese en el administrador 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de aplicaciones de su empresa o en el asesor </w:t>
      </w:r>
      <w:r>
        <w:rPr>
          <w:rStyle w:val="Emphasis"/>
          <w:rFonts w:ascii="Calibri" w:hAnsi="Calibri" w:cs="Calibri"/>
          <w:sz w:val="32"/>
          <w:szCs w:val="32"/>
        </w:rPr>
        <w:t>de la empresa proveedora de internet.</w:t>
      </w:r>
    </w:p>
    <w:p w:rsidR="00D42D40" w:rsidRDefault="00D42D40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D24EC5" w:rsidP="00D24EC5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 Crear la base de datos:</w:t>
      </w:r>
    </w:p>
    <w:p w:rsidR="00D24EC5" w:rsidRDefault="00D24EC5" w:rsidP="00D24EC5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0B0213" w:rsidRDefault="00D24EC5" w:rsidP="00B7739E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En la sub carpeta</w:t>
      </w:r>
      <w:r w:rsidR="00D42D40">
        <w:rPr>
          <w:rStyle w:val="Emphasis"/>
          <w:rFonts w:ascii="Calibri" w:hAnsi="Calibri" w:cs="Calibri"/>
          <w:sz w:val="32"/>
          <w:szCs w:val="32"/>
        </w:rPr>
        <w:t xml:space="preserve"> llamada</w:t>
      </w:r>
      <w:r>
        <w:rPr>
          <w:rStyle w:val="Emphasis"/>
          <w:rFonts w:ascii="Calibri" w:hAnsi="Calibri" w:cs="Calibri"/>
          <w:sz w:val="32"/>
          <w:szCs w:val="32"/>
        </w:rPr>
        <w:t xml:space="preserve"> scripts</w:t>
      </w:r>
      <w:r w:rsidR="00D42D40">
        <w:rPr>
          <w:rStyle w:val="Emphasis"/>
          <w:rFonts w:ascii="Calibri" w:hAnsi="Calibri" w:cs="Calibri"/>
          <w:sz w:val="32"/>
          <w:szCs w:val="32"/>
        </w:rPr>
        <w:t xml:space="preserve"> que se encuentra en</w:t>
      </w:r>
      <w:r>
        <w:rPr>
          <w:rStyle w:val="Emphasis"/>
          <w:rFonts w:ascii="Calibri" w:hAnsi="Calibri" w:cs="Calibri"/>
          <w:sz w:val="32"/>
          <w:szCs w:val="32"/>
        </w:rPr>
        <w:t xml:space="preserve"> la carpeta de aplicación está el archivo </w:t>
      </w:r>
      <w:proofErr w:type="spellStart"/>
      <w:r w:rsidRPr="00D24EC5">
        <w:rPr>
          <w:rStyle w:val="Emphasis"/>
          <w:rFonts w:ascii="Calibri" w:hAnsi="Calibri" w:cs="Calibri"/>
          <w:sz w:val="32"/>
          <w:szCs w:val="32"/>
        </w:rPr>
        <w:t>creaBaseDatos.sql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con las instrucciones en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lastRenderedPageBreak/>
        <w:t>My</w:t>
      </w:r>
      <w:r w:rsidR="004566FD">
        <w:rPr>
          <w:rStyle w:val="Emphasis"/>
          <w:rFonts w:ascii="Calibri" w:hAnsi="Calibri" w:cs="Calibri"/>
          <w:sz w:val="32"/>
          <w:szCs w:val="32"/>
        </w:rPr>
        <w:t>SQL</w:t>
      </w:r>
      <w:proofErr w:type="spellEnd"/>
      <w:r w:rsidR="004566FD">
        <w:rPr>
          <w:rStyle w:val="Emphasis"/>
          <w:rFonts w:ascii="Calibri" w:hAnsi="Calibri" w:cs="Calibri"/>
          <w:sz w:val="32"/>
          <w:szCs w:val="32"/>
        </w:rPr>
        <w:t xml:space="preserve"> para crear la base de datos. </w:t>
      </w:r>
      <w:r w:rsidR="005F1ABB">
        <w:rPr>
          <w:rStyle w:val="Emphasis"/>
          <w:rFonts w:ascii="Calibri" w:hAnsi="Calibri" w:cs="Calibri"/>
          <w:sz w:val="32"/>
          <w:szCs w:val="32"/>
        </w:rPr>
        <w:t>Use el nombre estándar de la base de datos como</w:t>
      </w:r>
      <w:r w:rsidR="005A6F28">
        <w:rPr>
          <w:rStyle w:val="Emphasis"/>
          <w:rFonts w:ascii="Calibri" w:hAnsi="Calibri" w:cs="Calibri"/>
          <w:sz w:val="32"/>
          <w:szCs w:val="32"/>
        </w:rPr>
        <w:t xml:space="preserve">: </w:t>
      </w:r>
      <w:proofErr w:type="spellStart"/>
      <w:r w:rsidR="005A6F28">
        <w:rPr>
          <w:rStyle w:val="Emphasis"/>
          <w:rFonts w:ascii="Calibri" w:hAnsi="Calibri" w:cs="Calibri"/>
          <w:sz w:val="32"/>
          <w:szCs w:val="32"/>
        </w:rPr>
        <w:t>atominge</w:t>
      </w:r>
      <w:r w:rsidR="005F1ABB">
        <w:rPr>
          <w:rStyle w:val="Emphasis"/>
          <w:rFonts w:ascii="Calibri" w:hAnsi="Calibri" w:cs="Calibri"/>
          <w:sz w:val="32"/>
          <w:szCs w:val="32"/>
        </w:rPr>
        <w:t>_ncr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4566FD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5F1ABB">
        <w:rPr>
          <w:rStyle w:val="Emphasis"/>
          <w:rFonts w:ascii="Calibri" w:hAnsi="Calibri" w:cs="Calibri"/>
          <w:sz w:val="32"/>
          <w:szCs w:val="32"/>
        </w:rPr>
        <w:t xml:space="preserve">para </w:t>
      </w:r>
      <w:proofErr w:type="spellStart"/>
      <w:proofErr w:type="gramStart"/>
      <w:r w:rsidR="005F1ABB"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,</w:t>
      </w:r>
      <w:proofErr w:type="gramEnd"/>
      <w:r w:rsidR="005F1ABB"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atominge_mmeeting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para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mutimeeting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o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atomige_cali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para 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calibrate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, </w:t>
      </w:r>
      <w:r w:rsidR="007B50D0">
        <w:rPr>
          <w:rStyle w:val="Emphasis"/>
          <w:rFonts w:ascii="Calibri" w:hAnsi="Calibri" w:cs="Calibri"/>
          <w:sz w:val="32"/>
          <w:szCs w:val="32"/>
        </w:rPr>
        <w:t xml:space="preserve">si desea </w:t>
      </w:r>
      <w:r w:rsidR="005F1ABB">
        <w:rPr>
          <w:rStyle w:val="Emphasis"/>
          <w:rFonts w:ascii="Calibri" w:hAnsi="Calibri" w:cs="Calibri"/>
          <w:sz w:val="32"/>
          <w:szCs w:val="32"/>
        </w:rPr>
        <w:t>puede emplear otro nombre.</w:t>
      </w:r>
      <w:r w:rsidR="000B0213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B7739E">
        <w:rPr>
          <w:rStyle w:val="Emphasis"/>
          <w:rFonts w:ascii="Calibri" w:hAnsi="Calibri" w:cs="Calibri"/>
          <w:sz w:val="32"/>
          <w:szCs w:val="32"/>
        </w:rPr>
        <w:t>S</w:t>
      </w:r>
      <w:r w:rsidR="00B7739E">
        <w:rPr>
          <w:rStyle w:val="Emphasis"/>
          <w:rFonts w:ascii="Calibri" w:hAnsi="Calibri" w:cs="Calibri"/>
          <w:sz w:val="32"/>
          <w:szCs w:val="32"/>
        </w:rPr>
        <w:t>i es</w:t>
      </w:r>
      <w:r w:rsidR="000B0213">
        <w:rPr>
          <w:rStyle w:val="Emphasis"/>
          <w:rFonts w:ascii="Calibri" w:hAnsi="Calibri" w:cs="Calibri"/>
          <w:sz w:val="32"/>
          <w:szCs w:val="32"/>
        </w:rPr>
        <w:t>tá en</w:t>
      </w:r>
      <w:r w:rsidR="00B7739E">
        <w:rPr>
          <w:rStyle w:val="Emphasis"/>
          <w:rFonts w:ascii="Calibri" w:hAnsi="Calibri" w:cs="Calibri"/>
          <w:sz w:val="32"/>
          <w:szCs w:val="32"/>
        </w:rPr>
        <w:t xml:space="preserve"> una instalación local, En el navegador </w:t>
      </w:r>
      <w:r w:rsidR="000B0213">
        <w:rPr>
          <w:rStyle w:val="Emphasis"/>
          <w:rFonts w:ascii="Calibri" w:hAnsi="Calibri" w:cs="Calibri"/>
          <w:sz w:val="32"/>
          <w:szCs w:val="32"/>
        </w:rPr>
        <w:t>digite</w:t>
      </w:r>
    </w:p>
    <w:p w:rsidR="00B7739E" w:rsidRPr="00B7739E" w:rsidRDefault="000B0213" w:rsidP="00B7739E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hyperlink r:id="rId7" w:history="1">
        <w:r w:rsidRPr="0012199B">
          <w:rPr>
            <w:rStyle w:val="Hyperlink"/>
            <w:rFonts w:ascii="Calibri" w:hAnsi="Calibri" w:cs="Calibri"/>
            <w:sz w:val="32"/>
            <w:szCs w:val="32"/>
          </w:rPr>
          <w:t>http://localhost/phpmyadmin</w:t>
        </w:r>
      </w:hyperlink>
      <w:r>
        <w:rPr>
          <w:rStyle w:val="Emphasis"/>
          <w:rFonts w:ascii="Calibri" w:hAnsi="Calibri" w:cs="Calibri"/>
          <w:sz w:val="32"/>
          <w:szCs w:val="32"/>
        </w:rPr>
        <w:t xml:space="preserve">  vaya a la pestaña SQL y copie todo el contenido del script</w:t>
      </w:r>
      <w:r w:rsidR="00BB33BC"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 w:rsidR="00BB33BC" w:rsidRPr="00D24EC5">
        <w:rPr>
          <w:rStyle w:val="Emphasis"/>
          <w:rFonts w:ascii="Calibri" w:hAnsi="Calibri" w:cs="Calibri"/>
          <w:sz w:val="32"/>
          <w:szCs w:val="32"/>
        </w:rPr>
        <w:t>creaBaseDatos.sql</w:t>
      </w:r>
      <w:proofErr w:type="spellEnd"/>
      <w:r w:rsidR="00BB33BC">
        <w:rPr>
          <w:rStyle w:val="Emphasis"/>
          <w:rFonts w:ascii="Calibri" w:hAnsi="Calibri" w:cs="Calibri"/>
          <w:sz w:val="32"/>
          <w:szCs w:val="32"/>
        </w:rPr>
        <w:t xml:space="preserve"> en el área de trabajo y de clic en el botón continuar. Si esto </w:t>
      </w:r>
      <w:r w:rsidR="005A6F28">
        <w:rPr>
          <w:rStyle w:val="Emphasis"/>
          <w:rFonts w:ascii="Calibri" w:hAnsi="Calibri" w:cs="Calibri"/>
          <w:sz w:val="32"/>
          <w:szCs w:val="32"/>
        </w:rPr>
        <w:t>no se eje</w:t>
      </w:r>
      <w:r w:rsidR="00BB33BC">
        <w:rPr>
          <w:rStyle w:val="Emphasis"/>
          <w:rFonts w:ascii="Calibri" w:hAnsi="Calibri" w:cs="Calibri"/>
          <w:sz w:val="32"/>
          <w:szCs w:val="32"/>
        </w:rPr>
        <w:t>cuta correctamente, debe crear</w:t>
      </w:r>
      <w:r w:rsidR="005A6F28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7A4802">
        <w:rPr>
          <w:rStyle w:val="Emphasis"/>
          <w:rFonts w:ascii="Calibri" w:hAnsi="Calibri" w:cs="Calibri"/>
          <w:sz w:val="32"/>
          <w:szCs w:val="32"/>
        </w:rPr>
        <w:t>manualmente</w:t>
      </w:r>
      <w:r w:rsidR="00BB33BC">
        <w:rPr>
          <w:rStyle w:val="Emphasis"/>
          <w:rFonts w:ascii="Calibri" w:hAnsi="Calibri" w:cs="Calibri"/>
          <w:sz w:val="32"/>
          <w:szCs w:val="32"/>
        </w:rPr>
        <w:t xml:space="preserve"> la base de datos para lo cual, e</w:t>
      </w:r>
      <w:r w:rsidR="00B7739E">
        <w:rPr>
          <w:rStyle w:val="Emphasis"/>
          <w:rFonts w:ascii="Calibri" w:hAnsi="Calibri" w:cs="Calibri"/>
          <w:sz w:val="32"/>
          <w:szCs w:val="32"/>
        </w:rPr>
        <w:t xml:space="preserve">n </w:t>
      </w:r>
      <w:r w:rsidR="00BB33BC">
        <w:rPr>
          <w:rStyle w:val="Emphasis"/>
          <w:rFonts w:ascii="Calibri" w:hAnsi="Calibri" w:cs="Calibri"/>
          <w:sz w:val="32"/>
          <w:szCs w:val="32"/>
        </w:rPr>
        <w:t xml:space="preserve">la pestaña Base de Dato, en la ventana nombre de la base de datos digite </w:t>
      </w:r>
      <w:r w:rsidR="00B7739E"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 w:rsidR="00B7739E">
        <w:rPr>
          <w:rStyle w:val="Emphasis"/>
          <w:rFonts w:ascii="Calibri" w:hAnsi="Calibri" w:cs="Calibri"/>
          <w:sz w:val="32"/>
          <w:szCs w:val="32"/>
        </w:rPr>
        <w:t>atominge_ncr</w:t>
      </w:r>
      <w:proofErr w:type="spellEnd"/>
      <w:r w:rsidR="00BB33BC">
        <w:rPr>
          <w:rStyle w:val="Emphasis"/>
          <w:rFonts w:ascii="Calibri" w:hAnsi="Calibri" w:cs="Calibri"/>
          <w:sz w:val="32"/>
          <w:szCs w:val="32"/>
        </w:rPr>
        <w:t xml:space="preserve"> o el nombre que desee utilizar, es indispensable tener</w:t>
      </w:r>
      <w:r w:rsidR="00B7739E">
        <w:rPr>
          <w:rStyle w:val="Emphasis"/>
          <w:rFonts w:ascii="Calibri" w:hAnsi="Calibri" w:cs="Calibri"/>
          <w:sz w:val="32"/>
          <w:szCs w:val="32"/>
        </w:rPr>
        <w:t xml:space="preserve"> en cuenta que el  </w:t>
      </w:r>
      <w:r w:rsidR="00B7739E" w:rsidRPr="00B7739E">
        <w:rPr>
          <w:rStyle w:val="Emphasis"/>
          <w:rFonts w:ascii="Calibri" w:hAnsi="Calibri" w:cs="Calibri"/>
          <w:sz w:val="32"/>
          <w:szCs w:val="32"/>
        </w:rPr>
        <w:t>CHARACTER SET </w:t>
      </w:r>
      <w:r w:rsidR="00BB33BC">
        <w:rPr>
          <w:rStyle w:val="Emphasis"/>
          <w:rFonts w:ascii="Calibri" w:hAnsi="Calibri" w:cs="Calibri"/>
          <w:sz w:val="32"/>
          <w:szCs w:val="32"/>
        </w:rPr>
        <w:t xml:space="preserve"> es </w:t>
      </w:r>
      <w:r w:rsidR="00B7739E" w:rsidRPr="00B7739E">
        <w:rPr>
          <w:rStyle w:val="Emphasis"/>
          <w:rFonts w:ascii="Calibri" w:hAnsi="Calibri" w:cs="Calibri"/>
          <w:sz w:val="32"/>
          <w:szCs w:val="32"/>
        </w:rPr>
        <w:t>utf8</w:t>
      </w:r>
      <w:r w:rsidR="00BB33BC">
        <w:rPr>
          <w:rStyle w:val="Emphasis"/>
          <w:rFonts w:ascii="Calibri" w:hAnsi="Calibri" w:cs="Calibri"/>
          <w:sz w:val="32"/>
          <w:szCs w:val="32"/>
        </w:rPr>
        <w:t xml:space="preserve"> y el </w:t>
      </w:r>
      <w:r w:rsidR="00B7739E" w:rsidRPr="00B7739E">
        <w:rPr>
          <w:rStyle w:val="Emphasis"/>
          <w:rFonts w:ascii="Calibri" w:hAnsi="Calibri" w:cs="Calibri"/>
          <w:sz w:val="32"/>
          <w:szCs w:val="32"/>
        </w:rPr>
        <w:t> COLLATE utf8_spanish_ci</w:t>
      </w:r>
    </w:p>
    <w:p w:rsidR="00BB33BC" w:rsidRDefault="00BB33BC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A4802" w:rsidRDefault="00BB33BC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El script </w:t>
      </w:r>
      <w:r w:rsidR="007A4802">
        <w:rPr>
          <w:rStyle w:val="Emphasis"/>
          <w:rFonts w:ascii="Calibri" w:hAnsi="Calibri" w:cs="Calibri"/>
          <w:sz w:val="32"/>
          <w:szCs w:val="32"/>
        </w:rPr>
        <w:t xml:space="preserve">creará las tablas de la aplicación, las relaciones entre tablas y </w:t>
      </w:r>
      <w:r>
        <w:rPr>
          <w:rStyle w:val="Emphasis"/>
          <w:rFonts w:ascii="Calibri" w:hAnsi="Calibri" w:cs="Calibri"/>
          <w:sz w:val="32"/>
          <w:szCs w:val="32"/>
        </w:rPr>
        <w:t>los siguientes datos básicos de trabajo</w:t>
      </w:r>
      <w:r w:rsidR="007A4802">
        <w:rPr>
          <w:rStyle w:val="Emphasis"/>
          <w:rFonts w:ascii="Calibri" w:hAnsi="Calibri" w:cs="Calibri"/>
          <w:sz w:val="32"/>
          <w:szCs w:val="32"/>
        </w:rPr>
        <w:t>:</w:t>
      </w:r>
    </w:p>
    <w:p w:rsidR="00AF1F36" w:rsidRDefault="00AF1F36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contausuarios</w:t>
      </w:r>
      <w:proofErr w:type="spell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El usuario </w:t>
      </w:r>
      <w:hyperlink r:id="rId8" w:history="1">
        <w:r w:rsidRPr="00ED38FA">
          <w:rPr>
            <w:rStyle w:val="Hyperlink"/>
            <w:rFonts w:ascii="Calibri" w:hAnsi="Calibri" w:cs="Calibri"/>
            <w:sz w:val="32"/>
            <w:szCs w:val="32"/>
          </w:rPr>
          <w:t>adm@com.co</w:t>
        </w:r>
      </w:hyperlink>
      <w:r>
        <w:rPr>
          <w:rStyle w:val="Emphasis"/>
          <w:rFonts w:ascii="Calibri" w:hAnsi="Calibri" w:cs="Calibri"/>
          <w:sz w:val="32"/>
          <w:szCs w:val="32"/>
        </w:rPr>
        <w:t xml:space="preserve"> y su contraseña Adm123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contacomprobantes</w:t>
      </w:r>
      <w:proofErr w:type="spellEnd"/>
      <w:r w:rsidR="00BB33BC">
        <w:rPr>
          <w:rStyle w:val="Emphasis"/>
          <w:rFonts w:ascii="Calibri" w:hAnsi="Calibri" w:cs="Calibri"/>
          <w:sz w:val="32"/>
          <w:szCs w:val="32"/>
        </w:rPr>
        <w:t xml:space="preserve"> los tipos de movimiento para</w:t>
      </w:r>
    </w:p>
    <w:p w:rsidR="00C278DA" w:rsidRDefault="00C278DA" w:rsidP="00C278DA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Comprobante </w:t>
      </w:r>
      <w:r>
        <w:rPr>
          <w:rStyle w:val="Emphasis"/>
          <w:rFonts w:ascii="Calibri" w:hAnsi="Calibri" w:cs="Calibri"/>
          <w:sz w:val="32"/>
          <w:szCs w:val="32"/>
        </w:rPr>
        <w:t xml:space="preserve">de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facturacion</w:t>
      </w:r>
      <w:proofErr w:type="spellEnd"/>
    </w:p>
    <w:p w:rsidR="00C278DA" w:rsidRDefault="00C278DA" w:rsidP="00C278DA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Comprobante </w:t>
      </w:r>
      <w:r>
        <w:rPr>
          <w:rStyle w:val="Emphasis"/>
          <w:rFonts w:ascii="Calibri" w:hAnsi="Calibri" w:cs="Calibri"/>
          <w:sz w:val="32"/>
          <w:szCs w:val="32"/>
        </w:rPr>
        <w:t>de pagos</w:t>
      </w:r>
    </w:p>
    <w:p w:rsidR="0050705B" w:rsidRDefault="00C278DA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Anticipos y Acuerdos de pago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contaredondeo</w:t>
      </w:r>
      <w:proofErr w:type="spell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1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,L,Cincuenta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2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,C,Cien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3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,Q,Qunientos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4</w:t>
      </w:r>
      <w:proofErr w:type="gramStart"/>
      <w:r>
        <w:rPr>
          <w:rStyle w:val="Emphasis"/>
          <w:rFonts w:ascii="Calibri" w:hAnsi="Calibri" w:cs="Calibri"/>
          <w:sz w:val="32"/>
          <w:szCs w:val="32"/>
        </w:rPr>
        <w:t>,M,Mil</w:t>
      </w:r>
      <w:proofErr w:type="gramEnd"/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contaservicios</w:t>
      </w:r>
      <w:proofErr w:type="spellEnd"/>
    </w:p>
    <w:p w:rsidR="0050705B" w:rsidRDefault="0050705B" w:rsidP="00043AF9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ANTI,</w:t>
      </w:r>
      <w:r w:rsidR="00043AF9">
        <w:rPr>
          <w:rStyle w:val="Emphasis"/>
          <w:rFonts w:ascii="Calibri" w:hAnsi="Calibri" w:cs="Calibri"/>
          <w:sz w:val="32"/>
          <w:szCs w:val="32"/>
        </w:rPr>
        <w:tab/>
      </w:r>
      <w:r>
        <w:rPr>
          <w:rStyle w:val="Emphasis"/>
          <w:rFonts w:ascii="Calibri" w:hAnsi="Calibri" w:cs="Calibri"/>
          <w:sz w:val="32"/>
          <w:szCs w:val="32"/>
        </w:rPr>
        <w:t>Anticipos</w:t>
      </w:r>
    </w:p>
    <w:p w:rsidR="00C278DA" w:rsidRDefault="00C278DA" w:rsidP="00043AF9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ACUERDOS, Acuerdos de pago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r w:rsidR="00AF1F36">
        <w:rPr>
          <w:rStyle w:val="Emphasis"/>
          <w:rFonts w:ascii="Calibri" w:hAnsi="Calibri" w:cs="Calibri"/>
          <w:sz w:val="32"/>
          <w:szCs w:val="32"/>
        </w:rPr>
        <w:t>Empresa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ab/>
      </w:r>
      <w:r w:rsidR="0043606E">
        <w:rPr>
          <w:rStyle w:val="Emphasis"/>
          <w:rFonts w:ascii="Calibri" w:hAnsi="Calibri" w:cs="Calibri"/>
          <w:sz w:val="32"/>
          <w:szCs w:val="32"/>
        </w:rPr>
        <w:t>Conjunto</w:t>
      </w:r>
      <w:r>
        <w:rPr>
          <w:rStyle w:val="Emphasis"/>
          <w:rFonts w:ascii="Calibri" w:hAnsi="Calibri" w:cs="Calibri"/>
          <w:sz w:val="32"/>
          <w:szCs w:val="32"/>
        </w:rPr>
        <w:t xml:space="preserve"> de </w:t>
      </w:r>
      <w:r w:rsidR="0043606E">
        <w:rPr>
          <w:rStyle w:val="Emphasis"/>
          <w:rFonts w:ascii="Calibri" w:hAnsi="Calibri" w:cs="Calibri"/>
          <w:sz w:val="32"/>
          <w:szCs w:val="32"/>
        </w:rPr>
        <w:t>pruebas</w:t>
      </w:r>
      <w:r>
        <w:rPr>
          <w:rStyle w:val="Emphasis"/>
          <w:rFonts w:ascii="Calibri" w:hAnsi="Calibri" w:cs="Calibri"/>
          <w:sz w:val="32"/>
          <w:szCs w:val="32"/>
        </w:rPr>
        <w:t>.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Esta información puede ser cambiada con excepción de la tabla de redondeos ya que el sistema trabaja con estas definiciones para </w:t>
      </w:r>
      <w:r w:rsidR="0043606E">
        <w:rPr>
          <w:rStyle w:val="Emphasis"/>
          <w:rFonts w:ascii="Calibri" w:hAnsi="Calibri" w:cs="Calibri"/>
          <w:sz w:val="32"/>
          <w:szCs w:val="32"/>
        </w:rPr>
        <w:t>aproximar</w:t>
      </w:r>
      <w:r>
        <w:rPr>
          <w:rStyle w:val="Emphasis"/>
          <w:rFonts w:ascii="Calibri" w:hAnsi="Calibri" w:cs="Calibri"/>
          <w:sz w:val="32"/>
          <w:szCs w:val="32"/>
        </w:rPr>
        <w:t xml:space="preserve"> los valores de facturació</w:t>
      </w:r>
      <w:bookmarkStart w:id="0" w:name="_GoBack"/>
      <w:bookmarkEnd w:id="0"/>
      <w:r>
        <w:rPr>
          <w:rStyle w:val="Emphasis"/>
          <w:rFonts w:ascii="Calibri" w:hAnsi="Calibri" w:cs="Calibri"/>
          <w:sz w:val="32"/>
          <w:szCs w:val="32"/>
        </w:rPr>
        <w:t xml:space="preserve">n a cincuenta, cien, quinientos o mil pesos, de otro lado cuando se calcule un pago anticipado 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se tomará de la tabla de servicios </w:t>
      </w:r>
      <w:r>
        <w:rPr>
          <w:rStyle w:val="Emphasis"/>
          <w:rFonts w:ascii="Calibri" w:hAnsi="Calibri" w:cs="Calibri"/>
          <w:sz w:val="32"/>
          <w:szCs w:val="32"/>
        </w:rPr>
        <w:t>el código número 1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 que ha de permanecer fijo</w:t>
      </w:r>
      <w:r>
        <w:rPr>
          <w:rStyle w:val="Emphasis"/>
          <w:rFonts w:ascii="Calibri" w:hAnsi="Calibri" w:cs="Calibri"/>
          <w:sz w:val="32"/>
          <w:szCs w:val="32"/>
        </w:rPr>
        <w:t>, su código y descripción pueden cambiarse ANTI y Anticipo. Los códigos de los comprobantes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 contables van enlazados a la empresa, si se cambia alguno de estos códigos esto debe  reflejarse en la definición del comprobante y de la </w:t>
      </w:r>
      <w:r>
        <w:rPr>
          <w:rStyle w:val="Emphasis"/>
          <w:rFonts w:ascii="Calibri" w:hAnsi="Calibri" w:cs="Calibri"/>
          <w:sz w:val="32"/>
          <w:szCs w:val="32"/>
        </w:rPr>
        <w:t>empresa.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2338A5" w:rsidRPr="002338A5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 - - - - - -</w:t>
      </w:r>
    </w:p>
    <w:p w:rsidR="00F500FF" w:rsidRDefault="002338A5" w:rsidP="002338A5">
      <w:pPr>
        <w:jc w:val="both"/>
      </w:pPr>
      <w:r>
        <w:rPr>
          <w:rFonts w:ascii="CIDFont+F2" w:hAnsi="CIDFont+F2" w:cs="CIDFont+F2"/>
          <w:color w:val="858585"/>
          <w:sz w:val="23"/>
          <w:szCs w:val="23"/>
        </w:rPr>
        <w:t>Fin del documento</w:t>
      </w:r>
    </w:p>
    <w:sectPr w:rsidR="00F5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00AA5"/>
    <w:multiLevelType w:val="hybridMultilevel"/>
    <w:tmpl w:val="4EB27BCE"/>
    <w:lvl w:ilvl="0" w:tplc="0046C3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9D8"/>
    <w:multiLevelType w:val="multilevel"/>
    <w:tmpl w:val="EE5825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A5"/>
    <w:rsid w:val="00043AF9"/>
    <w:rsid w:val="000B0213"/>
    <w:rsid w:val="000F7EC4"/>
    <w:rsid w:val="001217B9"/>
    <w:rsid w:val="00136ED5"/>
    <w:rsid w:val="00197F86"/>
    <w:rsid w:val="001E23D2"/>
    <w:rsid w:val="002338A5"/>
    <w:rsid w:val="0043606E"/>
    <w:rsid w:val="004566FD"/>
    <w:rsid w:val="004E774D"/>
    <w:rsid w:val="0050705B"/>
    <w:rsid w:val="005A6F28"/>
    <w:rsid w:val="005F1ABB"/>
    <w:rsid w:val="007A4802"/>
    <w:rsid w:val="007B50D0"/>
    <w:rsid w:val="007C398D"/>
    <w:rsid w:val="00AF1F36"/>
    <w:rsid w:val="00B7739E"/>
    <w:rsid w:val="00BB33BC"/>
    <w:rsid w:val="00C278DA"/>
    <w:rsid w:val="00D24EC5"/>
    <w:rsid w:val="00D253C2"/>
    <w:rsid w:val="00D42D40"/>
    <w:rsid w:val="00F500FF"/>
    <w:rsid w:val="00F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F26A-C35E-4190-A3AF-25DA62C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8A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338A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38A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23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39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DefaultParagraphFont"/>
    <w:rsid w:val="00B7739E"/>
  </w:style>
  <w:style w:type="character" w:customStyle="1" w:styleId="pun">
    <w:name w:val="pun"/>
    <w:basedOn w:val="DefaultParagraphFont"/>
    <w:rsid w:val="00B7739E"/>
  </w:style>
  <w:style w:type="character" w:customStyle="1" w:styleId="com">
    <w:name w:val="com"/>
    <w:basedOn w:val="DefaultParagraphFont"/>
    <w:rsid w:val="00B7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@com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2019-11-17T17:49:00Z</dcterms:created>
  <dcterms:modified xsi:type="dcterms:W3CDTF">2019-12-04T22:57:00Z</dcterms:modified>
</cp:coreProperties>
</file>