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C2649" w14:textId="1959493A" w:rsidR="00F45F2E" w:rsidRPr="00F45F2E" w:rsidRDefault="00F45F2E" w:rsidP="00F45F2E">
      <w:pPr>
        <w:rPr>
          <w:sz w:val="36"/>
          <w:szCs w:val="36"/>
          <w:lang w:val="en-US"/>
        </w:rPr>
      </w:pPr>
      <w:r w:rsidRPr="00F45F2E">
        <w:rPr>
          <w:sz w:val="36"/>
          <w:szCs w:val="36"/>
          <w:lang w:val="en-US"/>
        </w:rPr>
        <w:t>Machine Learning Engineer Nanodegree</w:t>
      </w:r>
    </w:p>
    <w:p w14:paraId="52F56FF9" w14:textId="04A5BBFE" w:rsidR="00F45F2E" w:rsidRPr="00F45F2E" w:rsidRDefault="00F45F2E" w:rsidP="00F45F2E">
      <w:pPr>
        <w:rPr>
          <w:sz w:val="32"/>
          <w:szCs w:val="32"/>
          <w:lang w:val="en-US"/>
        </w:rPr>
      </w:pPr>
      <w:r w:rsidRPr="00F45F2E">
        <w:rPr>
          <w:sz w:val="32"/>
          <w:szCs w:val="32"/>
          <w:lang w:val="en-US"/>
        </w:rPr>
        <w:t>Capstone Proposal</w:t>
      </w:r>
    </w:p>
    <w:p w14:paraId="2CD58FCD" w14:textId="77777777" w:rsidR="00F45F2E" w:rsidRPr="00F45F2E" w:rsidRDefault="00F45F2E" w:rsidP="00F45F2E">
      <w:pPr>
        <w:rPr>
          <w:lang w:val="en-US"/>
        </w:rPr>
      </w:pPr>
    </w:p>
    <w:p w14:paraId="7C69B2D1" w14:textId="7AFC57F4" w:rsidR="00F45F2E" w:rsidRPr="006E2259" w:rsidRDefault="00F45F2E" w:rsidP="00F45F2E">
      <w:pPr>
        <w:rPr>
          <w:sz w:val="32"/>
          <w:szCs w:val="32"/>
          <w:lang w:val="en-US"/>
        </w:rPr>
      </w:pPr>
      <w:r w:rsidRPr="00F45F2E">
        <w:rPr>
          <w:sz w:val="32"/>
          <w:szCs w:val="32"/>
          <w:lang w:val="en-US"/>
        </w:rPr>
        <w:t>Malaria Cells Detection</w:t>
      </w:r>
    </w:p>
    <w:p w14:paraId="10689639" w14:textId="2D3700A4" w:rsidR="00F45F2E" w:rsidRPr="00F45F2E" w:rsidRDefault="00F45F2E" w:rsidP="00F45F2E">
      <w:pPr>
        <w:spacing w:after="0" w:line="240" w:lineRule="auto"/>
        <w:rPr>
          <w:lang w:val="en-US"/>
        </w:rPr>
      </w:pPr>
      <w:r w:rsidRPr="00F45F2E">
        <w:rPr>
          <w:lang w:val="en-US"/>
        </w:rPr>
        <w:t>Daniel Valcarce</w:t>
      </w:r>
    </w:p>
    <w:p w14:paraId="1757C613" w14:textId="77777777" w:rsidR="00F45F2E" w:rsidRPr="00F45F2E" w:rsidRDefault="00F45F2E" w:rsidP="00F45F2E">
      <w:pPr>
        <w:spacing w:after="0" w:line="240" w:lineRule="auto"/>
        <w:rPr>
          <w:lang w:val="en-US"/>
        </w:rPr>
      </w:pPr>
      <w:r w:rsidRPr="00F45F2E">
        <w:rPr>
          <w:lang w:val="en-US"/>
        </w:rPr>
        <w:t>May 14th, 2019</w:t>
      </w:r>
    </w:p>
    <w:p w14:paraId="1D5697AD" w14:textId="77777777" w:rsidR="00F45F2E" w:rsidRPr="00F45F2E" w:rsidRDefault="00F45F2E" w:rsidP="00F45F2E">
      <w:pPr>
        <w:rPr>
          <w:lang w:val="en-US"/>
        </w:rPr>
      </w:pPr>
    </w:p>
    <w:p w14:paraId="57FEFB48" w14:textId="19C905AA" w:rsidR="00F45F2E" w:rsidRPr="006E2259" w:rsidRDefault="00F45F2E" w:rsidP="00F45F2E">
      <w:pPr>
        <w:rPr>
          <w:b/>
          <w:sz w:val="28"/>
          <w:szCs w:val="28"/>
          <w:lang w:val="en-US"/>
        </w:rPr>
      </w:pPr>
      <w:r w:rsidRPr="006E2259">
        <w:rPr>
          <w:b/>
          <w:sz w:val="28"/>
          <w:szCs w:val="28"/>
          <w:lang w:val="en-US"/>
        </w:rPr>
        <w:t>Domain Background</w:t>
      </w:r>
    </w:p>
    <w:p w14:paraId="1374302B" w14:textId="19A403A7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 xml:space="preserve">According to the </w:t>
      </w:r>
      <w:r w:rsidRPr="006E2259">
        <w:rPr>
          <w:i/>
          <w:lang w:val="en-US"/>
        </w:rPr>
        <w:t>World malaria report</w:t>
      </w:r>
      <w:r w:rsidR="006E2259">
        <w:rPr>
          <w:i/>
          <w:lang w:val="en-US"/>
        </w:rPr>
        <w:t xml:space="preserve"> </w:t>
      </w:r>
      <w:hyperlink w:anchor="malaria_report" w:history="1">
        <w:r w:rsidR="006E2259" w:rsidRPr="006E2259">
          <w:rPr>
            <w:rStyle w:val="Hyperlink"/>
            <w:vertAlign w:val="superscript"/>
            <w:lang w:val="en-US"/>
          </w:rPr>
          <w:t>1</w:t>
        </w:r>
      </w:hyperlink>
      <w:r w:rsidRPr="00F45F2E">
        <w:rPr>
          <w:lang w:val="en-US"/>
        </w:rPr>
        <w:t>, in 2017, an estimated 219 million cases of malaria occurred worldwide (95% confidence interval [CI]: 203–262 million), compared with 239 million cases in 2010 (95% CI: 219–285 million) and 217 million cases in 2016 (95% CI: 200–259 million).</w:t>
      </w:r>
    </w:p>
    <w:p w14:paraId="29D007DB" w14:textId="442CD5DD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>In 2017, there were an estimated 435 000 deaths from malaria globally, compared with 451000 estimated deaths in 2016, and 607000 in 2010. Nearly 80% of global malaria deaths in 2017 were concentrated in 17 countries in the WHO African Region and India; 7 of these countries accounted for 53% of all global malaria deaths.</w:t>
      </w:r>
    </w:p>
    <w:p w14:paraId="2CCA173B" w14:textId="77777777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 xml:space="preserve">Effective surveillance of malaria cases and deaths is essential for identifying the areas or population groups that are most affected by malaria, and for targeting resources for maximum impact. A strong surveillance system requires high levels of access to care and case detection, and complete reporting of health information by all sectors, whether public or private. </w:t>
      </w:r>
    </w:p>
    <w:p w14:paraId="5FE9EE86" w14:textId="77777777" w:rsidR="00F45F2E" w:rsidRPr="00F45F2E" w:rsidRDefault="00F45F2E" w:rsidP="00F45F2E">
      <w:pPr>
        <w:rPr>
          <w:lang w:val="en-US"/>
        </w:rPr>
      </w:pPr>
    </w:p>
    <w:p w14:paraId="72AFA73D" w14:textId="4BFD106A" w:rsidR="00F45F2E" w:rsidRPr="006E2259" w:rsidRDefault="006E2259" w:rsidP="00F45F2E">
      <w:pPr>
        <w:rPr>
          <w:b/>
          <w:sz w:val="28"/>
          <w:szCs w:val="28"/>
          <w:lang w:val="en-US"/>
        </w:rPr>
      </w:pPr>
      <w:r w:rsidRPr="006E2259">
        <w:rPr>
          <w:b/>
          <w:sz w:val="28"/>
          <w:szCs w:val="28"/>
          <w:lang w:val="en-US"/>
        </w:rPr>
        <w:t>P</w:t>
      </w:r>
      <w:r w:rsidR="00F45F2E" w:rsidRPr="006E2259">
        <w:rPr>
          <w:b/>
          <w:sz w:val="28"/>
          <w:szCs w:val="28"/>
          <w:lang w:val="en-US"/>
        </w:rPr>
        <w:t>roblem Statement</w:t>
      </w:r>
    </w:p>
    <w:p w14:paraId="57AFC878" w14:textId="152EFA37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 xml:space="preserve">In order to reduce the burden for </w:t>
      </w:r>
      <w:proofErr w:type="spellStart"/>
      <w:r w:rsidRPr="00F45F2E">
        <w:rPr>
          <w:lang w:val="en-US"/>
        </w:rPr>
        <w:t>microscopists</w:t>
      </w:r>
      <w:proofErr w:type="spellEnd"/>
      <w:r w:rsidRPr="00F45F2E">
        <w:rPr>
          <w:lang w:val="en-US"/>
        </w:rPr>
        <w:t xml:space="preserve"> in resource-constrained regions and improve diagnostic accuracy, the </w:t>
      </w:r>
      <w:r w:rsidRPr="006E2259">
        <w:rPr>
          <w:i/>
          <w:lang w:val="en-US"/>
        </w:rPr>
        <w:t>National Library of Medicine</w:t>
      </w:r>
      <w:r w:rsidR="006E2259">
        <w:rPr>
          <w:lang w:val="en-US"/>
        </w:rPr>
        <w:t xml:space="preserve"> </w:t>
      </w:r>
      <w:hyperlink w:anchor="national_library_of_medicine" w:history="1">
        <w:r w:rsidRPr="009A3394">
          <w:rPr>
            <w:rStyle w:val="Hyperlink"/>
            <w:vertAlign w:val="superscript"/>
            <w:lang w:val="en-US"/>
          </w:rPr>
          <w:t>2</w:t>
        </w:r>
      </w:hyperlink>
      <w:r w:rsidR="006E2259">
        <w:rPr>
          <w:lang w:val="en-US"/>
        </w:rPr>
        <w:t xml:space="preserve"> </w:t>
      </w:r>
      <w:r w:rsidRPr="00F45F2E">
        <w:rPr>
          <w:lang w:val="en-US"/>
        </w:rPr>
        <w:t>provide us with a dataset</w:t>
      </w:r>
      <w:r w:rsidR="009A3394">
        <w:rPr>
          <w:lang w:val="en-US"/>
        </w:rPr>
        <w:t xml:space="preserve"> </w:t>
      </w:r>
      <w:hyperlink w:anchor="dataset" w:history="1">
        <w:r w:rsidRPr="009A3394">
          <w:rPr>
            <w:rStyle w:val="Hyperlink"/>
            <w:vertAlign w:val="superscript"/>
            <w:lang w:val="en-US"/>
          </w:rPr>
          <w:t>3</w:t>
        </w:r>
      </w:hyperlink>
      <w:r w:rsidRPr="00F45F2E">
        <w:rPr>
          <w:lang w:val="en-US"/>
        </w:rPr>
        <w:t xml:space="preserve"> with which I will create a model to detect malaria parasite in thin blood smear images.</w:t>
      </w:r>
    </w:p>
    <w:p w14:paraId="0DAA806F" w14:textId="77777777" w:rsidR="00F45F2E" w:rsidRPr="00F45F2E" w:rsidRDefault="00F45F2E" w:rsidP="00F45F2E">
      <w:pPr>
        <w:rPr>
          <w:lang w:val="en-US"/>
        </w:rPr>
      </w:pPr>
    </w:p>
    <w:p w14:paraId="6B1D87A7" w14:textId="6709F263" w:rsidR="00F45F2E" w:rsidRPr="009A3394" w:rsidRDefault="00F45F2E" w:rsidP="00F45F2E">
      <w:pPr>
        <w:rPr>
          <w:b/>
          <w:sz w:val="28"/>
          <w:szCs w:val="28"/>
          <w:lang w:val="en-US"/>
        </w:rPr>
      </w:pPr>
      <w:r w:rsidRPr="009A3394">
        <w:rPr>
          <w:b/>
          <w:sz w:val="28"/>
          <w:szCs w:val="28"/>
          <w:lang w:val="en-US"/>
        </w:rPr>
        <w:t>Datasets and Inputs</w:t>
      </w:r>
    </w:p>
    <w:p w14:paraId="377E0614" w14:textId="119B3384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>A detailed description about how the images had been obtained and labeled can be found in the dataset page</w:t>
      </w:r>
      <w:r w:rsidR="009A3394">
        <w:rPr>
          <w:lang w:val="en-US"/>
        </w:rPr>
        <w:t xml:space="preserve"> </w:t>
      </w:r>
      <w:hyperlink w:anchor="dataset_web" w:history="1">
        <w:r w:rsidR="009A3394" w:rsidRPr="009A3394">
          <w:rPr>
            <w:rStyle w:val="Hyperlink"/>
            <w:vertAlign w:val="superscript"/>
            <w:lang w:val="en-US"/>
          </w:rPr>
          <w:t>4</w:t>
        </w:r>
      </w:hyperlink>
      <w:r w:rsidR="009A3394">
        <w:rPr>
          <w:lang w:val="en-US"/>
        </w:rPr>
        <w:t>.</w:t>
      </w:r>
    </w:p>
    <w:p w14:paraId="614C7E43" w14:textId="0A141743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>The dataset contains a total of 27560 images separated in two folders, Parasitized folder and Uninfected folder with 13780 images each.</w:t>
      </w:r>
    </w:p>
    <w:p w14:paraId="4E94BD83" w14:textId="77777777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 xml:space="preserve">The image sizes </w:t>
      </w:r>
      <w:proofErr w:type="gramStart"/>
      <w:r w:rsidRPr="00F45F2E">
        <w:rPr>
          <w:lang w:val="en-US"/>
        </w:rPr>
        <w:t>varies</w:t>
      </w:r>
      <w:proofErr w:type="gramEnd"/>
      <w:r w:rsidRPr="00F45F2E">
        <w:rPr>
          <w:lang w:val="en-US"/>
        </w:rPr>
        <w:t xml:space="preserve"> between 49x58 and 349x241.</w:t>
      </w:r>
    </w:p>
    <w:p w14:paraId="3B371704" w14:textId="77777777" w:rsidR="00F45F2E" w:rsidRPr="00F45F2E" w:rsidRDefault="00F45F2E" w:rsidP="00F45F2E">
      <w:pPr>
        <w:rPr>
          <w:lang w:val="en-US"/>
        </w:rPr>
      </w:pPr>
    </w:p>
    <w:p w14:paraId="49CF8A59" w14:textId="77777777" w:rsidR="009A3394" w:rsidRDefault="009A3394" w:rsidP="00F45F2E">
      <w:pPr>
        <w:rPr>
          <w:b/>
          <w:sz w:val="28"/>
          <w:szCs w:val="28"/>
          <w:lang w:val="en-US"/>
        </w:rPr>
      </w:pPr>
    </w:p>
    <w:p w14:paraId="798673E9" w14:textId="77777777" w:rsidR="009A3394" w:rsidRDefault="009A3394" w:rsidP="00F45F2E">
      <w:pPr>
        <w:rPr>
          <w:b/>
          <w:sz w:val="28"/>
          <w:szCs w:val="28"/>
          <w:lang w:val="en-US"/>
        </w:rPr>
      </w:pPr>
    </w:p>
    <w:p w14:paraId="42DB52D0" w14:textId="13F39622" w:rsidR="00F45F2E" w:rsidRPr="009A3394" w:rsidRDefault="00F45F2E" w:rsidP="00F45F2E">
      <w:pPr>
        <w:rPr>
          <w:b/>
          <w:sz w:val="28"/>
          <w:szCs w:val="28"/>
          <w:lang w:val="en-US"/>
        </w:rPr>
      </w:pPr>
      <w:r w:rsidRPr="009A3394">
        <w:rPr>
          <w:b/>
          <w:sz w:val="28"/>
          <w:szCs w:val="28"/>
          <w:lang w:val="en-US"/>
        </w:rPr>
        <w:lastRenderedPageBreak/>
        <w:t>Solution Statement</w:t>
      </w:r>
    </w:p>
    <w:p w14:paraId="1A4AB774" w14:textId="78A25705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>The solution proposed is to create a CNN image classifier to know when an image of a cell is parasitized or uninfected, applying the progressive resizing technique</w:t>
      </w:r>
      <w:r w:rsidR="009A3394">
        <w:rPr>
          <w:lang w:val="en-US"/>
        </w:rPr>
        <w:t xml:space="preserve"> </w:t>
      </w:r>
      <w:r w:rsidR="009A3394">
        <w:rPr>
          <w:vertAlign w:val="superscript"/>
          <w:lang w:val="en-US"/>
        </w:rPr>
        <w:fldChar w:fldCharType="begin"/>
      </w:r>
      <w:r w:rsidR="009A3394">
        <w:rPr>
          <w:vertAlign w:val="superscript"/>
          <w:lang w:val="en-US"/>
        </w:rPr>
        <w:instrText xml:space="preserve"> HYPERLINK  \l "post_progressive_resizing" </w:instrText>
      </w:r>
      <w:r w:rsidR="009A3394">
        <w:rPr>
          <w:vertAlign w:val="superscript"/>
          <w:lang w:val="en-US"/>
        </w:rPr>
      </w:r>
      <w:r w:rsidR="009A3394">
        <w:rPr>
          <w:vertAlign w:val="superscript"/>
          <w:lang w:val="en-US"/>
        </w:rPr>
        <w:fldChar w:fldCharType="separate"/>
      </w:r>
      <w:r w:rsidR="009A3394" w:rsidRPr="009A3394">
        <w:rPr>
          <w:rStyle w:val="Hyperlink"/>
          <w:vertAlign w:val="superscript"/>
          <w:lang w:val="en-US"/>
        </w:rPr>
        <w:t>5</w:t>
      </w:r>
      <w:r w:rsidR="009A3394">
        <w:rPr>
          <w:vertAlign w:val="superscript"/>
          <w:lang w:val="en-US"/>
        </w:rPr>
        <w:fldChar w:fldCharType="end"/>
      </w:r>
      <w:r w:rsidR="009A3394">
        <w:rPr>
          <w:lang w:val="en-US"/>
        </w:rPr>
        <w:t>,</w:t>
      </w:r>
      <w:r w:rsidRPr="00F45F2E">
        <w:rPr>
          <w:lang w:val="en-US"/>
        </w:rPr>
        <w:t xml:space="preserve"> consisting in a progressive, sequential resizing of all images while training, from smaller to bigger sizes.</w:t>
      </w:r>
    </w:p>
    <w:p w14:paraId="3F6CAE97" w14:textId="77777777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 xml:space="preserve">The Accuracy is a good metric to evaluate the model due to the dataset is well balanced for both classes, having the same </w:t>
      </w:r>
      <w:proofErr w:type="gramStart"/>
      <w:r w:rsidRPr="00F45F2E">
        <w:rPr>
          <w:lang w:val="en-US"/>
        </w:rPr>
        <w:t>amount</w:t>
      </w:r>
      <w:proofErr w:type="gramEnd"/>
      <w:r w:rsidRPr="00F45F2E">
        <w:rPr>
          <w:lang w:val="en-US"/>
        </w:rPr>
        <w:t xml:space="preserve"> of images for each, parasitized and uninfected, but other metrics like F1-score or Specificity could be interesting to use as well.</w:t>
      </w:r>
    </w:p>
    <w:p w14:paraId="47729B57" w14:textId="77777777" w:rsidR="00F45F2E" w:rsidRPr="00F45F2E" w:rsidRDefault="00F45F2E" w:rsidP="00F45F2E">
      <w:pPr>
        <w:rPr>
          <w:lang w:val="en-US"/>
        </w:rPr>
      </w:pPr>
    </w:p>
    <w:p w14:paraId="25BECFCB" w14:textId="13F89B2E" w:rsidR="00F45F2E" w:rsidRPr="009A3394" w:rsidRDefault="00F45F2E" w:rsidP="00F45F2E">
      <w:pPr>
        <w:rPr>
          <w:b/>
          <w:sz w:val="28"/>
          <w:szCs w:val="28"/>
          <w:lang w:val="en-US"/>
        </w:rPr>
      </w:pPr>
      <w:r w:rsidRPr="009A3394">
        <w:rPr>
          <w:b/>
          <w:sz w:val="28"/>
          <w:szCs w:val="28"/>
          <w:lang w:val="en-US"/>
        </w:rPr>
        <w:t>Benchmark Model</w:t>
      </w:r>
    </w:p>
    <w:p w14:paraId="583E69DA" w14:textId="6515AE7C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 xml:space="preserve">In the research article </w:t>
      </w:r>
      <w:r w:rsidR="009A3394">
        <w:rPr>
          <w:lang w:val="en-US"/>
        </w:rPr>
        <w:t>“</w:t>
      </w:r>
      <w:r w:rsidRPr="009A3394">
        <w:rPr>
          <w:i/>
          <w:lang w:val="en-US"/>
        </w:rPr>
        <w:t>Pre-trained convolutional neural networks as feature extractors toward improved malaria parasite detection in thin blood smear images</w:t>
      </w:r>
      <w:r w:rsidR="009A3394">
        <w:rPr>
          <w:lang w:val="en-US"/>
        </w:rPr>
        <w:t xml:space="preserve">” </w:t>
      </w:r>
      <w:hyperlink w:anchor="article" w:history="1">
        <w:r w:rsidRPr="009A3394">
          <w:rPr>
            <w:rStyle w:val="Hyperlink"/>
            <w:vertAlign w:val="superscript"/>
            <w:lang w:val="en-US"/>
          </w:rPr>
          <w:t>6</w:t>
        </w:r>
      </w:hyperlink>
      <w:r w:rsidRPr="00F45F2E">
        <w:rPr>
          <w:lang w:val="en-US"/>
        </w:rPr>
        <w:t xml:space="preserve">, Dr </w:t>
      </w:r>
      <w:proofErr w:type="spellStart"/>
      <w:r w:rsidRPr="00F45F2E">
        <w:rPr>
          <w:lang w:val="en-US"/>
        </w:rPr>
        <w:t>Rajaraman</w:t>
      </w:r>
      <w:proofErr w:type="spellEnd"/>
      <w:r w:rsidRPr="00F45F2E">
        <w:rPr>
          <w:lang w:val="en-US"/>
        </w:rPr>
        <w:t xml:space="preserve"> S and his team shown a table</w:t>
      </w:r>
      <w:r w:rsidR="009A3394">
        <w:rPr>
          <w:lang w:val="en-US"/>
        </w:rPr>
        <w:t xml:space="preserve"> </w:t>
      </w:r>
      <w:hyperlink w:anchor="metrics_table" w:history="1">
        <w:r w:rsidR="009A3394" w:rsidRPr="009A3394">
          <w:rPr>
            <w:rStyle w:val="Hyperlink"/>
            <w:vertAlign w:val="superscript"/>
            <w:lang w:val="en-US"/>
          </w:rPr>
          <w:t>7</w:t>
        </w:r>
      </w:hyperlink>
      <w:r w:rsidRPr="00F45F2E">
        <w:rPr>
          <w:lang w:val="en-US"/>
        </w:rPr>
        <w:t xml:space="preserve"> with the performance metrics results obtained during their experiments, comparing their custom model against other well-known models like </w:t>
      </w:r>
      <w:proofErr w:type="spellStart"/>
      <w:r w:rsidRPr="00F45F2E">
        <w:rPr>
          <w:lang w:val="en-US"/>
        </w:rPr>
        <w:t>AlexNet</w:t>
      </w:r>
      <w:proofErr w:type="spellEnd"/>
      <w:r w:rsidRPr="00F45F2E">
        <w:rPr>
          <w:lang w:val="en-US"/>
        </w:rPr>
        <w:t xml:space="preserve">, VGG-16, ResNet-50, </w:t>
      </w:r>
      <w:proofErr w:type="spellStart"/>
      <w:r w:rsidRPr="00F45F2E">
        <w:rPr>
          <w:lang w:val="en-US"/>
        </w:rPr>
        <w:t>Xception</w:t>
      </w:r>
      <w:proofErr w:type="spellEnd"/>
      <w:r w:rsidRPr="00F45F2E">
        <w:rPr>
          <w:lang w:val="en-US"/>
        </w:rPr>
        <w:t xml:space="preserve"> and DenseNet-121. </w:t>
      </w:r>
    </w:p>
    <w:p w14:paraId="6D6FC575" w14:textId="77777777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>For this project I will use the same metrics and then compare the results against the values of their custom model.</w:t>
      </w:r>
    </w:p>
    <w:p w14:paraId="73F6FD9B" w14:textId="77777777" w:rsidR="00F45F2E" w:rsidRPr="00F45F2E" w:rsidRDefault="00F45F2E" w:rsidP="00F45F2E">
      <w:pPr>
        <w:rPr>
          <w:lang w:val="en-US"/>
        </w:rPr>
      </w:pPr>
    </w:p>
    <w:p w14:paraId="7EB8400F" w14:textId="556E7BD6" w:rsidR="00F45F2E" w:rsidRPr="001A038D" w:rsidRDefault="00F45F2E" w:rsidP="00F45F2E">
      <w:pPr>
        <w:rPr>
          <w:b/>
          <w:sz w:val="28"/>
          <w:szCs w:val="28"/>
          <w:lang w:val="en-US"/>
        </w:rPr>
      </w:pPr>
      <w:r w:rsidRPr="001A038D">
        <w:rPr>
          <w:b/>
          <w:sz w:val="28"/>
          <w:szCs w:val="28"/>
          <w:lang w:val="en-US"/>
        </w:rPr>
        <w:t>Evaluation Metrics</w:t>
      </w:r>
    </w:p>
    <w:p w14:paraId="7D7E87F7" w14:textId="77777777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 xml:space="preserve">In the article cited before the metrics used are: </w:t>
      </w:r>
    </w:p>
    <w:p w14:paraId="4D693F06" w14:textId="77777777" w:rsidR="001A038D" w:rsidRDefault="00F45F2E" w:rsidP="00F45F2E">
      <w:pPr>
        <w:pStyle w:val="ListParagraph"/>
        <w:numPr>
          <w:ilvl w:val="0"/>
          <w:numId w:val="1"/>
        </w:numPr>
        <w:rPr>
          <w:lang w:val="en-US"/>
        </w:rPr>
      </w:pPr>
      <w:r w:rsidRPr="001A038D">
        <w:rPr>
          <w:lang w:val="en-US"/>
        </w:rPr>
        <w:t>Accuracy</w:t>
      </w:r>
    </w:p>
    <w:p w14:paraId="66403FF1" w14:textId="77777777" w:rsidR="001A038D" w:rsidRDefault="00F45F2E" w:rsidP="00F45F2E">
      <w:pPr>
        <w:pStyle w:val="ListParagraph"/>
        <w:numPr>
          <w:ilvl w:val="0"/>
          <w:numId w:val="1"/>
        </w:numPr>
        <w:rPr>
          <w:lang w:val="en-US"/>
        </w:rPr>
      </w:pPr>
      <w:r w:rsidRPr="001A038D">
        <w:rPr>
          <w:lang w:val="en-US"/>
        </w:rPr>
        <w:t>AUC</w:t>
      </w:r>
    </w:p>
    <w:p w14:paraId="26F8691D" w14:textId="77777777" w:rsidR="001A038D" w:rsidRDefault="00F45F2E" w:rsidP="00F45F2E">
      <w:pPr>
        <w:pStyle w:val="ListParagraph"/>
        <w:numPr>
          <w:ilvl w:val="0"/>
          <w:numId w:val="1"/>
        </w:numPr>
        <w:rPr>
          <w:lang w:val="en-US"/>
        </w:rPr>
      </w:pPr>
      <w:r w:rsidRPr="001A038D">
        <w:rPr>
          <w:lang w:val="en-US"/>
        </w:rPr>
        <w:t>Sensitivity</w:t>
      </w:r>
    </w:p>
    <w:p w14:paraId="0FF3325A" w14:textId="77777777" w:rsidR="001A038D" w:rsidRDefault="00F45F2E" w:rsidP="00F45F2E">
      <w:pPr>
        <w:pStyle w:val="ListParagraph"/>
        <w:numPr>
          <w:ilvl w:val="0"/>
          <w:numId w:val="1"/>
        </w:numPr>
        <w:rPr>
          <w:lang w:val="en-US"/>
        </w:rPr>
      </w:pPr>
      <w:r w:rsidRPr="001A038D">
        <w:rPr>
          <w:lang w:val="en-US"/>
        </w:rPr>
        <w:t>Specificity</w:t>
      </w:r>
    </w:p>
    <w:p w14:paraId="04396E29" w14:textId="77777777" w:rsidR="001A038D" w:rsidRDefault="00F45F2E" w:rsidP="00F45F2E">
      <w:pPr>
        <w:pStyle w:val="ListParagraph"/>
        <w:numPr>
          <w:ilvl w:val="0"/>
          <w:numId w:val="1"/>
        </w:numPr>
        <w:rPr>
          <w:lang w:val="en-US"/>
        </w:rPr>
      </w:pPr>
      <w:r w:rsidRPr="001A038D">
        <w:rPr>
          <w:lang w:val="en-US"/>
        </w:rPr>
        <w:t>F1-score</w:t>
      </w:r>
    </w:p>
    <w:p w14:paraId="6EBE9815" w14:textId="14994D78" w:rsidR="00F45F2E" w:rsidRPr="001A038D" w:rsidRDefault="00F45F2E" w:rsidP="00F45F2E">
      <w:pPr>
        <w:pStyle w:val="ListParagraph"/>
        <w:numPr>
          <w:ilvl w:val="0"/>
          <w:numId w:val="1"/>
        </w:numPr>
        <w:rPr>
          <w:lang w:val="en-US"/>
        </w:rPr>
      </w:pPr>
      <w:r w:rsidRPr="001A038D">
        <w:rPr>
          <w:lang w:val="en-US"/>
        </w:rPr>
        <w:t>MCC</w:t>
      </w:r>
    </w:p>
    <w:p w14:paraId="20DD5511" w14:textId="4A507120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 xml:space="preserve">I will use the same evaluation metrics in order to compare if the model performs better or </w:t>
      </w:r>
      <w:r w:rsidR="001A038D" w:rsidRPr="00F45F2E">
        <w:rPr>
          <w:lang w:val="en-US"/>
        </w:rPr>
        <w:t>wors</w:t>
      </w:r>
      <w:r w:rsidR="001A038D">
        <w:rPr>
          <w:lang w:val="en-US"/>
        </w:rPr>
        <w:t xml:space="preserve">e </w:t>
      </w:r>
      <w:r w:rsidRPr="00F45F2E">
        <w:rPr>
          <w:lang w:val="en-US"/>
        </w:rPr>
        <w:t>than theirs.</w:t>
      </w:r>
    </w:p>
    <w:p w14:paraId="66153554" w14:textId="77777777" w:rsidR="00F45F2E" w:rsidRPr="00F45F2E" w:rsidRDefault="00F45F2E" w:rsidP="00F45F2E">
      <w:pPr>
        <w:rPr>
          <w:lang w:val="en-US"/>
        </w:rPr>
      </w:pPr>
    </w:p>
    <w:p w14:paraId="1909A4D2" w14:textId="07FF631A" w:rsidR="00F45F2E" w:rsidRPr="001A038D" w:rsidRDefault="00F45F2E" w:rsidP="00F45F2E">
      <w:pPr>
        <w:rPr>
          <w:b/>
          <w:sz w:val="28"/>
          <w:szCs w:val="28"/>
          <w:lang w:val="en-US"/>
        </w:rPr>
      </w:pPr>
      <w:r w:rsidRPr="001A038D">
        <w:rPr>
          <w:b/>
          <w:sz w:val="28"/>
          <w:szCs w:val="28"/>
          <w:lang w:val="en-US"/>
        </w:rPr>
        <w:t>Project Design</w:t>
      </w:r>
    </w:p>
    <w:p w14:paraId="2D7F59E2" w14:textId="16C50986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>Because the dataset is clean and well balanced</w:t>
      </w:r>
      <w:r w:rsidR="001A038D">
        <w:rPr>
          <w:lang w:val="en-US"/>
        </w:rPr>
        <w:t>,</w:t>
      </w:r>
      <w:r w:rsidRPr="00F45F2E">
        <w:rPr>
          <w:lang w:val="en-US"/>
        </w:rPr>
        <w:t xml:space="preserve"> I can skip this step.</w:t>
      </w:r>
    </w:p>
    <w:p w14:paraId="0B8D1330" w14:textId="60E9BF31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 xml:space="preserve">The data will be </w:t>
      </w:r>
      <w:r w:rsidR="001A038D">
        <w:rPr>
          <w:lang w:val="en-US"/>
        </w:rPr>
        <w:t>split</w:t>
      </w:r>
      <w:r w:rsidRPr="00F45F2E">
        <w:rPr>
          <w:lang w:val="en-US"/>
        </w:rPr>
        <w:t xml:space="preserve"> in three groups, </w:t>
      </w:r>
      <w:r w:rsidRPr="001A038D">
        <w:rPr>
          <w:lang w:val="en-US"/>
        </w:rPr>
        <w:t>Training</w:t>
      </w:r>
      <w:r w:rsidRPr="00F45F2E">
        <w:rPr>
          <w:lang w:val="en-US"/>
        </w:rPr>
        <w:t xml:space="preserve"> with the 75% of the data (20670 images), Validation with 20% (5512 images) and Test with the 5% (1378 images).</w:t>
      </w:r>
    </w:p>
    <w:p w14:paraId="4C17F5A7" w14:textId="1B3FA9C5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>The first step will be to create a basic CNN model with the default values for the</w:t>
      </w:r>
      <w:r w:rsidR="001A038D">
        <w:rPr>
          <w:lang w:val="en-US"/>
        </w:rPr>
        <w:t xml:space="preserve"> </w:t>
      </w:r>
      <w:r w:rsidRPr="00F45F2E">
        <w:rPr>
          <w:lang w:val="en-US"/>
        </w:rPr>
        <w:t xml:space="preserve">  hyperparameters. The images for this model will be resized to a small value and finally the model will be trained and validate using cross-validation.</w:t>
      </w:r>
    </w:p>
    <w:p w14:paraId="50D02A07" w14:textId="50C90712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lastRenderedPageBreak/>
        <w:t xml:space="preserve">The next step will be to create a new CNN model and use transfer learning to get the </w:t>
      </w:r>
      <w:r w:rsidR="001A038D" w:rsidRPr="001A038D">
        <w:rPr>
          <w:lang w:val="en-US"/>
        </w:rPr>
        <w:t>weights</w:t>
      </w:r>
      <w:r w:rsidR="001A038D" w:rsidRPr="001A038D">
        <w:rPr>
          <w:lang w:val="en-US"/>
        </w:rPr>
        <w:t xml:space="preserve"> </w:t>
      </w:r>
      <w:r w:rsidRPr="00F45F2E">
        <w:rPr>
          <w:lang w:val="en-US"/>
        </w:rPr>
        <w:t xml:space="preserve">from the first model. The images for this model will be bigger than the previous one. </w:t>
      </w:r>
      <w:r w:rsidR="001A038D" w:rsidRPr="00F45F2E">
        <w:rPr>
          <w:lang w:val="en-US"/>
        </w:rPr>
        <w:t>Finally,</w:t>
      </w:r>
      <w:r w:rsidRPr="00F45F2E">
        <w:rPr>
          <w:lang w:val="en-US"/>
        </w:rPr>
        <w:t xml:space="preserve"> I will train and validate using cross-validation as before.</w:t>
      </w:r>
    </w:p>
    <w:p w14:paraId="784BE2EF" w14:textId="4B2128B9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 xml:space="preserve">The main idea is to repeat these steps a few more times, increasing the size of the images in each step. </w:t>
      </w:r>
    </w:p>
    <w:p w14:paraId="50A8EF99" w14:textId="52242802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>Each step will be evaluated with the metrics mentioned in the section above, so in this way I could tuning a little bit each model before moving to the next one.</w:t>
      </w:r>
    </w:p>
    <w:p w14:paraId="2799F1EE" w14:textId="501FB6A8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>At this moment is not sure how many steps I will use, nor the final architecture or the hyperparameters of the models.</w:t>
      </w:r>
    </w:p>
    <w:p w14:paraId="57E301DD" w14:textId="77777777" w:rsidR="00F45F2E" w:rsidRPr="00F45F2E" w:rsidRDefault="00F45F2E" w:rsidP="00F45F2E">
      <w:pPr>
        <w:rPr>
          <w:lang w:val="en-US"/>
        </w:rPr>
      </w:pPr>
      <w:r w:rsidRPr="00F45F2E">
        <w:rPr>
          <w:lang w:val="en-US"/>
        </w:rPr>
        <w:t>After finishing the design and tuning, the model will be used against the Test data to evaluate how well or worst performs compared with the benchmark model.</w:t>
      </w:r>
    </w:p>
    <w:p w14:paraId="3ACB6349" w14:textId="77777777" w:rsidR="00F45F2E" w:rsidRPr="00F45F2E" w:rsidRDefault="00F45F2E" w:rsidP="00F45F2E">
      <w:pPr>
        <w:rPr>
          <w:lang w:val="en-US"/>
        </w:rPr>
      </w:pPr>
    </w:p>
    <w:p w14:paraId="2A2F3056" w14:textId="6E26C0E5" w:rsidR="00F45F2E" w:rsidRPr="001A038D" w:rsidRDefault="00F45F2E" w:rsidP="00F45F2E">
      <w:pPr>
        <w:rPr>
          <w:b/>
          <w:sz w:val="28"/>
          <w:szCs w:val="28"/>
          <w:lang w:val="en-US"/>
        </w:rPr>
      </w:pPr>
      <w:r w:rsidRPr="001A038D">
        <w:rPr>
          <w:b/>
          <w:sz w:val="28"/>
          <w:szCs w:val="28"/>
          <w:lang w:val="en-US"/>
        </w:rPr>
        <w:t>References</w:t>
      </w:r>
    </w:p>
    <w:p w14:paraId="6F5E1B8C" w14:textId="1D111190" w:rsidR="00F45F2E" w:rsidRPr="00F45F2E" w:rsidRDefault="00F45F2E" w:rsidP="00F45F2E">
      <w:pPr>
        <w:rPr>
          <w:lang w:val="en-US"/>
        </w:rPr>
      </w:pPr>
      <w:bookmarkStart w:id="0" w:name="malaria_report"/>
      <w:r w:rsidRPr="00F45F2E">
        <w:rPr>
          <w:lang w:val="en-US"/>
        </w:rPr>
        <w:t>1</w:t>
      </w:r>
      <w:bookmarkEnd w:id="0"/>
      <w:r w:rsidRPr="00F45F2E">
        <w:rPr>
          <w:lang w:val="en-US"/>
        </w:rPr>
        <w:t xml:space="preserve">. </w:t>
      </w:r>
      <w:hyperlink r:id="rId8" w:history="1">
        <w:r w:rsidRPr="001A038D">
          <w:rPr>
            <w:rStyle w:val="Hyperlink"/>
            <w:lang w:val="en-US"/>
          </w:rPr>
          <w:t>https://www.who.int/malaria/media/world-malaria-report-2018/en/</w:t>
        </w:r>
      </w:hyperlink>
    </w:p>
    <w:p w14:paraId="0853AE91" w14:textId="0F5E56D3" w:rsidR="00F45F2E" w:rsidRPr="00F45F2E" w:rsidRDefault="00F45F2E" w:rsidP="00F45F2E">
      <w:pPr>
        <w:rPr>
          <w:lang w:val="en-US"/>
        </w:rPr>
      </w:pPr>
      <w:bookmarkStart w:id="1" w:name="national_library_of_medicine"/>
      <w:r w:rsidRPr="00F45F2E">
        <w:rPr>
          <w:lang w:val="en-US"/>
        </w:rPr>
        <w:t>2</w:t>
      </w:r>
      <w:bookmarkEnd w:id="1"/>
      <w:r w:rsidRPr="00F45F2E">
        <w:rPr>
          <w:lang w:val="en-US"/>
        </w:rPr>
        <w:t xml:space="preserve">. </w:t>
      </w:r>
      <w:hyperlink r:id="rId9" w:history="1">
        <w:r w:rsidRPr="001A038D">
          <w:rPr>
            <w:rStyle w:val="Hyperlink"/>
            <w:lang w:val="en-US"/>
          </w:rPr>
          <w:t>https://www.nlm.nih.gov/</w:t>
        </w:r>
      </w:hyperlink>
      <w:bookmarkStart w:id="2" w:name="_GoBack"/>
      <w:bookmarkEnd w:id="2"/>
    </w:p>
    <w:p w14:paraId="0D5CA8F3" w14:textId="785DF3A0" w:rsidR="00F45F2E" w:rsidRPr="00F45F2E" w:rsidRDefault="00F45F2E" w:rsidP="00F45F2E">
      <w:pPr>
        <w:rPr>
          <w:lang w:val="en-US"/>
        </w:rPr>
      </w:pPr>
      <w:bookmarkStart w:id="3" w:name="dataset"/>
      <w:r w:rsidRPr="00F45F2E">
        <w:rPr>
          <w:lang w:val="en-US"/>
        </w:rPr>
        <w:t>3</w:t>
      </w:r>
      <w:bookmarkEnd w:id="3"/>
      <w:r w:rsidRPr="00F45F2E">
        <w:rPr>
          <w:lang w:val="en-US"/>
        </w:rPr>
        <w:t xml:space="preserve">. </w:t>
      </w:r>
      <w:hyperlink r:id="rId10" w:history="1">
        <w:r w:rsidRPr="001A038D">
          <w:rPr>
            <w:rStyle w:val="Hyperlink"/>
            <w:lang w:val="en-US"/>
          </w:rPr>
          <w:t>https://ceb.nlm.nih.gov/proj/malaria/cell_images.zip</w:t>
        </w:r>
      </w:hyperlink>
      <w:r w:rsidRPr="00F45F2E">
        <w:rPr>
          <w:lang w:val="en-US"/>
        </w:rPr>
        <w:t xml:space="preserve"> (zip file ~345 MB)</w:t>
      </w:r>
    </w:p>
    <w:p w14:paraId="36CA3590" w14:textId="5ABE2B23" w:rsidR="00F45F2E" w:rsidRPr="00F45F2E" w:rsidRDefault="00F45F2E" w:rsidP="00F45F2E">
      <w:pPr>
        <w:rPr>
          <w:lang w:val="en-US"/>
        </w:rPr>
      </w:pPr>
      <w:bookmarkStart w:id="4" w:name="dataset_web"/>
      <w:r w:rsidRPr="00F45F2E">
        <w:rPr>
          <w:lang w:val="en-US"/>
        </w:rPr>
        <w:t>4</w:t>
      </w:r>
      <w:bookmarkEnd w:id="4"/>
      <w:r w:rsidRPr="00F45F2E">
        <w:rPr>
          <w:lang w:val="en-US"/>
        </w:rPr>
        <w:t xml:space="preserve">. </w:t>
      </w:r>
      <w:hyperlink r:id="rId11" w:history="1">
        <w:r w:rsidRPr="001A038D">
          <w:rPr>
            <w:rStyle w:val="Hyperlink"/>
            <w:lang w:val="en-US"/>
          </w:rPr>
          <w:t>https://ceb.nlm.nih.gov/repositories/malaria-datasets/</w:t>
        </w:r>
      </w:hyperlink>
    </w:p>
    <w:p w14:paraId="0675B380" w14:textId="61E14084" w:rsidR="00F45F2E" w:rsidRPr="00F45F2E" w:rsidRDefault="00F45F2E" w:rsidP="00F45F2E">
      <w:pPr>
        <w:rPr>
          <w:lang w:val="en-US"/>
        </w:rPr>
      </w:pPr>
      <w:bookmarkStart w:id="5" w:name="post_progressive_resizing"/>
      <w:r w:rsidRPr="00F45F2E">
        <w:rPr>
          <w:lang w:val="en-US"/>
        </w:rPr>
        <w:t>5</w:t>
      </w:r>
      <w:bookmarkEnd w:id="5"/>
      <w:r w:rsidRPr="00F45F2E">
        <w:rPr>
          <w:lang w:val="en-US"/>
        </w:rPr>
        <w:t xml:space="preserve">. </w:t>
      </w:r>
      <w:hyperlink r:id="rId12" w:history="1">
        <w:r w:rsidRPr="001A038D">
          <w:rPr>
            <w:rStyle w:val="Hyperlink"/>
            <w:lang w:val="en-US"/>
          </w:rPr>
          <w:t>https://towardsdatascience.com/boost-your-cnn-image-classifier-performance-with-progressive-resizing-in-keras-a7d96da06e20</w:t>
        </w:r>
      </w:hyperlink>
    </w:p>
    <w:p w14:paraId="6C73F556" w14:textId="03C0C864" w:rsidR="00F45F2E" w:rsidRDefault="00F45F2E" w:rsidP="00F45F2E">
      <w:bookmarkStart w:id="6" w:name="article"/>
      <w:r>
        <w:t>6</w:t>
      </w:r>
      <w:bookmarkEnd w:id="6"/>
      <w:r>
        <w:t xml:space="preserve">. </w:t>
      </w:r>
      <w:hyperlink r:id="rId13" w:history="1">
        <w:r w:rsidRPr="001A038D">
          <w:rPr>
            <w:rStyle w:val="Hyperlink"/>
          </w:rPr>
          <w:t>https://peerj.com/articles/4568/</w:t>
        </w:r>
      </w:hyperlink>
    </w:p>
    <w:p w14:paraId="3797DB27" w14:textId="544A9BED" w:rsidR="00930ED7" w:rsidRDefault="00F45F2E" w:rsidP="00F45F2E">
      <w:bookmarkStart w:id="7" w:name="metrics_table"/>
      <w:r>
        <w:t>7</w:t>
      </w:r>
      <w:bookmarkEnd w:id="7"/>
      <w:r>
        <w:t xml:space="preserve">. </w:t>
      </w:r>
      <w:hyperlink r:id="rId14" w:history="1">
        <w:r w:rsidRPr="001A038D">
          <w:rPr>
            <w:rStyle w:val="Hyperlink"/>
          </w:rPr>
          <w:t>https://peerj.com/articles/4568/#table-2</w:t>
        </w:r>
      </w:hyperlink>
    </w:p>
    <w:sectPr w:rsidR="00930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C044C" w14:textId="77777777" w:rsidR="006C2270" w:rsidRDefault="006C2270" w:rsidP="006E2259">
      <w:pPr>
        <w:spacing w:after="0" w:line="240" w:lineRule="auto"/>
      </w:pPr>
      <w:r>
        <w:separator/>
      </w:r>
    </w:p>
  </w:endnote>
  <w:endnote w:type="continuationSeparator" w:id="0">
    <w:p w14:paraId="7E2ADBFF" w14:textId="77777777" w:rsidR="006C2270" w:rsidRDefault="006C2270" w:rsidP="006E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E3CC1" w14:textId="77777777" w:rsidR="006C2270" w:rsidRDefault="006C2270" w:rsidP="006E2259">
      <w:pPr>
        <w:spacing w:after="0" w:line="240" w:lineRule="auto"/>
      </w:pPr>
      <w:r>
        <w:separator/>
      </w:r>
    </w:p>
  </w:footnote>
  <w:footnote w:type="continuationSeparator" w:id="0">
    <w:p w14:paraId="65D30717" w14:textId="77777777" w:rsidR="006C2270" w:rsidRDefault="006C2270" w:rsidP="006E2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E5126"/>
    <w:multiLevelType w:val="hybridMultilevel"/>
    <w:tmpl w:val="B3D6B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2E"/>
    <w:rsid w:val="001A038D"/>
    <w:rsid w:val="006C2270"/>
    <w:rsid w:val="006E2259"/>
    <w:rsid w:val="00930ED7"/>
    <w:rsid w:val="009A3394"/>
    <w:rsid w:val="00C9636F"/>
    <w:rsid w:val="00F4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AC37"/>
  <w15:chartTrackingRefBased/>
  <w15:docId w15:val="{D6626B65-5D40-4533-8DC9-B4000DC2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E22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22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225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E22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E2259"/>
  </w:style>
  <w:style w:type="character" w:styleId="Hyperlink">
    <w:name w:val="Hyperlink"/>
    <w:basedOn w:val="DefaultParagraphFont"/>
    <w:uiPriority w:val="99"/>
    <w:unhideWhenUsed/>
    <w:rsid w:val="006E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2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malaria/media/world-malaria-report-2018/en/" TargetMode="External"/><Relationship Id="rId13" Type="http://schemas.openxmlformats.org/officeDocument/2006/relationships/hyperlink" Target="https://peerj.com/articles/456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boost-your-cnn-image-classifier-performance-with-progressive-resizing-in-keras-a7d96da06e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b.nlm.nih.gov/repositories/malaria-datase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eb.nlm.nih.gov/proj/malaria/cell_imag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lm.nih.gov/" TargetMode="External"/><Relationship Id="rId14" Type="http://schemas.openxmlformats.org/officeDocument/2006/relationships/hyperlink" Target="https://peerj.com/articles/4568/%23tabl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{2237717F-1B6C-4DD6-8A98-306FD39159BD}</b:Guid>
    <b:URL>https://www.who.int/malaria/media/world-malaria-report-2018/en/</b:URL>
    <b:RefOrder>1</b:RefOrder>
  </b:Source>
</b:Sources>
</file>

<file path=customXml/itemProps1.xml><?xml version="1.0" encoding="utf-8"?>
<ds:datastoreItem xmlns:ds="http://schemas.openxmlformats.org/officeDocument/2006/customXml" ds:itemID="{94CCEFD8-2547-4596-8BE1-840B3537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849</Words>
  <Characters>4672</Characters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Valcarce</dc:creator>
  <cp:keywords/>
  <dc:description/>
  <cp:lastPrinted>2019-05-14T03:43:00Z</cp:lastPrinted>
  <dcterms:created xsi:type="dcterms:W3CDTF">2019-05-14T02:57:00Z</dcterms:created>
  <dcterms:modified xsi:type="dcterms:W3CDTF">2019-05-14T03:45:00Z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