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FA17" w14:textId="3AF51058" w:rsidR="00C66350" w:rsidRDefault="00C66350">
      <w:r>
        <w:t>-----------------------------------------------------------------------------------------</w:t>
      </w:r>
    </w:p>
    <w:p w14:paraId="59408D9A" w14:textId="641B2637" w:rsidR="00B80C7B" w:rsidRDefault="00C66350">
      <w:r>
        <w:t>02/03/2021</w:t>
      </w:r>
    </w:p>
    <w:p w14:paraId="0095F7F5" w14:textId="7D5F0552" w:rsidR="00FB49FC" w:rsidRPr="00FB49FC" w:rsidRDefault="00FB49FC">
      <w:pPr>
        <w:rPr>
          <w:b/>
          <w:bCs/>
        </w:rPr>
      </w:pPr>
      <w:r>
        <w:rPr>
          <w:b/>
          <w:bCs/>
        </w:rPr>
        <w:t>Motivación</w:t>
      </w:r>
    </w:p>
    <w:p w14:paraId="2BDB4B6E" w14:textId="23CD1B3D" w:rsidR="00C66350" w:rsidRDefault="00FB49FC">
      <w:r>
        <w:t xml:space="preserve">orígenes del </w:t>
      </w:r>
      <w:proofErr w:type="spellStart"/>
      <w:r>
        <w:t>cloud</w:t>
      </w:r>
      <w:proofErr w:type="spellEnd"/>
      <w:r>
        <w:t>: energía eléctrica</w:t>
      </w:r>
    </w:p>
    <w:p w14:paraId="24675DC8" w14:textId="1AAB447E" w:rsidR="00FB49FC" w:rsidRDefault="00FB49FC">
      <w:r>
        <w:t>Dinamo y a la derecha un parque eólico</w:t>
      </w:r>
    </w:p>
    <w:p w14:paraId="376F49D9" w14:textId="5AF30E7A" w:rsidR="00FB49FC" w:rsidRDefault="00FB49FC">
      <w:r>
        <w:t>Cloud Computing es similar a la aparición de dispositivos como generadores de energía electica</w:t>
      </w:r>
    </w:p>
    <w:p w14:paraId="397F4F8A" w14:textId="60851919" w:rsidR="00FB49FC" w:rsidRDefault="00416D8E">
      <w:r>
        <w:t xml:space="preserve">Tendencia de implantación de Cloud </w:t>
      </w:r>
      <w:r w:rsidR="004E64E6">
        <w:t>en todos los servicios</w:t>
      </w:r>
    </w:p>
    <w:p w14:paraId="6D20AF6B" w14:textId="09A99201" w:rsidR="004E64E6" w:rsidRDefault="004E64E6">
      <w:r>
        <w:t>La escalabilidad elástica, muy importante</w:t>
      </w:r>
    </w:p>
    <w:p w14:paraId="4952E9C2" w14:textId="1A89BFBE" w:rsidR="004E64E6" w:rsidRDefault="004E64E6">
      <w:r>
        <w:tab/>
        <w:t>Calculo, comunicación y almacenamiento</w:t>
      </w:r>
    </w:p>
    <w:p w14:paraId="318DAA66" w14:textId="77777777" w:rsidR="004E64E6" w:rsidRDefault="004E64E6"/>
    <w:p w14:paraId="2428736A" w14:textId="418CB383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09/03/2021</w:t>
      </w:r>
    </w:p>
    <w:p w14:paraId="4DCF7325" w14:textId="695E8C2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Recursos ilimitados</w:t>
      </w:r>
    </w:p>
    <w:p w14:paraId="6B34C94E" w14:textId="0E341F8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Nuevo paradigma de pago por uso</w:t>
      </w:r>
    </w:p>
    <w:p w14:paraId="00AB5718" w14:textId="35DF340C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Modelo de Prestación de servicios</w:t>
      </w:r>
    </w:p>
    <w:p w14:paraId="4EDC8C12" w14:textId="439D335D" w:rsidR="005100C6" w:rsidRP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 xml:space="preserve">Aspecto fundamental: autoservicio bajo demanda, </w:t>
      </w:r>
      <w:proofErr w:type="gramStart"/>
      <w:r>
        <w:t>acceso ubicua</w:t>
      </w:r>
      <w:proofErr w:type="gramEnd"/>
      <w:r>
        <w:t xml:space="preserve"> a través de internet, elasticidad, recursos infinitos (</w:t>
      </w:r>
      <w:r>
        <w:rPr>
          <w:b/>
          <w:bCs/>
        </w:rPr>
        <w:t>LAS PAGINAS 17 Y 18</w:t>
      </w:r>
      <w:r>
        <w:t>)</w:t>
      </w:r>
    </w:p>
    <w:p w14:paraId="6F22A200" w14:textId="321EE91A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Para que el modelo sea efectivo hay que saber cuánto gasta cada uno</w:t>
      </w:r>
    </w:p>
    <w:p w14:paraId="66E15C9A" w14:textId="006CD011" w:rsidR="005100C6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Modelos de empleo -&gt;</w:t>
      </w:r>
    </w:p>
    <w:p w14:paraId="6976CFF3" w14:textId="1A2C4283" w:rsidR="000774CB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Ventajas y desventajas</w:t>
      </w:r>
    </w:p>
    <w:p w14:paraId="2F00579C" w14:textId="4A36CD6A" w:rsidR="00F5573D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Big Data</w:t>
      </w:r>
    </w:p>
    <w:p w14:paraId="61C102CB" w14:textId="27DDD876" w:rsidR="0041473C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HPC – High Performance Computing</w:t>
      </w:r>
    </w:p>
    <w:p w14:paraId="04C5EF67" w14:textId="6EA11887" w:rsidR="0041473C" w:rsidRDefault="0041473C" w:rsidP="0041473C">
      <w:pPr>
        <w:tabs>
          <w:tab w:val="left" w:pos="1948"/>
        </w:tabs>
      </w:pPr>
      <w:r>
        <w:t>2021-03-16</w:t>
      </w:r>
    </w:p>
    <w:p w14:paraId="3536DA5F" w14:textId="53F6C2D3" w:rsidR="0041473C" w:rsidRDefault="0041473C" w:rsidP="0041473C">
      <w:pPr>
        <w:tabs>
          <w:tab w:val="left" w:pos="1948"/>
        </w:tabs>
      </w:pPr>
      <w:r>
        <w:t>Los servicios se dan de una manera flexible a lo que demanda el usuario</w:t>
      </w:r>
    </w:p>
    <w:p w14:paraId="3C9CF411" w14:textId="72B90108" w:rsidR="0041473C" w:rsidRDefault="0041473C" w:rsidP="0041473C">
      <w:pPr>
        <w:tabs>
          <w:tab w:val="left" w:pos="1948"/>
        </w:tabs>
      </w:pPr>
      <w:r>
        <w:t xml:space="preserve">Modelo de prestación de servicios de negocio y tecnología, que permita </w:t>
      </w:r>
      <w:proofErr w:type="gramStart"/>
      <w:r>
        <w:t>la usuario</w:t>
      </w:r>
      <w:proofErr w:type="gramEnd"/>
      <w:r>
        <w:t xml:space="preserve"> </w:t>
      </w:r>
      <w:proofErr w:type="spellStart"/>
      <w:r>
        <w:t>accedear</w:t>
      </w:r>
      <w:proofErr w:type="spellEnd"/>
      <w:r>
        <w:t xml:space="preserve"> a un </w:t>
      </w:r>
      <w:proofErr w:type="spellStart"/>
      <w:r>
        <w:t>catálog</w:t>
      </w:r>
      <w:proofErr w:type="spellEnd"/>
    </w:p>
    <w:p w14:paraId="3E69756F" w14:textId="7D16FDA6" w:rsidR="0041473C" w:rsidRDefault="0041473C" w:rsidP="0041473C">
      <w:pPr>
        <w:tabs>
          <w:tab w:val="left" w:pos="1948"/>
        </w:tabs>
      </w:pPr>
      <w:r>
        <w:rPr>
          <w:noProof/>
        </w:rPr>
        <w:lastRenderedPageBreak/>
        <w:drawing>
          <wp:inline distT="0" distB="0" distL="0" distR="0" wp14:anchorId="760DCE00" wp14:editId="4261900E">
            <wp:extent cx="5400040" cy="303784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E126" w14:textId="701681D4" w:rsidR="0041473C" w:rsidRDefault="0041473C" w:rsidP="0041473C">
      <w:pPr>
        <w:tabs>
          <w:tab w:val="left" w:pos="1948"/>
        </w:tabs>
      </w:pPr>
      <w:r>
        <w:t>5 aspectos fundamentales -&gt;</w:t>
      </w:r>
    </w:p>
    <w:p w14:paraId="2A7F854C" w14:textId="338E4ADF" w:rsidR="0041473C" w:rsidRDefault="0041473C" w:rsidP="0041473C">
      <w:pPr>
        <w:tabs>
          <w:tab w:val="left" w:pos="1948"/>
        </w:tabs>
      </w:pPr>
      <w:proofErr w:type="spellStart"/>
      <w:r>
        <w:t>Escabilidad</w:t>
      </w:r>
      <w:proofErr w:type="spellEnd"/>
      <w:r>
        <w:t xml:space="preserve"> rápida, acceso ubicuo,</w:t>
      </w:r>
    </w:p>
    <w:p w14:paraId="74DB1C6F" w14:textId="4E130706" w:rsidR="0041473C" w:rsidRDefault="0041473C" w:rsidP="0041473C">
      <w:pPr>
        <w:tabs>
          <w:tab w:val="left" w:pos="1948"/>
        </w:tabs>
      </w:pPr>
      <w:r>
        <w:rPr>
          <w:noProof/>
        </w:rPr>
        <w:drawing>
          <wp:inline distT="0" distB="0" distL="0" distR="0" wp14:anchorId="55CCB3BF" wp14:editId="4759760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4865" w14:textId="3704B086" w:rsidR="0041473C" w:rsidRDefault="0041473C" w:rsidP="0041473C">
      <w:pPr>
        <w:tabs>
          <w:tab w:val="left" w:pos="1948"/>
        </w:tabs>
      </w:pPr>
      <w:r>
        <w:t xml:space="preserve">Digitalización -&gt; plasmación en un sistema </w:t>
      </w:r>
      <w:proofErr w:type="spellStart"/>
      <w:r>
        <w:t>informatico</w:t>
      </w:r>
      <w:proofErr w:type="spellEnd"/>
      <w:r>
        <w:t xml:space="preserve"> de todo el mundo físico</w:t>
      </w:r>
    </w:p>
    <w:p w14:paraId="13DCAF50" w14:textId="65E9722E" w:rsidR="0041473C" w:rsidRDefault="0041473C" w:rsidP="0041473C">
      <w:pPr>
        <w:tabs>
          <w:tab w:val="left" w:pos="1948"/>
        </w:tabs>
      </w:pPr>
      <w:r>
        <w:t>Monitorizar todo el mundo físico</w:t>
      </w:r>
    </w:p>
    <w:p w14:paraId="47CE42DA" w14:textId="4111A38E" w:rsidR="00F45D74" w:rsidRDefault="00BA589A" w:rsidP="0041473C">
      <w:pPr>
        <w:tabs>
          <w:tab w:val="left" w:pos="1948"/>
        </w:tabs>
      </w:pPr>
      <w:proofErr w:type="spellStart"/>
      <w:r>
        <w:t>Serverless</w:t>
      </w:r>
      <w:proofErr w:type="spellEnd"/>
      <w:r>
        <w:t xml:space="preserve"> Computing -&gt; como usuario no interacciono con el servidor, solo me encargo de enviar el servicio</w:t>
      </w:r>
    </w:p>
    <w:p w14:paraId="5CBC4577" w14:textId="47582F80" w:rsidR="00BA589A" w:rsidRDefault="00BA589A" w:rsidP="0041473C">
      <w:pPr>
        <w:tabs>
          <w:tab w:val="left" w:pos="1948"/>
        </w:tabs>
      </w:pPr>
      <w:r>
        <w:t>Se cobra por el servicio que se utiliza (calcula 10 raíces cuadradas) no por tiempo</w:t>
      </w:r>
    </w:p>
    <w:p w14:paraId="1D2312CD" w14:textId="306CDDE5" w:rsidR="00BA589A" w:rsidRDefault="00BA589A" w:rsidP="0041473C">
      <w:pPr>
        <w:tabs>
          <w:tab w:val="left" w:pos="1948"/>
        </w:tabs>
      </w:pPr>
      <w:r>
        <w:t>La tecnología mas utilizada es la capa HTTP</w:t>
      </w:r>
    </w:p>
    <w:p w14:paraId="5B896FD5" w14:textId="1A00E781" w:rsidR="00E9740C" w:rsidRDefault="00E9740C" w:rsidP="0041473C">
      <w:pPr>
        <w:tabs>
          <w:tab w:val="left" w:pos="1948"/>
        </w:tabs>
      </w:pPr>
      <w:r>
        <w:t>Edge Computing -&gt; uso abusivo de HTTP</w:t>
      </w:r>
    </w:p>
    <w:p w14:paraId="2FBE0267" w14:textId="253A2A87" w:rsidR="00E9740C" w:rsidRDefault="00E9740C" w:rsidP="0041473C">
      <w:pPr>
        <w:tabs>
          <w:tab w:val="left" w:pos="1948"/>
        </w:tabs>
      </w:pPr>
      <w:r>
        <w:lastRenderedPageBreak/>
        <w:t>Cloud Computing es un paradigma de computación plenamente establecido</w:t>
      </w:r>
    </w:p>
    <w:p w14:paraId="7D7F64CA" w14:textId="4982BDA2" w:rsidR="00E9740C" w:rsidRDefault="00E9740C" w:rsidP="0041473C">
      <w:pPr>
        <w:tabs>
          <w:tab w:val="left" w:pos="1948"/>
        </w:tabs>
      </w:pPr>
      <w:r>
        <w:t>El amanecer de la Economía de la Información</w:t>
      </w:r>
    </w:p>
    <w:p w14:paraId="37B1C126" w14:textId="5418E017" w:rsidR="00E9740C" w:rsidRDefault="00E9740C" w:rsidP="0041473C">
      <w:pPr>
        <w:tabs>
          <w:tab w:val="left" w:pos="1948"/>
        </w:tabs>
      </w:pPr>
      <w:r>
        <w:t>Técnicamente, evolución; en negocios, revolución</w:t>
      </w:r>
    </w:p>
    <w:p w14:paraId="5959B87B" w14:textId="437E4B0B" w:rsidR="00E9740C" w:rsidRDefault="00E9740C" w:rsidP="0041473C">
      <w:pPr>
        <w:tabs>
          <w:tab w:val="left" w:pos="1948"/>
        </w:tabs>
      </w:pPr>
      <w:r>
        <w:t>El paradigma evoluciona y se diversifica</w:t>
      </w:r>
    </w:p>
    <w:p w14:paraId="5F11C235" w14:textId="78B5E3D2" w:rsidR="00E9740C" w:rsidRDefault="00E9740C" w:rsidP="0041473C">
      <w:pPr>
        <w:tabs>
          <w:tab w:val="left" w:pos="1948"/>
        </w:tabs>
      </w:pPr>
      <w:r>
        <w:t xml:space="preserve">IaaS -&gt; </w:t>
      </w:r>
      <w:proofErr w:type="spellStart"/>
      <w:r>
        <w:t>maquinas</w:t>
      </w:r>
      <w:proofErr w:type="spellEnd"/>
      <w:r>
        <w:t xml:space="preserve"> virtuales</w:t>
      </w:r>
    </w:p>
    <w:p w14:paraId="74F1D56A" w14:textId="3C61BBF6" w:rsidR="004A36B8" w:rsidRDefault="004A36B8" w:rsidP="0041473C">
      <w:pPr>
        <w:tabs>
          <w:tab w:val="left" w:pos="1948"/>
        </w:tabs>
      </w:pPr>
      <w:r>
        <w:t xml:space="preserve">Características de un servicio </w:t>
      </w:r>
      <w:proofErr w:type="spellStart"/>
      <w:r>
        <w:t>cloud</w:t>
      </w:r>
      <w:proofErr w:type="spellEnd"/>
      <w:r>
        <w:t>:</w:t>
      </w:r>
    </w:p>
    <w:p w14:paraId="0C749401" w14:textId="272D5DCF" w:rsidR="004A36B8" w:rsidRDefault="004A36B8" w:rsidP="0041473C">
      <w:pPr>
        <w:tabs>
          <w:tab w:val="left" w:pos="1948"/>
        </w:tabs>
      </w:pPr>
      <w:r>
        <w:t>Alta disponibilidad</w:t>
      </w:r>
    </w:p>
    <w:p w14:paraId="12749E00" w14:textId="740A15BA" w:rsidR="004A36B8" w:rsidRDefault="00081F3C" w:rsidP="0041473C">
      <w:pPr>
        <w:tabs>
          <w:tab w:val="left" w:pos="1948"/>
        </w:tabs>
      </w:pPr>
      <w:r>
        <w:t>Capacidades ilimitadas</w:t>
      </w:r>
    </w:p>
    <w:p w14:paraId="41F07F46" w14:textId="1CA8434F" w:rsidR="00081F3C" w:rsidRDefault="00081F3C" w:rsidP="0041473C">
      <w:pPr>
        <w:tabs>
          <w:tab w:val="left" w:pos="1948"/>
        </w:tabs>
      </w:pPr>
      <w:r>
        <w:t>Máquina virtual</w:t>
      </w:r>
    </w:p>
    <w:p w14:paraId="7E2AF8B3" w14:textId="77777777" w:rsidR="00081F3C" w:rsidRPr="0041473C" w:rsidRDefault="00081F3C" w:rsidP="0041473C">
      <w:pPr>
        <w:tabs>
          <w:tab w:val="left" w:pos="1948"/>
        </w:tabs>
      </w:pPr>
    </w:p>
    <w:sectPr w:rsidR="00081F3C" w:rsidRPr="0041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1"/>
    <w:rsid w:val="000774CB"/>
    <w:rsid w:val="00081F3C"/>
    <w:rsid w:val="00275A86"/>
    <w:rsid w:val="0041473C"/>
    <w:rsid w:val="00416D8E"/>
    <w:rsid w:val="004A36B8"/>
    <w:rsid w:val="004E64E6"/>
    <w:rsid w:val="005100C6"/>
    <w:rsid w:val="00900530"/>
    <w:rsid w:val="00A07756"/>
    <w:rsid w:val="00B80C7B"/>
    <w:rsid w:val="00BA589A"/>
    <w:rsid w:val="00C64771"/>
    <w:rsid w:val="00C66350"/>
    <w:rsid w:val="00E9740C"/>
    <w:rsid w:val="00F45D74"/>
    <w:rsid w:val="00F5573D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C801"/>
  <w15:chartTrackingRefBased/>
  <w15:docId w15:val="{BC1085A2-1262-421B-9C0B-4965989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4</cp:revision>
  <dcterms:created xsi:type="dcterms:W3CDTF">2021-02-23T17:30:00Z</dcterms:created>
  <dcterms:modified xsi:type="dcterms:W3CDTF">2021-03-16T19:00:00Z</dcterms:modified>
</cp:coreProperties>
</file>