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2497D89E" w:rsidR="00253C1E" w:rsidRPr="008C6A48" w:rsidRDefault="0022719F" w:rsidP="000E5FD9">
                                <w:pPr>
                                  <w:pStyle w:val="Sinespaciado"/>
                                  <w:jc w:val="right"/>
                                  <w:rPr>
                                    <w:sz w:val="20"/>
                                    <w:szCs w:val="20"/>
                                  </w:rPr>
                                </w:pPr>
                                <w:r w:rsidRPr="0022719F">
                                  <w:rPr>
                                    <w:color w:val="787373" w:themeColor="text1" w:themeTint="A6"/>
                                    <w:sz w:val="20"/>
                                    <w:szCs w:val="20"/>
                                  </w:rPr>
                                  <w:t>Programación de entornos virtuales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2497D89E" w:rsidR="00253C1E" w:rsidRPr="008C6A48" w:rsidRDefault="0022719F" w:rsidP="000E5FD9">
                          <w:pPr>
                            <w:pStyle w:val="Sinespaciado"/>
                            <w:jc w:val="right"/>
                            <w:rPr>
                              <w:sz w:val="20"/>
                              <w:szCs w:val="20"/>
                            </w:rPr>
                          </w:pPr>
                          <w:r w:rsidRPr="0022719F">
                            <w:rPr>
                              <w:color w:val="787373" w:themeColor="text1" w:themeTint="A6"/>
                              <w:sz w:val="20"/>
                              <w:szCs w:val="20"/>
                            </w:rPr>
                            <w:t>Programación de entornos virtuales</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55E11856" w:rsidR="00253C1E" w:rsidRPr="00521597" w:rsidRDefault="00B145C1">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22719F">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9AE7A53" w:rsidR="00253C1E" w:rsidRPr="00521597" w:rsidRDefault="00193E9C">
                                <w:pPr>
                                  <w:jc w:val="right"/>
                                  <w:rPr>
                                    <w:color w:val="635F5F" w:themeColor="text1" w:themeTint="BF"/>
                                    <w:sz w:val="24"/>
                                    <w:szCs w:val="36"/>
                                    <w:u w:val="single"/>
                                  </w:rPr>
                                </w:pPr>
                                <w:r>
                                  <w:rPr>
                                    <w:color w:val="635F5F" w:themeColor="text1" w:themeTint="BF"/>
                                    <w:sz w:val="24"/>
                                    <w:szCs w:val="36"/>
                                    <w:u w:val="single"/>
                                  </w:rPr>
                                  <w:t>Entornos Virtuales</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55E11856" w:rsidR="00253C1E" w:rsidRPr="00521597" w:rsidRDefault="00B145C1">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22719F">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9AE7A53" w:rsidR="00253C1E" w:rsidRPr="00521597" w:rsidRDefault="00193E9C">
                          <w:pPr>
                            <w:jc w:val="right"/>
                            <w:rPr>
                              <w:color w:val="635F5F" w:themeColor="text1" w:themeTint="BF"/>
                              <w:sz w:val="24"/>
                              <w:szCs w:val="36"/>
                              <w:u w:val="single"/>
                            </w:rPr>
                          </w:pPr>
                          <w:r>
                            <w:rPr>
                              <w:color w:val="635F5F" w:themeColor="text1" w:themeTint="BF"/>
                              <w:sz w:val="24"/>
                              <w:szCs w:val="36"/>
                              <w:u w:val="single"/>
                            </w:rPr>
                            <w:t>Entornos Virtuales</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3865590"/>
      <w:r>
        <w:lastRenderedPageBreak/>
        <w:t>Resumen</w:t>
      </w:r>
      <w:bookmarkEnd w:id="2"/>
      <w:bookmarkEnd w:id="3"/>
      <w:bookmarkEnd w:id="4"/>
      <w:bookmarkEnd w:id="5"/>
      <w:bookmarkEnd w:id="6"/>
      <w:bookmarkEnd w:id="7"/>
      <w:bookmarkEnd w:id="8"/>
      <w:bookmarkEnd w:id="9"/>
      <w:bookmarkEnd w:id="10"/>
      <w:bookmarkEnd w:id="11"/>
      <w:bookmarkEnd w:id="12"/>
    </w:p>
    <w:p w14:paraId="55062268" w14:textId="2DA1D3BC" w:rsidR="003F0352" w:rsidRPr="00A60CD9" w:rsidRDefault="00193E9C" w:rsidP="00961C24">
      <w:r>
        <w:t>El objetivo de este documento es aclarar alguna de las decisiones tomada para la realización de la tercera práctica.</w:t>
      </w:r>
    </w:p>
    <w:p w14:paraId="5F709E35" w14:textId="5CF963DB" w:rsidR="003F0352" w:rsidRPr="00A60CD9" w:rsidRDefault="1CF272AF" w:rsidP="072F0F7E">
      <w:r>
        <w:t xml:space="preserve"> </w:t>
      </w:r>
      <w:r w:rsidR="003F0352" w:rsidRPr="072F0F7E">
        <w:rPr>
          <w:sz w:val="28"/>
          <w:szCs w:val="28"/>
          <w:lang w:val="en-US"/>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6C58B00C" w14:textId="77777777" w:rsidR="009911FA"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2166ACD4" w14:textId="56B172ED" w:rsidR="009911FA" w:rsidRDefault="009911FA">
          <w:pPr>
            <w:pStyle w:val="TDC1"/>
            <w:tabs>
              <w:tab w:val="right" w:leader="dot" w:pos="8494"/>
            </w:tabs>
            <w:rPr>
              <w:rFonts w:asciiTheme="minorHAnsi" w:hAnsiTheme="minorHAnsi"/>
              <w:b w:val="0"/>
              <w:noProof/>
              <w:color w:val="auto"/>
              <w:sz w:val="22"/>
              <w:szCs w:val="22"/>
              <w:lang w:eastAsia="es-ES"/>
            </w:rPr>
          </w:pPr>
          <w:hyperlink w:anchor="_Toc73865590" w:history="1">
            <w:r w:rsidRPr="005B6991">
              <w:rPr>
                <w:rStyle w:val="Hipervnculo"/>
                <w:noProof/>
              </w:rPr>
              <w:t>Resumen</w:t>
            </w:r>
            <w:r>
              <w:rPr>
                <w:noProof/>
                <w:webHidden/>
              </w:rPr>
              <w:tab/>
            </w:r>
            <w:r>
              <w:rPr>
                <w:noProof/>
                <w:webHidden/>
              </w:rPr>
              <w:fldChar w:fldCharType="begin"/>
            </w:r>
            <w:r>
              <w:rPr>
                <w:noProof/>
                <w:webHidden/>
              </w:rPr>
              <w:instrText xml:space="preserve"> PAGEREF _Toc73865590 \h </w:instrText>
            </w:r>
            <w:r>
              <w:rPr>
                <w:noProof/>
                <w:webHidden/>
              </w:rPr>
            </w:r>
            <w:r>
              <w:rPr>
                <w:noProof/>
                <w:webHidden/>
              </w:rPr>
              <w:fldChar w:fldCharType="separate"/>
            </w:r>
            <w:r w:rsidR="00341E86">
              <w:rPr>
                <w:noProof/>
                <w:webHidden/>
              </w:rPr>
              <w:t>1</w:t>
            </w:r>
            <w:r>
              <w:rPr>
                <w:noProof/>
                <w:webHidden/>
              </w:rPr>
              <w:fldChar w:fldCharType="end"/>
            </w:r>
          </w:hyperlink>
        </w:p>
        <w:p w14:paraId="7B010D37" w14:textId="2AD0B6B3" w:rsidR="009911FA" w:rsidRDefault="009911FA">
          <w:pPr>
            <w:pStyle w:val="TDC1"/>
            <w:tabs>
              <w:tab w:val="left" w:pos="440"/>
              <w:tab w:val="right" w:leader="dot" w:pos="8494"/>
            </w:tabs>
            <w:rPr>
              <w:rFonts w:asciiTheme="minorHAnsi" w:hAnsiTheme="minorHAnsi"/>
              <w:b w:val="0"/>
              <w:noProof/>
              <w:color w:val="auto"/>
              <w:sz w:val="22"/>
              <w:szCs w:val="22"/>
              <w:lang w:eastAsia="es-ES"/>
            </w:rPr>
          </w:pPr>
          <w:hyperlink w:anchor="_Toc73865591" w:history="1">
            <w:r w:rsidRPr="005B6991">
              <w:rPr>
                <w:rStyle w:val="Hipervnculo"/>
                <w:noProof/>
              </w:rPr>
              <w:t>1</w:t>
            </w:r>
            <w:r>
              <w:rPr>
                <w:rFonts w:asciiTheme="minorHAnsi" w:hAnsiTheme="minorHAnsi"/>
                <w:b w:val="0"/>
                <w:noProof/>
                <w:color w:val="auto"/>
                <w:sz w:val="22"/>
                <w:szCs w:val="22"/>
                <w:lang w:eastAsia="es-ES"/>
              </w:rPr>
              <w:tab/>
            </w:r>
            <w:r w:rsidRPr="005B6991">
              <w:rPr>
                <w:rStyle w:val="Hipervnculo"/>
                <w:noProof/>
              </w:rPr>
              <w:t>Ejercicio calificable P4.A.</w:t>
            </w:r>
            <w:r>
              <w:rPr>
                <w:noProof/>
                <w:webHidden/>
              </w:rPr>
              <w:tab/>
            </w:r>
            <w:r>
              <w:rPr>
                <w:noProof/>
                <w:webHidden/>
              </w:rPr>
              <w:fldChar w:fldCharType="begin"/>
            </w:r>
            <w:r>
              <w:rPr>
                <w:noProof/>
                <w:webHidden/>
              </w:rPr>
              <w:instrText xml:space="preserve"> PAGEREF _Toc73865591 \h </w:instrText>
            </w:r>
            <w:r>
              <w:rPr>
                <w:noProof/>
                <w:webHidden/>
              </w:rPr>
            </w:r>
            <w:r>
              <w:rPr>
                <w:noProof/>
                <w:webHidden/>
              </w:rPr>
              <w:fldChar w:fldCharType="separate"/>
            </w:r>
            <w:r w:rsidR="00341E86">
              <w:rPr>
                <w:noProof/>
                <w:webHidden/>
              </w:rPr>
              <w:t>4</w:t>
            </w:r>
            <w:r>
              <w:rPr>
                <w:noProof/>
                <w:webHidden/>
              </w:rPr>
              <w:fldChar w:fldCharType="end"/>
            </w:r>
          </w:hyperlink>
        </w:p>
        <w:p w14:paraId="7264ECC4" w14:textId="59682350" w:rsidR="009911FA" w:rsidRDefault="009911FA">
          <w:pPr>
            <w:pStyle w:val="TDC1"/>
            <w:tabs>
              <w:tab w:val="left" w:pos="440"/>
              <w:tab w:val="right" w:leader="dot" w:pos="8494"/>
            </w:tabs>
            <w:rPr>
              <w:rFonts w:asciiTheme="minorHAnsi" w:hAnsiTheme="minorHAnsi"/>
              <w:b w:val="0"/>
              <w:noProof/>
              <w:color w:val="auto"/>
              <w:sz w:val="22"/>
              <w:szCs w:val="22"/>
              <w:lang w:eastAsia="es-ES"/>
            </w:rPr>
          </w:pPr>
          <w:hyperlink w:anchor="_Toc73865592" w:history="1">
            <w:r w:rsidRPr="005B6991">
              <w:rPr>
                <w:rStyle w:val="Hipervnculo"/>
                <w:noProof/>
              </w:rPr>
              <w:t>2</w:t>
            </w:r>
            <w:r>
              <w:rPr>
                <w:rFonts w:asciiTheme="minorHAnsi" w:hAnsiTheme="minorHAnsi"/>
                <w:b w:val="0"/>
                <w:noProof/>
                <w:color w:val="auto"/>
                <w:sz w:val="22"/>
                <w:szCs w:val="22"/>
                <w:lang w:eastAsia="es-ES"/>
              </w:rPr>
              <w:tab/>
            </w:r>
            <w:r w:rsidRPr="005B6991">
              <w:rPr>
                <w:rStyle w:val="Hipervnculo"/>
                <w:noProof/>
              </w:rPr>
              <w:t>Ejercicio calificable P4.B.</w:t>
            </w:r>
            <w:r>
              <w:rPr>
                <w:noProof/>
                <w:webHidden/>
              </w:rPr>
              <w:tab/>
            </w:r>
            <w:r>
              <w:rPr>
                <w:noProof/>
                <w:webHidden/>
              </w:rPr>
              <w:fldChar w:fldCharType="begin"/>
            </w:r>
            <w:r>
              <w:rPr>
                <w:noProof/>
                <w:webHidden/>
              </w:rPr>
              <w:instrText xml:space="preserve"> PAGEREF _Toc73865592 \h </w:instrText>
            </w:r>
            <w:r>
              <w:rPr>
                <w:noProof/>
                <w:webHidden/>
              </w:rPr>
            </w:r>
            <w:r>
              <w:rPr>
                <w:noProof/>
                <w:webHidden/>
              </w:rPr>
              <w:fldChar w:fldCharType="separate"/>
            </w:r>
            <w:r w:rsidR="00341E86">
              <w:rPr>
                <w:noProof/>
                <w:webHidden/>
              </w:rPr>
              <w:t>4</w:t>
            </w:r>
            <w:r>
              <w:rPr>
                <w:noProof/>
                <w:webHidden/>
              </w:rPr>
              <w:fldChar w:fldCharType="end"/>
            </w:r>
          </w:hyperlink>
        </w:p>
        <w:p w14:paraId="24DC09B9" w14:textId="554300B3" w:rsidR="009911FA" w:rsidRDefault="009911FA">
          <w:pPr>
            <w:pStyle w:val="TDC2"/>
            <w:tabs>
              <w:tab w:val="left" w:pos="880"/>
              <w:tab w:val="right" w:leader="dot" w:pos="8494"/>
            </w:tabs>
            <w:rPr>
              <w:rFonts w:asciiTheme="minorHAnsi" w:hAnsiTheme="minorHAnsi"/>
              <w:noProof/>
              <w:color w:val="auto"/>
              <w:szCs w:val="22"/>
              <w:lang w:eastAsia="es-ES"/>
            </w:rPr>
          </w:pPr>
          <w:hyperlink w:anchor="_Toc73865593" w:history="1">
            <w:r w:rsidRPr="005B6991">
              <w:rPr>
                <w:rStyle w:val="Hipervnculo"/>
                <w:noProof/>
              </w:rPr>
              <w:t>2.1</w:t>
            </w:r>
            <w:r>
              <w:rPr>
                <w:rFonts w:asciiTheme="minorHAnsi" w:hAnsiTheme="minorHAnsi"/>
                <w:noProof/>
                <w:color w:val="auto"/>
                <w:szCs w:val="22"/>
                <w:lang w:eastAsia="es-ES"/>
              </w:rPr>
              <w:tab/>
            </w:r>
            <w:r w:rsidRPr="005B6991">
              <w:rPr>
                <w:rStyle w:val="Hipervnculo"/>
                <w:noProof/>
              </w:rPr>
              <w:t>Mejoras</w:t>
            </w:r>
            <w:r>
              <w:rPr>
                <w:noProof/>
                <w:webHidden/>
              </w:rPr>
              <w:tab/>
            </w:r>
            <w:r>
              <w:rPr>
                <w:noProof/>
                <w:webHidden/>
              </w:rPr>
              <w:fldChar w:fldCharType="begin"/>
            </w:r>
            <w:r>
              <w:rPr>
                <w:noProof/>
                <w:webHidden/>
              </w:rPr>
              <w:instrText xml:space="preserve"> PAGEREF _Toc73865593 \h </w:instrText>
            </w:r>
            <w:r>
              <w:rPr>
                <w:noProof/>
                <w:webHidden/>
              </w:rPr>
            </w:r>
            <w:r>
              <w:rPr>
                <w:noProof/>
                <w:webHidden/>
              </w:rPr>
              <w:fldChar w:fldCharType="separate"/>
            </w:r>
            <w:r w:rsidR="00341E86">
              <w:rPr>
                <w:noProof/>
                <w:webHidden/>
              </w:rPr>
              <w:t>5</w:t>
            </w:r>
            <w:r>
              <w:rPr>
                <w:noProof/>
                <w:webHidden/>
              </w:rPr>
              <w:fldChar w:fldCharType="end"/>
            </w:r>
          </w:hyperlink>
        </w:p>
        <w:p w14:paraId="286DD50D" w14:textId="473B957B" w:rsidR="009911FA" w:rsidRDefault="009911FA">
          <w:pPr>
            <w:pStyle w:val="TDC1"/>
            <w:tabs>
              <w:tab w:val="left" w:pos="440"/>
              <w:tab w:val="right" w:leader="dot" w:pos="8494"/>
            </w:tabs>
            <w:rPr>
              <w:rFonts w:asciiTheme="minorHAnsi" w:hAnsiTheme="minorHAnsi"/>
              <w:b w:val="0"/>
              <w:noProof/>
              <w:color w:val="auto"/>
              <w:sz w:val="22"/>
              <w:szCs w:val="22"/>
              <w:lang w:eastAsia="es-ES"/>
            </w:rPr>
          </w:pPr>
          <w:hyperlink w:anchor="_Toc73865594" w:history="1">
            <w:r w:rsidRPr="005B6991">
              <w:rPr>
                <w:rStyle w:val="Hipervnculo"/>
                <w:noProof/>
              </w:rPr>
              <w:t>3</w:t>
            </w:r>
            <w:r>
              <w:rPr>
                <w:rFonts w:asciiTheme="minorHAnsi" w:hAnsiTheme="minorHAnsi"/>
                <w:b w:val="0"/>
                <w:noProof/>
                <w:color w:val="auto"/>
                <w:sz w:val="22"/>
                <w:szCs w:val="22"/>
                <w:lang w:eastAsia="es-ES"/>
              </w:rPr>
              <w:tab/>
            </w:r>
            <w:r w:rsidRPr="005B6991">
              <w:rPr>
                <w:rStyle w:val="Hipervnculo"/>
                <w:noProof/>
              </w:rPr>
              <w:t>Ejercicio calificable P4.C.</w:t>
            </w:r>
            <w:r>
              <w:rPr>
                <w:noProof/>
                <w:webHidden/>
              </w:rPr>
              <w:tab/>
            </w:r>
            <w:r>
              <w:rPr>
                <w:noProof/>
                <w:webHidden/>
              </w:rPr>
              <w:fldChar w:fldCharType="begin"/>
            </w:r>
            <w:r>
              <w:rPr>
                <w:noProof/>
                <w:webHidden/>
              </w:rPr>
              <w:instrText xml:space="preserve"> PAGEREF _Toc73865594 \h </w:instrText>
            </w:r>
            <w:r>
              <w:rPr>
                <w:noProof/>
                <w:webHidden/>
              </w:rPr>
            </w:r>
            <w:r>
              <w:rPr>
                <w:noProof/>
                <w:webHidden/>
              </w:rPr>
              <w:fldChar w:fldCharType="separate"/>
            </w:r>
            <w:r w:rsidR="00341E86">
              <w:rPr>
                <w:noProof/>
                <w:webHidden/>
              </w:rPr>
              <w:t>5</w:t>
            </w:r>
            <w:r>
              <w:rPr>
                <w:noProof/>
                <w:webHidden/>
              </w:rPr>
              <w:fldChar w:fldCharType="end"/>
            </w:r>
          </w:hyperlink>
        </w:p>
        <w:p w14:paraId="18931B35" w14:textId="3027E927" w:rsidR="009911FA" w:rsidRDefault="009911FA">
          <w:pPr>
            <w:pStyle w:val="TDC1"/>
            <w:tabs>
              <w:tab w:val="left" w:pos="440"/>
              <w:tab w:val="right" w:leader="dot" w:pos="8494"/>
            </w:tabs>
            <w:rPr>
              <w:rFonts w:asciiTheme="minorHAnsi" w:hAnsiTheme="minorHAnsi"/>
              <w:b w:val="0"/>
              <w:noProof/>
              <w:color w:val="auto"/>
              <w:sz w:val="22"/>
              <w:szCs w:val="22"/>
              <w:lang w:eastAsia="es-ES"/>
            </w:rPr>
          </w:pPr>
          <w:hyperlink w:anchor="_Toc73865595" w:history="1">
            <w:r w:rsidRPr="005B6991">
              <w:rPr>
                <w:rStyle w:val="Hipervnculo"/>
                <w:noProof/>
              </w:rPr>
              <w:t>4</w:t>
            </w:r>
            <w:r>
              <w:rPr>
                <w:rFonts w:asciiTheme="minorHAnsi" w:hAnsiTheme="minorHAnsi"/>
                <w:b w:val="0"/>
                <w:noProof/>
                <w:color w:val="auto"/>
                <w:sz w:val="22"/>
                <w:szCs w:val="22"/>
                <w:lang w:eastAsia="es-ES"/>
              </w:rPr>
              <w:tab/>
            </w:r>
            <w:r w:rsidRPr="005B6991">
              <w:rPr>
                <w:rStyle w:val="Hipervnculo"/>
                <w:noProof/>
              </w:rPr>
              <w:t>Conclusiones</w:t>
            </w:r>
            <w:r>
              <w:rPr>
                <w:noProof/>
                <w:webHidden/>
              </w:rPr>
              <w:tab/>
            </w:r>
            <w:r>
              <w:rPr>
                <w:noProof/>
                <w:webHidden/>
              </w:rPr>
              <w:fldChar w:fldCharType="begin"/>
            </w:r>
            <w:r>
              <w:rPr>
                <w:noProof/>
                <w:webHidden/>
              </w:rPr>
              <w:instrText xml:space="preserve"> PAGEREF _Toc73865595 \h </w:instrText>
            </w:r>
            <w:r>
              <w:rPr>
                <w:noProof/>
                <w:webHidden/>
              </w:rPr>
            </w:r>
            <w:r>
              <w:rPr>
                <w:noProof/>
                <w:webHidden/>
              </w:rPr>
              <w:fldChar w:fldCharType="separate"/>
            </w:r>
            <w:r w:rsidR="00341E86">
              <w:rPr>
                <w:noProof/>
                <w:webHidden/>
              </w:rPr>
              <w:t>7</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7DA3172F" w14:textId="09C331DF" w:rsidR="009911FA"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3865600" w:history="1">
        <w:r w:rsidR="009911FA" w:rsidRPr="001B6840">
          <w:rPr>
            <w:rStyle w:val="Hipervnculo"/>
            <w:noProof/>
          </w:rPr>
          <w:t>Ilustración 1 – Escalera unión</w:t>
        </w:r>
        <w:r w:rsidR="009911FA">
          <w:rPr>
            <w:noProof/>
            <w:webHidden/>
          </w:rPr>
          <w:tab/>
        </w:r>
        <w:r w:rsidR="009911FA">
          <w:rPr>
            <w:noProof/>
            <w:webHidden/>
          </w:rPr>
          <w:fldChar w:fldCharType="begin"/>
        </w:r>
        <w:r w:rsidR="009911FA">
          <w:rPr>
            <w:noProof/>
            <w:webHidden/>
          </w:rPr>
          <w:instrText xml:space="preserve"> PAGEREF _Toc73865600 \h </w:instrText>
        </w:r>
        <w:r w:rsidR="009911FA">
          <w:rPr>
            <w:noProof/>
            <w:webHidden/>
          </w:rPr>
        </w:r>
        <w:r w:rsidR="009911FA">
          <w:rPr>
            <w:noProof/>
            <w:webHidden/>
          </w:rPr>
          <w:fldChar w:fldCharType="separate"/>
        </w:r>
        <w:r w:rsidR="00341E86">
          <w:rPr>
            <w:noProof/>
            <w:webHidden/>
          </w:rPr>
          <w:t>4</w:t>
        </w:r>
        <w:r w:rsidR="009911FA">
          <w:rPr>
            <w:noProof/>
            <w:webHidden/>
          </w:rPr>
          <w:fldChar w:fldCharType="end"/>
        </w:r>
      </w:hyperlink>
    </w:p>
    <w:p w14:paraId="74BD5185" w14:textId="28BFE0B4" w:rsidR="009911FA" w:rsidRDefault="009911FA">
      <w:pPr>
        <w:pStyle w:val="Tabladeilustraciones"/>
        <w:tabs>
          <w:tab w:val="right" w:leader="dot" w:pos="8494"/>
        </w:tabs>
        <w:rPr>
          <w:rFonts w:asciiTheme="minorHAnsi" w:hAnsiTheme="minorHAnsi"/>
          <w:noProof/>
          <w:color w:val="auto"/>
          <w:szCs w:val="22"/>
          <w:lang w:eastAsia="es-ES"/>
        </w:rPr>
      </w:pPr>
      <w:hyperlink w:anchor="_Toc73865601" w:history="1">
        <w:r w:rsidRPr="001B6840">
          <w:rPr>
            <w:rStyle w:val="Hipervnculo"/>
            <w:noProof/>
          </w:rPr>
          <w:t>Ilustración 2 – Personaje avatar y cámara</w:t>
        </w:r>
        <w:r>
          <w:rPr>
            <w:noProof/>
            <w:webHidden/>
          </w:rPr>
          <w:tab/>
        </w:r>
        <w:r>
          <w:rPr>
            <w:noProof/>
            <w:webHidden/>
          </w:rPr>
          <w:fldChar w:fldCharType="begin"/>
        </w:r>
        <w:r>
          <w:rPr>
            <w:noProof/>
            <w:webHidden/>
          </w:rPr>
          <w:instrText xml:space="preserve"> PAGEREF _Toc73865601 \h </w:instrText>
        </w:r>
        <w:r>
          <w:rPr>
            <w:noProof/>
            <w:webHidden/>
          </w:rPr>
        </w:r>
        <w:r>
          <w:rPr>
            <w:noProof/>
            <w:webHidden/>
          </w:rPr>
          <w:fldChar w:fldCharType="separate"/>
        </w:r>
        <w:r w:rsidR="00341E86">
          <w:rPr>
            <w:noProof/>
            <w:webHidden/>
          </w:rPr>
          <w:t>4</w:t>
        </w:r>
        <w:r>
          <w:rPr>
            <w:noProof/>
            <w:webHidden/>
          </w:rPr>
          <w:fldChar w:fldCharType="end"/>
        </w:r>
      </w:hyperlink>
    </w:p>
    <w:p w14:paraId="1DED4771" w14:textId="263A0EE3" w:rsidR="009911FA" w:rsidRDefault="009911FA">
      <w:pPr>
        <w:pStyle w:val="Tabladeilustraciones"/>
        <w:tabs>
          <w:tab w:val="right" w:leader="dot" w:pos="8494"/>
        </w:tabs>
        <w:rPr>
          <w:rFonts w:asciiTheme="minorHAnsi" w:hAnsiTheme="minorHAnsi"/>
          <w:noProof/>
          <w:color w:val="auto"/>
          <w:szCs w:val="22"/>
          <w:lang w:eastAsia="es-ES"/>
        </w:rPr>
      </w:pPr>
      <w:hyperlink w:anchor="_Toc73865602" w:history="1">
        <w:r w:rsidRPr="001B6840">
          <w:rPr>
            <w:rStyle w:val="Hipervnculo"/>
            <w:noProof/>
          </w:rPr>
          <w:t>Ilustración 3 – Etiquetas de ayuda</w:t>
        </w:r>
        <w:r>
          <w:rPr>
            <w:noProof/>
            <w:webHidden/>
          </w:rPr>
          <w:tab/>
        </w:r>
        <w:r>
          <w:rPr>
            <w:noProof/>
            <w:webHidden/>
          </w:rPr>
          <w:fldChar w:fldCharType="begin"/>
        </w:r>
        <w:r>
          <w:rPr>
            <w:noProof/>
            <w:webHidden/>
          </w:rPr>
          <w:instrText xml:space="preserve"> PAGEREF _Toc73865602 \h </w:instrText>
        </w:r>
        <w:r>
          <w:rPr>
            <w:noProof/>
            <w:webHidden/>
          </w:rPr>
        </w:r>
        <w:r>
          <w:rPr>
            <w:noProof/>
            <w:webHidden/>
          </w:rPr>
          <w:fldChar w:fldCharType="separate"/>
        </w:r>
        <w:r w:rsidR="00341E86">
          <w:rPr>
            <w:noProof/>
            <w:webHidden/>
          </w:rPr>
          <w:t>5</w:t>
        </w:r>
        <w:r>
          <w:rPr>
            <w:noProof/>
            <w:webHidden/>
          </w:rPr>
          <w:fldChar w:fldCharType="end"/>
        </w:r>
      </w:hyperlink>
    </w:p>
    <w:p w14:paraId="32DA71B9" w14:textId="3F6EC37F" w:rsidR="009911FA" w:rsidRDefault="009911FA">
      <w:pPr>
        <w:pStyle w:val="Tabladeilustraciones"/>
        <w:tabs>
          <w:tab w:val="right" w:leader="dot" w:pos="8494"/>
        </w:tabs>
        <w:rPr>
          <w:rFonts w:asciiTheme="minorHAnsi" w:hAnsiTheme="minorHAnsi"/>
          <w:noProof/>
          <w:color w:val="auto"/>
          <w:szCs w:val="22"/>
          <w:lang w:eastAsia="es-ES"/>
        </w:rPr>
      </w:pPr>
      <w:hyperlink w:anchor="_Toc73865603" w:history="1">
        <w:r w:rsidRPr="001B6840">
          <w:rPr>
            <w:rStyle w:val="Hipervnculo"/>
            <w:noProof/>
          </w:rPr>
          <w:t>Ilustración 4 – Configuración de variables</w:t>
        </w:r>
        <w:r>
          <w:rPr>
            <w:noProof/>
            <w:webHidden/>
          </w:rPr>
          <w:tab/>
        </w:r>
        <w:r>
          <w:rPr>
            <w:noProof/>
            <w:webHidden/>
          </w:rPr>
          <w:fldChar w:fldCharType="begin"/>
        </w:r>
        <w:r>
          <w:rPr>
            <w:noProof/>
            <w:webHidden/>
          </w:rPr>
          <w:instrText xml:space="preserve"> PAGEREF _Toc73865603 \h </w:instrText>
        </w:r>
        <w:r>
          <w:rPr>
            <w:noProof/>
            <w:webHidden/>
          </w:rPr>
        </w:r>
        <w:r>
          <w:rPr>
            <w:noProof/>
            <w:webHidden/>
          </w:rPr>
          <w:fldChar w:fldCharType="separate"/>
        </w:r>
        <w:r w:rsidR="00341E86">
          <w:rPr>
            <w:noProof/>
            <w:webHidden/>
          </w:rPr>
          <w:t>5</w:t>
        </w:r>
        <w:r>
          <w:rPr>
            <w:noProof/>
            <w:webHidden/>
          </w:rPr>
          <w:fldChar w:fldCharType="end"/>
        </w:r>
      </w:hyperlink>
    </w:p>
    <w:p w14:paraId="01499E7A" w14:textId="3F1E82E5" w:rsidR="009911FA" w:rsidRDefault="009911FA">
      <w:pPr>
        <w:pStyle w:val="Tabladeilustraciones"/>
        <w:tabs>
          <w:tab w:val="right" w:leader="dot" w:pos="8494"/>
        </w:tabs>
        <w:rPr>
          <w:rFonts w:asciiTheme="minorHAnsi" w:hAnsiTheme="minorHAnsi"/>
          <w:noProof/>
          <w:color w:val="auto"/>
          <w:szCs w:val="22"/>
          <w:lang w:eastAsia="es-ES"/>
        </w:rPr>
      </w:pPr>
      <w:hyperlink w:anchor="_Toc73865604" w:history="1">
        <w:r w:rsidRPr="001B6840">
          <w:rPr>
            <w:rStyle w:val="Hipervnculo"/>
            <w:noProof/>
          </w:rPr>
          <w:t>Ilustración 5 – Bloqueo del movimiento de la cámara</w:t>
        </w:r>
        <w:r>
          <w:rPr>
            <w:noProof/>
            <w:webHidden/>
          </w:rPr>
          <w:tab/>
        </w:r>
        <w:r>
          <w:rPr>
            <w:noProof/>
            <w:webHidden/>
          </w:rPr>
          <w:fldChar w:fldCharType="begin"/>
        </w:r>
        <w:r>
          <w:rPr>
            <w:noProof/>
            <w:webHidden/>
          </w:rPr>
          <w:instrText xml:space="preserve"> PAGEREF _Toc73865604 \h </w:instrText>
        </w:r>
        <w:r>
          <w:rPr>
            <w:noProof/>
            <w:webHidden/>
          </w:rPr>
        </w:r>
        <w:r>
          <w:rPr>
            <w:noProof/>
            <w:webHidden/>
          </w:rPr>
          <w:fldChar w:fldCharType="separate"/>
        </w:r>
        <w:r w:rsidR="00341E86">
          <w:rPr>
            <w:noProof/>
            <w:webHidden/>
          </w:rPr>
          <w:t>6</w:t>
        </w:r>
        <w:r>
          <w:rPr>
            <w:noProof/>
            <w:webHidden/>
          </w:rPr>
          <w:fldChar w:fldCharType="end"/>
        </w:r>
      </w:hyperlink>
    </w:p>
    <w:p w14:paraId="005160C0" w14:textId="0BFCD28D" w:rsidR="009911FA" w:rsidRDefault="009911FA">
      <w:pPr>
        <w:pStyle w:val="Tabladeilustraciones"/>
        <w:tabs>
          <w:tab w:val="right" w:leader="dot" w:pos="8494"/>
        </w:tabs>
        <w:rPr>
          <w:rFonts w:asciiTheme="minorHAnsi" w:hAnsiTheme="minorHAnsi"/>
          <w:noProof/>
          <w:color w:val="auto"/>
          <w:szCs w:val="22"/>
          <w:lang w:eastAsia="es-ES"/>
        </w:rPr>
      </w:pPr>
      <w:hyperlink w:anchor="_Toc73865605" w:history="1">
        <w:r w:rsidRPr="001B6840">
          <w:rPr>
            <w:rStyle w:val="Hipervnculo"/>
            <w:noProof/>
          </w:rPr>
          <w:t>Ilustración 6 – Uso de señales</w:t>
        </w:r>
        <w:r>
          <w:rPr>
            <w:noProof/>
            <w:webHidden/>
          </w:rPr>
          <w:tab/>
        </w:r>
        <w:r>
          <w:rPr>
            <w:noProof/>
            <w:webHidden/>
          </w:rPr>
          <w:fldChar w:fldCharType="begin"/>
        </w:r>
        <w:r>
          <w:rPr>
            <w:noProof/>
            <w:webHidden/>
          </w:rPr>
          <w:instrText xml:space="preserve"> PAGEREF _Toc73865605 \h </w:instrText>
        </w:r>
        <w:r>
          <w:rPr>
            <w:noProof/>
            <w:webHidden/>
          </w:rPr>
        </w:r>
        <w:r>
          <w:rPr>
            <w:noProof/>
            <w:webHidden/>
          </w:rPr>
          <w:fldChar w:fldCharType="separate"/>
        </w:r>
        <w:r w:rsidR="00341E86">
          <w:rPr>
            <w:noProof/>
            <w:webHidden/>
          </w:rPr>
          <w:t>6</w:t>
        </w:r>
        <w:r>
          <w:rPr>
            <w:noProof/>
            <w:webHidden/>
          </w:rPr>
          <w:fldChar w:fldCharType="end"/>
        </w:r>
      </w:hyperlink>
    </w:p>
    <w:p w14:paraId="5DDDEB55" w14:textId="4CF96298"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3E24E6F8" w:rsidR="00FC6075" w:rsidRDefault="0022719F" w:rsidP="00051313">
      <w:pPr>
        <w:pStyle w:val="Ttulo1"/>
        <w:numPr>
          <w:ilvl w:val="0"/>
          <w:numId w:val="2"/>
        </w:numPr>
      </w:pPr>
      <w:bookmarkStart w:id="14" w:name="_Toc73865591"/>
      <w:r>
        <w:lastRenderedPageBreak/>
        <w:t xml:space="preserve">Ejercicio calificable </w:t>
      </w:r>
      <w:r w:rsidR="00670285">
        <w:t>P</w:t>
      </w:r>
      <w:r>
        <w:t>4.</w:t>
      </w:r>
      <w:r w:rsidR="00670285">
        <w:t>A</w:t>
      </w:r>
      <w:r>
        <w:t>.</w:t>
      </w:r>
      <w:bookmarkEnd w:id="14"/>
    </w:p>
    <w:p w14:paraId="545C133C" w14:textId="6B5AB664" w:rsidR="0022719F" w:rsidRPr="0022719F" w:rsidRDefault="0022719F" w:rsidP="0022719F">
      <w:pPr>
        <w:jc w:val="center"/>
        <w:rPr>
          <w:b/>
          <w:bCs/>
          <w:i/>
          <w:iCs/>
        </w:rPr>
      </w:pPr>
      <w:r w:rsidRPr="0022719F">
        <w:rPr>
          <w:b/>
          <w:bCs/>
          <w:i/>
          <w:iCs/>
        </w:rPr>
        <w:t>¿Qué he hecho para este ejercicio?</w:t>
      </w:r>
    </w:p>
    <w:p w14:paraId="7E0BEAC8" w14:textId="272E11E2" w:rsidR="0022719F" w:rsidRDefault="0022719F" w:rsidP="0022719F">
      <w:r>
        <w:t>Pues en primer lugar he corregido algunos de los errores de iluminación que encontré de la práctica anterior (P3).</w:t>
      </w:r>
    </w:p>
    <w:p w14:paraId="2D70D67B" w14:textId="3CFF9C30" w:rsidR="0022719F" w:rsidRDefault="0022719F" w:rsidP="0022719F">
      <w:r>
        <w:t>En cuanto a mi pasillo que conecta dos escenas en mi caso será una escalera que conecta las dos plantas de un edificio.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2859"/>
        <w:gridCol w:w="2859"/>
      </w:tblGrid>
      <w:tr w:rsidR="0022719F" w14:paraId="6E383919" w14:textId="77777777" w:rsidTr="0022719F">
        <w:tc>
          <w:tcPr>
            <w:tcW w:w="2831" w:type="dxa"/>
          </w:tcPr>
          <w:p w14:paraId="17DC34D1" w14:textId="7B79B79C" w:rsidR="0022719F" w:rsidRDefault="0022719F" w:rsidP="0022719F">
            <w:r>
              <w:rPr>
                <w:noProof/>
              </w:rPr>
              <w:drawing>
                <wp:inline distT="0" distB="0" distL="0" distR="0" wp14:anchorId="0785E6AB" wp14:editId="64A841DC">
                  <wp:extent cx="1676400" cy="918624"/>
                  <wp:effectExtent l="0" t="0" r="0" b="0"/>
                  <wp:docPr id="3" name="Imagen 3" descr="Pantalla de computadora co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Pantalla de computadora con videojuego&#10;&#10;Descripción generada automáticamente con confianza media"/>
                          <pic:cNvPicPr/>
                        </pic:nvPicPr>
                        <pic:blipFill rotWithShape="1">
                          <a:blip r:embed="rId15" cstate="print">
                            <a:extLst>
                              <a:ext uri="{28A0092B-C50C-407E-A947-70E740481C1C}">
                                <a14:useLocalDpi xmlns:a14="http://schemas.microsoft.com/office/drawing/2010/main" val="0"/>
                              </a:ext>
                            </a:extLst>
                          </a:blip>
                          <a:srcRect l="29774" t="30602" r="4045" b="4933"/>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tc>
        <w:tc>
          <w:tcPr>
            <w:tcW w:w="2831" w:type="dxa"/>
          </w:tcPr>
          <w:p w14:paraId="278626A7" w14:textId="77777777" w:rsidR="0022719F" w:rsidRDefault="0022719F" w:rsidP="0022719F">
            <w:pPr>
              <w:keepNext/>
            </w:pPr>
            <w:r>
              <w:rPr>
                <w:noProof/>
              </w:rPr>
              <w:drawing>
                <wp:inline distT="0" distB="0" distL="0" distR="0" wp14:anchorId="6CF03B83" wp14:editId="719605A6">
                  <wp:extent cx="1723537" cy="944454"/>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cstate="print">
                            <a:extLst>
                              <a:ext uri="{28A0092B-C50C-407E-A947-70E740481C1C}">
                                <a14:useLocalDpi xmlns:a14="http://schemas.microsoft.com/office/drawing/2010/main" val="0"/>
                              </a:ext>
                            </a:extLst>
                          </a:blip>
                          <a:srcRect l="100" r="100"/>
                          <a:stretch>
                            <a:fillRect/>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p w14:paraId="75E2FD08" w14:textId="1730D25F" w:rsidR="0022719F" w:rsidRDefault="0022719F" w:rsidP="0022719F">
            <w:pPr>
              <w:pStyle w:val="Descripcin"/>
              <w:jc w:val="center"/>
            </w:pPr>
            <w:bookmarkStart w:id="15" w:name="_Toc73865600"/>
            <w:r>
              <w:t xml:space="preserve">Ilustración </w:t>
            </w:r>
            <w:r w:rsidR="00B145C1">
              <w:fldChar w:fldCharType="begin"/>
            </w:r>
            <w:r w:rsidR="00B145C1">
              <w:instrText xml:space="preserve"> SEQ Ilustración \* ARABIC </w:instrText>
            </w:r>
            <w:r w:rsidR="00B145C1">
              <w:fldChar w:fldCharType="separate"/>
            </w:r>
            <w:r w:rsidR="00341E86">
              <w:rPr>
                <w:noProof/>
              </w:rPr>
              <w:t>1</w:t>
            </w:r>
            <w:r w:rsidR="00B145C1">
              <w:rPr>
                <w:noProof/>
              </w:rPr>
              <w:fldChar w:fldCharType="end"/>
            </w:r>
            <w:r>
              <w:t xml:space="preserve"> – Escalera unión</w:t>
            </w:r>
            <w:bookmarkEnd w:id="15"/>
          </w:p>
        </w:tc>
        <w:tc>
          <w:tcPr>
            <w:tcW w:w="2832" w:type="dxa"/>
          </w:tcPr>
          <w:p w14:paraId="20120435" w14:textId="0260F272" w:rsidR="0022719F" w:rsidRDefault="0022719F" w:rsidP="0022719F">
            <w:r>
              <w:rPr>
                <w:noProof/>
              </w:rPr>
              <w:drawing>
                <wp:inline distT="0" distB="0" distL="0" distR="0" wp14:anchorId="5C41C3D2" wp14:editId="1A8A2E73">
                  <wp:extent cx="1723537" cy="944454"/>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cstate="print">
                            <a:extLst>
                              <a:ext uri="{28A0092B-C50C-407E-A947-70E740481C1C}">
                                <a14:useLocalDpi xmlns:a14="http://schemas.microsoft.com/office/drawing/2010/main" val="0"/>
                              </a:ext>
                            </a:extLst>
                          </a:blip>
                          <a:srcRect l="628" r="628"/>
                          <a:stretch>
                            <a:fillRect/>
                          </a:stretch>
                        </pic:blipFill>
                        <pic:spPr bwMode="auto">
                          <a:xfrm>
                            <a:off x="0" y="0"/>
                            <a:ext cx="1723537" cy="9444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17BC73" w14:textId="080B5E2F" w:rsidR="0022719F" w:rsidRDefault="0022719F" w:rsidP="0022719F">
      <w:r>
        <w:t xml:space="preserve">En la imagen anterior mostramos una sucesión de tres fotogramas claves de la composición de nuestro </w:t>
      </w:r>
      <w:r>
        <w:rPr>
          <w:i/>
          <w:iCs/>
        </w:rPr>
        <w:t>“pasillo”</w:t>
      </w:r>
      <w:r>
        <w:t>. B</w:t>
      </w:r>
      <w:r w:rsidR="006226C9">
        <w:t>ásicamente está compuesto por una escalera típica de peldaños a la derecha del edificio que en ningún momento permite la visión simultánea de los dos pasillos tal y como se indica en el guion de prácticas.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6226C9" w14:paraId="5DAA707A" w14:textId="77777777" w:rsidTr="006226C9">
        <w:tc>
          <w:tcPr>
            <w:tcW w:w="4247" w:type="dxa"/>
          </w:tcPr>
          <w:p w14:paraId="4FC6BEF0" w14:textId="5C558183" w:rsidR="006226C9" w:rsidRDefault="006226C9" w:rsidP="0022719F">
            <w:r>
              <w:rPr>
                <w:noProof/>
              </w:rPr>
              <w:drawing>
                <wp:inline distT="0" distB="0" distL="0" distR="0" wp14:anchorId="575657C1" wp14:editId="7C1ECA4C">
                  <wp:extent cx="2522803" cy="1419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956" cy="1440126"/>
                          </a:xfrm>
                          <a:prstGeom prst="rect">
                            <a:avLst/>
                          </a:prstGeom>
                        </pic:spPr>
                      </pic:pic>
                    </a:graphicData>
                  </a:graphic>
                </wp:inline>
              </w:drawing>
            </w:r>
          </w:p>
        </w:tc>
        <w:tc>
          <w:tcPr>
            <w:tcW w:w="4247" w:type="dxa"/>
          </w:tcPr>
          <w:p w14:paraId="1697EEA2" w14:textId="58E672CC" w:rsidR="006226C9" w:rsidRDefault="006226C9" w:rsidP="006226C9">
            <w:pPr>
              <w:keepNext/>
            </w:pPr>
            <w:r>
              <w:rPr>
                <w:noProof/>
              </w:rPr>
              <w:drawing>
                <wp:inline distT="0" distB="0" distL="0" distR="0" wp14:anchorId="1BCED49A" wp14:editId="42109F80">
                  <wp:extent cx="2559956" cy="1402095"/>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2559956" cy="1402095"/>
                          </a:xfrm>
                          <a:prstGeom prst="rect">
                            <a:avLst/>
                          </a:prstGeom>
                        </pic:spPr>
                      </pic:pic>
                    </a:graphicData>
                  </a:graphic>
                </wp:inline>
              </w:drawing>
            </w:r>
          </w:p>
        </w:tc>
      </w:tr>
    </w:tbl>
    <w:p w14:paraId="5B64967B" w14:textId="4CBA06ED" w:rsidR="006226C9" w:rsidRDefault="006226C9" w:rsidP="006226C9">
      <w:pPr>
        <w:pStyle w:val="Descripcin"/>
        <w:jc w:val="center"/>
      </w:pPr>
      <w:bookmarkStart w:id="16" w:name="_Toc73865601"/>
      <w:r>
        <w:t xml:space="preserve">Ilustración </w:t>
      </w:r>
      <w:r w:rsidR="00B145C1">
        <w:fldChar w:fldCharType="begin"/>
      </w:r>
      <w:r w:rsidR="00B145C1">
        <w:instrText xml:space="preserve"> SEQ Ilustración \* ARABIC </w:instrText>
      </w:r>
      <w:r w:rsidR="00B145C1">
        <w:fldChar w:fldCharType="separate"/>
      </w:r>
      <w:r w:rsidR="00341E86">
        <w:rPr>
          <w:noProof/>
        </w:rPr>
        <w:t>2</w:t>
      </w:r>
      <w:r w:rsidR="00B145C1">
        <w:rPr>
          <w:noProof/>
        </w:rPr>
        <w:fldChar w:fldCharType="end"/>
      </w:r>
      <w:r>
        <w:t xml:space="preserve"> – Personaje avatar y cámara</w:t>
      </w:r>
      <w:bookmarkEnd w:id="16"/>
    </w:p>
    <w:p w14:paraId="2C7448B1" w14:textId="50881B44" w:rsidR="006226C9" w:rsidRDefault="006226C9" w:rsidP="006226C9">
      <w:r>
        <w:t xml:space="preserve">Además, tal y como se puede ver en la ilustración anterior también hemos incluido una cámara que acompaña al avatar de nuestro </w:t>
      </w:r>
      <w:r>
        <w:rPr>
          <w:i/>
          <w:iCs/>
        </w:rPr>
        <w:t>“juego”</w:t>
      </w:r>
      <w:r>
        <w:t>. En esta ocasión hemos optado por que nuestro avatar simplemente sean un par de brazos. En una futura mejora hemos pensado que sea un cuerpo completo al que también se le aplique movimiento.</w:t>
      </w:r>
    </w:p>
    <w:p w14:paraId="108AEC81" w14:textId="6F84FC0A" w:rsidR="00F3278C" w:rsidRDefault="00F3278C" w:rsidP="006226C9">
      <w:r>
        <w:t xml:space="preserve">A este avatar se le ha dotado de </w:t>
      </w:r>
      <w:r w:rsidR="006F51E0">
        <w:t>una capa de colisión para que pueda impactar con los objetos tales como paredes, las sillas, las máquinas, etc.</w:t>
      </w:r>
    </w:p>
    <w:p w14:paraId="73AB8714" w14:textId="53DA3008" w:rsidR="006F51E0" w:rsidRDefault="006F51E0" w:rsidP="006F51E0">
      <w:pPr>
        <w:pStyle w:val="Ttulo1"/>
        <w:numPr>
          <w:ilvl w:val="0"/>
          <w:numId w:val="2"/>
        </w:numPr>
      </w:pPr>
      <w:bookmarkStart w:id="17" w:name="_Toc73865592"/>
      <w:r>
        <w:t xml:space="preserve">Ejercicio calificable </w:t>
      </w:r>
      <w:r w:rsidR="00670285">
        <w:t>P</w:t>
      </w:r>
      <w:r>
        <w:t>4.</w:t>
      </w:r>
      <w:r w:rsidR="00670285">
        <w:t>B</w:t>
      </w:r>
      <w:r>
        <w:t>.</w:t>
      </w:r>
      <w:bookmarkEnd w:id="17"/>
    </w:p>
    <w:p w14:paraId="1669ED19" w14:textId="77777777" w:rsidR="006F51E0" w:rsidRPr="0022719F" w:rsidRDefault="006F51E0" w:rsidP="006F51E0">
      <w:pPr>
        <w:jc w:val="center"/>
        <w:rPr>
          <w:b/>
          <w:bCs/>
          <w:i/>
          <w:iCs/>
        </w:rPr>
      </w:pPr>
      <w:r w:rsidRPr="0022719F">
        <w:rPr>
          <w:b/>
          <w:bCs/>
          <w:i/>
          <w:iCs/>
        </w:rPr>
        <w:t>¿Qué he hecho para este ejercicio?</w:t>
      </w:r>
    </w:p>
    <w:p w14:paraId="5D35AA43" w14:textId="77777777" w:rsidR="00536CB8" w:rsidRDefault="00670285" w:rsidP="006226C9">
      <w:r>
        <w:t xml:space="preserve">Para este ejercicio, </w:t>
      </w:r>
      <w:r w:rsidR="00536CB8">
        <w:t xml:space="preserve">he decidido aprovechar mi </w:t>
      </w:r>
      <w:r w:rsidR="00536CB8">
        <w:rPr>
          <w:i/>
          <w:iCs/>
        </w:rPr>
        <w:t>“</w:t>
      </w:r>
      <w:r w:rsidR="00536CB8" w:rsidRPr="00536CB8">
        <w:rPr>
          <w:i/>
          <w:iCs/>
        </w:rPr>
        <w:t>Ejercicio teórico-práctico 2 Estudio del funcionamiento de una cámara FPS y salto</w:t>
      </w:r>
      <w:r w:rsidR="00536CB8">
        <w:rPr>
          <w:i/>
          <w:iCs/>
        </w:rPr>
        <w:t>”</w:t>
      </w:r>
      <w:r w:rsidR="00536CB8">
        <w:t xml:space="preserve"> ya que opté por implementarlo en lugar de realizarlo de forma completamente teórica.</w:t>
      </w:r>
    </w:p>
    <w:p w14:paraId="74B198E2" w14:textId="77777777" w:rsidR="00536CB8" w:rsidRDefault="00536CB8" w:rsidP="006226C9">
      <w:r>
        <w:t xml:space="preserve">Como ya adelanté en el punto anterior, lo único que he tenido que realizar frente a la entrega de este ejercicio previo es añadirle al avatar y al resto de materiales de mi </w:t>
      </w:r>
      <w:r>
        <w:lastRenderedPageBreak/>
        <w:t>escena las propiedades de colisión, evitando así que el avatar pudiera atravesarlas (al principio incluso atravesaba mi suelo y no sabía que ocurría).</w:t>
      </w:r>
    </w:p>
    <w:p w14:paraId="38B9C793" w14:textId="3C4A9857" w:rsidR="00536CB8" w:rsidRDefault="00536CB8" w:rsidP="006226C9">
      <w:r>
        <w:t xml:space="preserve">La implementación ha sido simple, utilizo las teclas </w:t>
      </w:r>
      <w:r>
        <w:rPr>
          <w:i/>
          <w:iCs/>
        </w:rPr>
        <w:t>“W”</w:t>
      </w:r>
      <w:r>
        <w:t xml:space="preserve">, </w:t>
      </w:r>
      <w:r>
        <w:rPr>
          <w:i/>
          <w:iCs/>
        </w:rPr>
        <w:t>“A”</w:t>
      </w:r>
      <w:r>
        <w:t xml:space="preserve">, </w:t>
      </w:r>
      <w:r>
        <w:rPr>
          <w:i/>
          <w:iCs/>
        </w:rPr>
        <w:t>“S”</w:t>
      </w:r>
      <w:r>
        <w:t xml:space="preserve"> y </w:t>
      </w:r>
      <w:r>
        <w:rPr>
          <w:i/>
          <w:iCs/>
        </w:rPr>
        <w:t>“D”</w:t>
      </w:r>
      <w:r>
        <w:t xml:space="preserve"> para avanzar, ir a la izquierda, ir a la derecha y retroceder respectivamente. Además, también he incluido la opción de que el personaje sea capaz de saltar imitando el tiro parabólico.</w:t>
      </w:r>
    </w:p>
    <w:p w14:paraId="766464BD" w14:textId="751D1614" w:rsidR="00D607FA" w:rsidRDefault="00D607FA" w:rsidP="006226C9">
      <w:r>
        <w:t>En la próxima sección lo veremos en detalle, pero también se han añadido elementos para cambiar la cámara principal.</w:t>
      </w:r>
    </w:p>
    <w:p w14:paraId="5B7DC152" w14:textId="77777777" w:rsidR="00D607FA" w:rsidRDefault="00D607FA" w:rsidP="00D607FA">
      <w:pPr>
        <w:keepNext/>
        <w:jc w:val="center"/>
      </w:pPr>
      <w:r w:rsidRPr="00D607FA">
        <w:rPr>
          <w:noProof/>
        </w:rPr>
        <w:drawing>
          <wp:inline distT="0" distB="0" distL="0" distR="0" wp14:anchorId="7296B7A5" wp14:editId="18B1599E">
            <wp:extent cx="3309938" cy="1671686"/>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3768" cy="1673620"/>
                    </a:xfrm>
                    <a:prstGeom prst="rect">
                      <a:avLst/>
                    </a:prstGeom>
                  </pic:spPr>
                </pic:pic>
              </a:graphicData>
            </a:graphic>
          </wp:inline>
        </w:drawing>
      </w:r>
    </w:p>
    <w:p w14:paraId="5BC5F56E" w14:textId="0214F259" w:rsidR="006F51E0" w:rsidRDefault="00D607FA" w:rsidP="00D607FA">
      <w:pPr>
        <w:pStyle w:val="Descripcin"/>
        <w:jc w:val="center"/>
      </w:pPr>
      <w:bookmarkStart w:id="18" w:name="_Toc73865602"/>
      <w:r>
        <w:t xml:space="preserve">Ilustración </w:t>
      </w:r>
      <w:r w:rsidR="00B145C1">
        <w:fldChar w:fldCharType="begin"/>
      </w:r>
      <w:r w:rsidR="00B145C1">
        <w:instrText xml:space="preserve"> SEQ Ilustración \* ARABIC </w:instrText>
      </w:r>
      <w:r w:rsidR="00B145C1">
        <w:fldChar w:fldCharType="separate"/>
      </w:r>
      <w:r w:rsidR="00341E86">
        <w:rPr>
          <w:noProof/>
        </w:rPr>
        <w:t>3</w:t>
      </w:r>
      <w:r w:rsidR="00B145C1">
        <w:rPr>
          <w:noProof/>
        </w:rPr>
        <w:fldChar w:fldCharType="end"/>
      </w:r>
      <w:r>
        <w:t xml:space="preserve"> – Etiquetas de ayuda</w:t>
      </w:r>
      <w:bookmarkEnd w:id="18"/>
    </w:p>
    <w:p w14:paraId="5D2FD185" w14:textId="0A062847" w:rsidR="00D607FA" w:rsidRDefault="00D607FA" w:rsidP="00D607FA">
      <w:r>
        <w:t xml:space="preserve">Como puede ver en la imagen anterior, en la zona superior izquierda se han añadido </w:t>
      </w:r>
      <w:r>
        <w:rPr>
          <w:i/>
          <w:iCs/>
        </w:rPr>
        <w:t>“</w:t>
      </w:r>
      <w:proofErr w:type="spellStart"/>
      <w:r>
        <w:rPr>
          <w:i/>
          <w:iCs/>
        </w:rPr>
        <w:t>labels</w:t>
      </w:r>
      <w:proofErr w:type="spellEnd"/>
      <w:r>
        <w:rPr>
          <w:i/>
          <w:iCs/>
        </w:rPr>
        <w:t>”</w:t>
      </w:r>
      <w:r>
        <w:t xml:space="preserve"> a modo ayuda que identifica las funciones que puede realizar nuestra aplicación.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45"/>
      </w:tblGrid>
      <w:tr w:rsidR="00D607FA" w14:paraId="2AD1A066" w14:textId="77777777" w:rsidTr="00D607FA">
        <w:tc>
          <w:tcPr>
            <w:tcW w:w="4247" w:type="dxa"/>
          </w:tcPr>
          <w:p w14:paraId="543A7442" w14:textId="4EFCDF2A" w:rsidR="00D607FA" w:rsidRDefault="00D607FA" w:rsidP="00D607FA">
            <w:r w:rsidRPr="00D607FA">
              <w:rPr>
                <w:noProof/>
              </w:rPr>
              <w:drawing>
                <wp:inline distT="0" distB="0" distL="0" distR="0" wp14:anchorId="560A216D" wp14:editId="2E2658D8">
                  <wp:extent cx="2581275" cy="6702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3962" cy="683889"/>
                          </a:xfrm>
                          <a:prstGeom prst="rect">
                            <a:avLst/>
                          </a:prstGeom>
                        </pic:spPr>
                      </pic:pic>
                    </a:graphicData>
                  </a:graphic>
                </wp:inline>
              </w:drawing>
            </w:r>
          </w:p>
        </w:tc>
        <w:tc>
          <w:tcPr>
            <w:tcW w:w="4247" w:type="dxa"/>
          </w:tcPr>
          <w:p w14:paraId="618AF479" w14:textId="2F517ACE" w:rsidR="00D607FA" w:rsidRDefault="00D607FA" w:rsidP="00D607FA">
            <w:pPr>
              <w:keepNext/>
            </w:pPr>
            <w:r w:rsidRPr="00D607FA">
              <w:rPr>
                <w:noProof/>
              </w:rPr>
              <w:drawing>
                <wp:inline distT="0" distB="0" distL="0" distR="0" wp14:anchorId="63E10F8B" wp14:editId="1DB316D4">
                  <wp:extent cx="2571750" cy="778769"/>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4845" cy="782734"/>
                          </a:xfrm>
                          <a:prstGeom prst="rect">
                            <a:avLst/>
                          </a:prstGeom>
                        </pic:spPr>
                      </pic:pic>
                    </a:graphicData>
                  </a:graphic>
                </wp:inline>
              </w:drawing>
            </w:r>
          </w:p>
        </w:tc>
      </w:tr>
    </w:tbl>
    <w:p w14:paraId="2943ECC2" w14:textId="38ABEF46" w:rsidR="00D607FA" w:rsidRDefault="00D607FA" w:rsidP="00D607FA">
      <w:pPr>
        <w:pStyle w:val="Descripcin"/>
        <w:jc w:val="center"/>
      </w:pPr>
      <w:bookmarkStart w:id="19" w:name="_Toc73865603"/>
      <w:r>
        <w:t xml:space="preserve">Ilustración </w:t>
      </w:r>
      <w:r w:rsidR="00B145C1">
        <w:fldChar w:fldCharType="begin"/>
      </w:r>
      <w:r w:rsidR="00B145C1">
        <w:instrText xml:space="preserve"> SEQ Ilustración \* ARABIC </w:instrText>
      </w:r>
      <w:r w:rsidR="00B145C1">
        <w:fldChar w:fldCharType="separate"/>
      </w:r>
      <w:r w:rsidR="00341E86">
        <w:rPr>
          <w:noProof/>
        </w:rPr>
        <w:t>4</w:t>
      </w:r>
      <w:r w:rsidR="00B145C1">
        <w:rPr>
          <w:noProof/>
        </w:rPr>
        <w:fldChar w:fldCharType="end"/>
      </w:r>
      <w:r>
        <w:t xml:space="preserve"> – Configuración de variables</w:t>
      </w:r>
      <w:bookmarkEnd w:id="19"/>
    </w:p>
    <w:p w14:paraId="5C53D8C0" w14:textId="7748094B" w:rsidR="00D607FA" w:rsidRDefault="00D607FA" w:rsidP="00D607FA">
      <w:r>
        <w:t>Además, para finalizar esta parte de la práctica, se han restringido el movimiento vertical tanto hacia arriba como hacia debajo de la cámara, para evitar que de una vuelta completa.</w:t>
      </w:r>
    </w:p>
    <w:p w14:paraId="21996F6B" w14:textId="26AEC8B5" w:rsidR="008E331C" w:rsidRDefault="008E331C" w:rsidP="008E331C">
      <w:pPr>
        <w:pStyle w:val="Ttulo2"/>
      </w:pPr>
      <w:bookmarkStart w:id="20" w:name="_Toc73865593"/>
      <w:r>
        <w:t>Mejoras</w:t>
      </w:r>
      <w:bookmarkEnd w:id="20"/>
    </w:p>
    <w:p w14:paraId="1523BDE4" w14:textId="4DB9E52A" w:rsidR="00D607FA" w:rsidRDefault="00D607FA" w:rsidP="00D607FA">
      <w:r>
        <w:t>Como añadido, se ha configurado una variable que puede ser modificada por el usuario fácilmente y establece la sensibilidad del movimiento de cámara</w:t>
      </w:r>
      <w:r w:rsidR="008E331C">
        <w:t>-ratón que puede apreciar en la segunda imagen de la ilustración 4.</w:t>
      </w:r>
    </w:p>
    <w:p w14:paraId="6F9950D9" w14:textId="6A6289D4" w:rsidR="008E331C" w:rsidRDefault="008E331C" w:rsidP="008E331C">
      <w:pPr>
        <w:pStyle w:val="Ttulo1"/>
      </w:pPr>
      <w:bookmarkStart w:id="21" w:name="_Toc73865594"/>
      <w:r>
        <w:t>Ejercicio calificable P4.C.</w:t>
      </w:r>
      <w:bookmarkEnd w:id="21"/>
    </w:p>
    <w:p w14:paraId="614E7B01" w14:textId="4A1D674D" w:rsidR="008E331C" w:rsidRDefault="008E331C" w:rsidP="008E331C">
      <w:r>
        <w:t>En esta sección de la práctica lo que hemos hecho el habilitar el cambio de cámaras, simulando dos modos.</w:t>
      </w:r>
    </w:p>
    <w:p w14:paraId="6510DB53" w14:textId="19B194AC" w:rsidR="008E331C" w:rsidRDefault="008E331C" w:rsidP="008E331C">
      <w:pPr>
        <w:pStyle w:val="Prrafodelista"/>
        <w:numPr>
          <w:ilvl w:val="0"/>
          <w:numId w:val="8"/>
        </w:numPr>
      </w:pPr>
      <w:r>
        <w:rPr>
          <w:b/>
          <w:bCs/>
        </w:rPr>
        <w:t>Modo jugador</w:t>
      </w:r>
      <w:r>
        <w:t xml:space="preserve">. En esta situación veremos una cámara </w:t>
      </w:r>
      <w:r>
        <w:rPr>
          <w:i/>
          <w:iCs/>
        </w:rPr>
        <w:t>“FPV”</w:t>
      </w:r>
      <w:r>
        <w:t xml:space="preserve"> simple que seguirá los brazos de nuestro jugador allá donde vaya. Para activarla, tal y como se indica en la ayuda, pulsaremos la tecla </w:t>
      </w:r>
      <w:r>
        <w:rPr>
          <w:i/>
          <w:iCs/>
        </w:rPr>
        <w:t>“F”</w:t>
      </w:r>
      <w:r>
        <w:t>.</w:t>
      </w:r>
    </w:p>
    <w:p w14:paraId="6EA53822" w14:textId="3FDEA08E" w:rsidR="008E331C" w:rsidRDefault="008E331C" w:rsidP="008E331C">
      <w:pPr>
        <w:pStyle w:val="Prrafodelista"/>
        <w:numPr>
          <w:ilvl w:val="0"/>
          <w:numId w:val="8"/>
        </w:numPr>
      </w:pPr>
      <w:r>
        <w:rPr>
          <w:b/>
          <w:bCs/>
        </w:rPr>
        <w:t>Modo seguridad</w:t>
      </w:r>
      <w:r>
        <w:t xml:space="preserve">. Este tipo de modo trata de simular que estamos viendo toda nuestra escena desde una cámara de seguridad. Para activarla tendremos que pulsar en esta ocasión la tecla </w:t>
      </w:r>
      <w:r>
        <w:rPr>
          <w:i/>
          <w:iCs/>
        </w:rPr>
        <w:t>“</w:t>
      </w:r>
      <w:r w:rsidR="0097332B">
        <w:rPr>
          <w:i/>
          <w:iCs/>
        </w:rPr>
        <w:t>Q</w:t>
      </w:r>
      <w:r>
        <w:rPr>
          <w:i/>
          <w:iCs/>
        </w:rPr>
        <w:t>”</w:t>
      </w:r>
      <w:r>
        <w:t>.</w:t>
      </w:r>
    </w:p>
    <w:p w14:paraId="091C3AA6" w14:textId="5E870D8B" w:rsidR="008E331C" w:rsidRDefault="008E331C" w:rsidP="008E331C">
      <w:pPr>
        <w:pStyle w:val="Prrafodelista"/>
      </w:pPr>
      <w:r>
        <w:lastRenderedPageBreak/>
        <w:t xml:space="preserve">Como mejora al caso anterior, </w:t>
      </w:r>
      <w:r w:rsidR="0097332B">
        <w:rPr>
          <w:b/>
          <w:bCs/>
        </w:rPr>
        <w:t xml:space="preserve">si y solo sí </w:t>
      </w:r>
      <w:r>
        <w:t xml:space="preserve">estamos dentro del </w:t>
      </w:r>
      <w:r>
        <w:rPr>
          <w:i/>
          <w:iCs/>
        </w:rPr>
        <w:t>“modo seguridad”</w:t>
      </w:r>
      <w:r>
        <w:t xml:space="preserve"> si pulsamos sobre la tecla </w:t>
      </w:r>
      <w:r w:rsidR="0097332B">
        <w:rPr>
          <w:i/>
          <w:iCs/>
        </w:rPr>
        <w:t>“R” cambiaremos a la cámara de seguridad que se encuentra en la zona “running”</w:t>
      </w:r>
      <w:r w:rsidR="0097332B">
        <w:t xml:space="preserve">. Por el contrario, si pulsamos sobre la tecla </w:t>
      </w:r>
      <w:r w:rsidR="0097332B">
        <w:rPr>
          <w:i/>
          <w:iCs/>
        </w:rPr>
        <w:t>“C”</w:t>
      </w:r>
      <w:r w:rsidR="0097332B">
        <w:t xml:space="preserve"> pasaremos a la cámara de seguridad de la zona del vestuario.</w:t>
      </w:r>
    </w:p>
    <w:p w14:paraId="7E1F7EA2" w14:textId="194A17B2" w:rsidR="00671099" w:rsidRDefault="00671099" w:rsidP="008E331C">
      <w:pPr>
        <w:pStyle w:val="Prrafodelista"/>
      </w:pPr>
    </w:p>
    <w:p w14:paraId="4A7BD178" w14:textId="68E46F32" w:rsidR="00671099" w:rsidRDefault="00671099" w:rsidP="008E331C">
      <w:pPr>
        <w:pStyle w:val="Prrafodelista"/>
      </w:pPr>
      <w:r>
        <w:t>Todos estos últimos cambios de cámara disponen además de una animación de movimiento entre ellos.</w:t>
      </w:r>
    </w:p>
    <w:p w14:paraId="1D8FD9FC" w14:textId="572EFBF6" w:rsidR="0097332B" w:rsidRPr="0097332B" w:rsidRDefault="00DB378A" w:rsidP="00DB378A">
      <w:r>
        <w:t>Por último, para solucionar el problema que indica en la última parte del guion de prácticas se ha llevado acabo la acción que puede verse en la siguiente ilustración.</w:t>
      </w:r>
    </w:p>
    <w:p w14:paraId="316E0337" w14:textId="77777777" w:rsidR="00D607FA" w:rsidRDefault="00D607FA" w:rsidP="00D607FA">
      <w:pPr>
        <w:keepNext/>
        <w:jc w:val="center"/>
      </w:pPr>
      <w:r w:rsidRPr="00D607FA">
        <w:rPr>
          <w:noProof/>
        </w:rPr>
        <w:drawing>
          <wp:inline distT="0" distB="0" distL="0" distR="0" wp14:anchorId="2D6B3B68" wp14:editId="2612EC98">
            <wp:extent cx="3371850" cy="25181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368" cy="2520809"/>
                    </a:xfrm>
                    <a:prstGeom prst="rect">
                      <a:avLst/>
                    </a:prstGeom>
                  </pic:spPr>
                </pic:pic>
              </a:graphicData>
            </a:graphic>
          </wp:inline>
        </w:drawing>
      </w:r>
    </w:p>
    <w:p w14:paraId="6BAC732E" w14:textId="311CE825" w:rsidR="00D607FA" w:rsidRDefault="00D607FA" w:rsidP="00D607FA">
      <w:pPr>
        <w:pStyle w:val="Descripcin"/>
        <w:jc w:val="center"/>
      </w:pPr>
      <w:bookmarkStart w:id="22" w:name="_Toc73865604"/>
      <w:r>
        <w:t xml:space="preserve">Ilustración </w:t>
      </w:r>
      <w:r w:rsidR="00B145C1">
        <w:fldChar w:fldCharType="begin"/>
      </w:r>
      <w:r w:rsidR="00B145C1">
        <w:instrText xml:space="preserve"> SEQ Ilustración \* ARABIC </w:instrText>
      </w:r>
      <w:r w:rsidR="00B145C1">
        <w:fldChar w:fldCharType="separate"/>
      </w:r>
      <w:r w:rsidR="00341E86">
        <w:rPr>
          <w:noProof/>
        </w:rPr>
        <w:t>5</w:t>
      </w:r>
      <w:r w:rsidR="00B145C1">
        <w:rPr>
          <w:noProof/>
        </w:rPr>
        <w:fldChar w:fldCharType="end"/>
      </w:r>
      <w:r>
        <w:t xml:space="preserve"> – Bloqueo del movimiento de la cámara</w:t>
      </w:r>
      <w:bookmarkEnd w:id="22"/>
    </w:p>
    <w:p w14:paraId="4595D867" w14:textId="15ED4096" w:rsidR="00D607FA" w:rsidRDefault="00DB378A" w:rsidP="00D607FA">
      <w:r>
        <w:t xml:space="preserve">Lo único que he hecho es añadir una restricción que comprueba que </w:t>
      </w:r>
      <w:r>
        <w:rPr>
          <w:b/>
          <w:bCs/>
        </w:rPr>
        <w:t>sí y solo sí</w:t>
      </w:r>
      <w:r>
        <w:t xml:space="preserve"> la cámara activa es la que persigue al avatar si habilite el movimiento con el ratón.</w:t>
      </w:r>
    </w:p>
    <w:p w14:paraId="49D37828" w14:textId="7A79394A" w:rsidR="009911FA" w:rsidRPr="00DB378A" w:rsidRDefault="009911FA" w:rsidP="00D607FA">
      <w:r>
        <w:t>Además, cabe destacar que todo el proceso de cambio de cámaras ha sido realizado mediante el uso de señales tal y como se establece en el guion de prácticas.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5"/>
        <w:gridCol w:w="2795"/>
        <w:gridCol w:w="2854"/>
      </w:tblGrid>
      <w:tr w:rsidR="009911FA" w14:paraId="79E7BB76" w14:textId="77777777" w:rsidTr="009911FA">
        <w:tc>
          <w:tcPr>
            <w:tcW w:w="2831" w:type="dxa"/>
          </w:tcPr>
          <w:p w14:paraId="7194A065" w14:textId="11780246" w:rsidR="009911FA" w:rsidRDefault="009911FA" w:rsidP="0022719F">
            <w:r w:rsidRPr="009911FA">
              <w:drawing>
                <wp:inline distT="0" distB="0" distL="0" distR="0" wp14:anchorId="43FBE4FC" wp14:editId="6E7A199C">
                  <wp:extent cx="1690688" cy="27303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0688" cy="273030"/>
                          </a:xfrm>
                          <a:prstGeom prst="rect">
                            <a:avLst/>
                          </a:prstGeom>
                        </pic:spPr>
                      </pic:pic>
                    </a:graphicData>
                  </a:graphic>
                </wp:inline>
              </w:drawing>
            </w:r>
          </w:p>
        </w:tc>
        <w:tc>
          <w:tcPr>
            <w:tcW w:w="2831" w:type="dxa"/>
          </w:tcPr>
          <w:p w14:paraId="6101EEF2" w14:textId="77777777" w:rsidR="009911FA" w:rsidRDefault="009911FA" w:rsidP="009911FA">
            <w:pPr>
              <w:keepNext/>
            </w:pPr>
            <w:r w:rsidRPr="009911FA">
              <w:drawing>
                <wp:inline distT="0" distB="0" distL="0" distR="0" wp14:anchorId="4D230768" wp14:editId="45AD1831">
                  <wp:extent cx="1652538" cy="1230085"/>
                  <wp:effectExtent l="0" t="0" r="508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5"/>
                          <a:stretch>
                            <a:fillRect/>
                          </a:stretch>
                        </pic:blipFill>
                        <pic:spPr>
                          <a:xfrm>
                            <a:off x="0" y="0"/>
                            <a:ext cx="1652538" cy="1230085"/>
                          </a:xfrm>
                          <a:prstGeom prst="rect">
                            <a:avLst/>
                          </a:prstGeom>
                        </pic:spPr>
                      </pic:pic>
                    </a:graphicData>
                  </a:graphic>
                </wp:inline>
              </w:drawing>
            </w:r>
          </w:p>
          <w:p w14:paraId="6DDA45BD" w14:textId="6F35563B" w:rsidR="009911FA" w:rsidRDefault="009911FA" w:rsidP="009911FA">
            <w:pPr>
              <w:pStyle w:val="Descripcin"/>
            </w:pPr>
            <w:bookmarkStart w:id="23" w:name="_Toc73865605"/>
            <w:r>
              <w:t xml:space="preserve">Ilustración </w:t>
            </w:r>
            <w:fldSimple w:instr=" SEQ Ilustración \* ARABIC ">
              <w:r w:rsidR="00341E86">
                <w:rPr>
                  <w:noProof/>
                </w:rPr>
                <w:t>6</w:t>
              </w:r>
            </w:fldSimple>
            <w:r>
              <w:t xml:space="preserve"> – Uso de señales</w:t>
            </w:r>
            <w:bookmarkEnd w:id="23"/>
          </w:p>
        </w:tc>
        <w:tc>
          <w:tcPr>
            <w:tcW w:w="2832" w:type="dxa"/>
          </w:tcPr>
          <w:p w14:paraId="69B25806" w14:textId="16D4BAB8" w:rsidR="009911FA" w:rsidRDefault="009911FA" w:rsidP="0022719F">
            <w:r w:rsidRPr="009911FA">
              <w:drawing>
                <wp:inline distT="0" distB="0" distL="0" distR="0" wp14:anchorId="7A0BD71E" wp14:editId="10C77746">
                  <wp:extent cx="1690688" cy="266001"/>
                  <wp:effectExtent l="0" t="0" r="508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6">
                            <a:extLst>
                              <a:ext uri="{28A0092B-C50C-407E-A947-70E740481C1C}">
                                <a14:useLocalDpi xmlns:a14="http://schemas.microsoft.com/office/drawing/2010/main" val="0"/>
                              </a:ext>
                            </a:extLst>
                          </a:blip>
                          <a:stretch>
                            <a:fillRect/>
                          </a:stretch>
                        </pic:blipFill>
                        <pic:spPr>
                          <a:xfrm>
                            <a:off x="0" y="0"/>
                            <a:ext cx="1690688" cy="266001"/>
                          </a:xfrm>
                          <a:prstGeom prst="rect">
                            <a:avLst/>
                          </a:prstGeom>
                        </pic:spPr>
                      </pic:pic>
                    </a:graphicData>
                  </a:graphic>
                </wp:inline>
              </w:drawing>
            </w:r>
          </w:p>
        </w:tc>
      </w:tr>
    </w:tbl>
    <w:p w14:paraId="75184171" w14:textId="77777777" w:rsidR="0022719F" w:rsidRPr="0022719F" w:rsidRDefault="0022719F" w:rsidP="0022719F"/>
    <w:p w14:paraId="43C27D18" w14:textId="6F112EB6" w:rsidR="00193E9C" w:rsidRDefault="00193E9C" w:rsidP="009A1EA0">
      <w:pPr>
        <w:jc w:val="center"/>
      </w:pPr>
      <w:r>
        <w:br w:type="page"/>
      </w:r>
    </w:p>
    <w:p w14:paraId="5F3F1B10" w14:textId="181DFE04" w:rsidR="00E64D25" w:rsidRDefault="00193E9C" w:rsidP="00E64D25">
      <w:pPr>
        <w:pStyle w:val="Ttulo1"/>
      </w:pPr>
      <w:bookmarkStart w:id="24" w:name="_Toc73865595"/>
      <w:r>
        <w:lastRenderedPageBreak/>
        <w:t>Conclusiones</w:t>
      </w:r>
      <w:bookmarkEnd w:id="24"/>
    </w:p>
    <w:p w14:paraId="0B43B6A3" w14:textId="2462FC0E" w:rsidR="00975B44" w:rsidRDefault="00002E6F" w:rsidP="000112DF">
      <w:r>
        <w:t xml:space="preserve">Una vez más creo en esta práctica he mejorado respecto a las </w:t>
      </w:r>
      <w:r w:rsidR="00A91963">
        <w:t>anteriores,</w:t>
      </w:r>
      <w:r>
        <w:t xml:space="preserve"> así como creo que en mi opinión he cumplido con todos los requisitos que se pedían en el guion</w:t>
      </w:r>
      <w:r w:rsidR="00BB4E1D">
        <w:t>.</w:t>
      </w:r>
    </w:p>
    <w:p w14:paraId="3EB840F4" w14:textId="2565B9E0" w:rsidR="00030FE1" w:rsidRPr="00894E40" w:rsidRDefault="00030FE1" w:rsidP="000112DF">
      <w:r>
        <w:t xml:space="preserve">En el caso de que existiera algún problema con la ejecución de la práctica, se </w:t>
      </w:r>
      <w:r w:rsidR="00894E40">
        <w:t xml:space="preserve">envía en añadido una demo de la ejecución del script final con el nombre </w:t>
      </w:r>
      <w:r w:rsidR="00894E40">
        <w:rPr>
          <w:i/>
          <w:iCs/>
        </w:rPr>
        <w:t>“</w:t>
      </w:r>
      <w:proofErr w:type="spellStart"/>
      <w:r w:rsidR="00894E40">
        <w:rPr>
          <w:i/>
          <w:iCs/>
        </w:rPr>
        <w:t>demo.mkv</w:t>
      </w:r>
      <w:proofErr w:type="spellEnd"/>
      <w:r w:rsidR="00894E40">
        <w:rPr>
          <w:i/>
          <w:iCs/>
        </w:rPr>
        <w:t>”</w:t>
      </w:r>
      <w:r w:rsidR="00894E40">
        <w:t>.</w:t>
      </w:r>
    </w:p>
    <w:p w14:paraId="788BFC6B" w14:textId="48DB3691" w:rsidR="00306BCE" w:rsidRPr="006C1670" w:rsidRDefault="00306BCE" w:rsidP="00306BCE"/>
    <w:sectPr w:rsidR="00306BCE" w:rsidRPr="006C1670" w:rsidSect="00B936BA">
      <w:headerReference w:type="default" r:id="rId27"/>
      <w:footerReference w:type="default" r:id="rId28"/>
      <w:headerReference w:type="first" r:id="rId29"/>
      <w:footerReference w:type="firs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84222" w14:textId="77777777" w:rsidR="00B145C1" w:rsidRDefault="00B145C1" w:rsidP="00FC6075">
      <w:pPr>
        <w:spacing w:before="0" w:after="0" w:line="240" w:lineRule="auto"/>
      </w:pPr>
      <w:r>
        <w:separator/>
      </w:r>
    </w:p>
  </w:endnote>
  <w:endnote w:type="continuationSeparator" w:id="0">
    <w:p w14:paraId="4D5D29C2" w14:textId="77777777" w:rsidR="00B145C1" w:rsidRDefault="00B145C1" w:rsidP="00FC6075">
      <w:pPr>
        <w:spacing w:before="0" w:after="0" w:line="240" w:lineRule="auto"/>
      </w:pPr>
      <w:r>
        <w:continuationSeparator/>
      </w:r>
    </w:p>
  </w:endnote>
  <w:endnote w:type="continuationNotice" w:id="1">
    <w:p w14:paraId="4D16B57F" w14:textId="77777777" w:rsidR="00B145C1" w:rsidRDefault="00B145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52A40" w14:textId="77777777" w:rsidR="00B145C1" w:rsidRDefault="00B145C1" w:rsidP="00FC6075">
      <w:pPr>
        <w:spacing w:before="0" w:after="0" w:line="240" w:lineRule="auto"/>
      </w:pPr>
      <w:r>
        <w:separator/>
      </w:r>
    </w:p>
  </w:footnote>
  <w:footnote w:type="continuationSeparator" w:id="0">
    <w:p w14:paraId="14A6FE5B" w14:textId="77777777" w:rsidR="00B145C1" w:rsidRDefault="00B145C1" w:rsidP="00FC6075">
      <w:pPr>
        <w:spacing w:before="0" w:after="0" w:line="240" w:lineRule="auto"/>
      </w:pPr>
      <w:r>
        <w:continuationSeparator/>
      </w:r>
    </w:p>
  </w:footnote>
  <w:footnote w:type="continuationNotice" w:id="1">
    <w:p w14:paraId="61C066EB" w14:textId="77777777" w:rsidR="00B145C1" w:rsidRDefault="00B145C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48BDA5E1"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22719F">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3"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BA65D4"/>
    <w:multiLevelType w:val="hybridMultilevel"/>
    <w:tmpl w:val="9A96F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2FA1A3D"/>
    <w:multiLevelType w:val="multilevel"/>
    <w:tmpl w:val="AE86BD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1"/>
  </w:num>
  <w:num w:numId="6">
    <w:abstractNumId w:val="3"/>
  </w:num>
  <w:num w:numId="7">
    <w:abstractNumId w:val="0"/>
  </w:num>
  <w:num w:numId="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E6F"/>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2DC"/>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19F"/>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1E86"/>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2B2A"/>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CB8"/>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6C9"/>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285"/>
    <w:rsid w:val="0067062E"/>
    <w:rsid w:val="00670656"/>
    <w:rsid w:val="006706DB"/>
    <w:rsid w:val="00670906"/>
    <w:rsid w:val="00670963"/>
    <w:rsid w:val="00671099"/>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1E0"/>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46F"/>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31C"/>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2B"/>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1FA"/>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963"/>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5C1"/>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7FA"/>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78A"/>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259"/>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78C"/>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1E0"/>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77B5E"/>
    <w:rsid w:val="003841C2"/>
    <w:rsid w:val="00385C71"/>
    <w:rsid w:val="003C3229"/>
    <w:rsid w:val="003E3BFB"/>
    <w:rsid w:val="00495E55"/>
    <w:rsid w:val="004A788D"/>
    <w:rsid w:val="004C01AD"/>
    <w:rsid w:val="004C63DA"/>
    <w:rsid w:val="00501C0F"/>
    <w:rsid w:val="0054572A"/>
    <w:rsid w:val="005C7781"/>
    <w:rsid w:val="005D115B"/>
    <w:rsid w:val="006B5AE3"/>
    <w:rsid w:val="006D0702"/>
    <w:rsid w:val="006F49C8"/>
    <w:rsid w:val="00725E34"/>
    <w:rsid w:val="00753B1E"/>
    <w:rsid w:val="007964C1"/>
    <w:rsid w:val="008D2E72"/>
    <w:rsid w:val="008E6B96"/>
    <w:rsid w:val="008E7E10"/>
    <w:rsid w:val="00996AF6"/>
    <w:rsid w:val="009C666A"/>
    <w:rsid w:val="009E6B30"/>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56C94"/>
    <w:rsid w:val="00E7571F"/>
    <w:rsid w:val="00EC1A2C"/>
    <w:rsid w:val="00EF4EBA"/>
    <w:rsid w:val="00F13D93"/>
    <w:rsid w:val="00F20ACC"/>
    <w:rsid w:val="00F949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Programación de entornos virtuales</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80BA65-B7D6-4EA0-878A-BEE69EEC43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8</Pages>
  <Words>956</Words>
  <Characters>5263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Práctica 3</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Entornos Virtuales</dc:subject>
  <dc:creator>Álvaro de la Flor Bonilla (alvdebon@correo.ugr.es) 15408846-L</dc:creator>
  <cp:keywords>Universidad de Sevilla</cp:keywords>
  <dc:description>Universidad de Granada</dc:description>
  <cp:lastModifiedBy>Álvaro de la Flor Bonilla</cp:lastModifiedBy>
  <cp:revision>15</cp:revision>
  <cp:lastPrinted>2021-06-06T07:53:00Z</cp:lastPrinted>
  <dcterms:created xsi:type="dcterms:W3CDTF">2021-06-05T14:18:00Z</dcterms:created>
  <dcterms:modified xsi:type="dcterms:W3CDTF">2021-06-06T07:53:00Z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