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2986793D" w:rsidR="00253C1E" w:rsidRPr="00521597" w:rsidRDefault="008C3CC8">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2986793D" w:rsidR="00253C1E" w:rsidRPr="00521597" w:rsidRDefault="008C3CC8">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2C8F06"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72927746"/>
      <w:r>
        <w:lastRenderedPageBreak/>
        <w:t>Resumen</w:t>
      </w:r>
      <w:bookmarkEnd w:id="2"/>
      <w:bookmarkEnd w:id="3"/>
      <w:bookmarkEnd w:id="4"/>
      <w:bookmarkEnd w:id="5"/>
      <w:bookmarkEnd w:id="6"/>
      <w:bookmarkEnd w:id="7"/>
      <w:bookmarkEnd w:id="8"/>
      <w:bookmarkEnd w:id="9"/>
      <w:bookmarkEnd w:id="10"/>
      <w:bookmarkEnd w:id="11"/>
      <w:bookmarkEnd w:id="12"/>
    </w:p>
    <w:p w14:paraId="5F709E35" w14:textId="7EB9565C" w:rsidR="003F0352" w:rsidRPr="00A60CD9" w:rsidRDefault="00394076" w:rsidP="072F0F7E">
      <w:r w:rsidRPr="00394076">
        <w:t>El objetivo de esta</w:t>
      </w:r>
      <w:r>
        <w:t xml:space="preserve"> </w:t>
      </w:r>
      <w:r w:rsidRPr="00394076">
        <w:t>práctica</w:t>
      </w:r>
      <w:r>
        <w:t xml:space="preserve"> </w:t>
      </w:r>
      <w:r w:rsidRPr="00394076">
        <w:t>es</w:t>
      </w:r>
      <w:r>
        <w:t xml:space="preserve"> </w:t>
      </w:r>
      <w:r w:rsidRPr="00394076">
        <w:t>formalizar</w:t>
      </w:r>
      <w:r>
        <w:t xml:space="preserve"> </w:t>
      </w:r>
      <w:r w:rsidRPr="00394076">
        <w:t>todos los conocimientos</w:t>
      </w:r>
      <w:r>
        <w:t xml:space="preserve"> </w:t>
      </w:r>
      <w:r w:rsidRPr="00394076">
        <w:t>adquiridos en el curso aplicándolos a un caso real de análisis de una red</w:t>
      </w:r>
      <w:r>
        <w:t xml:space="preserve"> </w:t>
      </w:r>
      <w:r w:rsidRPr="00394076">
        <w:t>social</w:t>
      </w:r>
      <w:r>
        <w:t xml:space="preserve"> </w:t>
      </w:r>
      <w:r w:rsidRPr="00394076">
        <w:t>on-line</w:t>
      </w:r>
      <w:r>
        <w:t xml:space="preserve"> </w:t>
      </w:r>
      <w:r w:rsidRPr="00394076">
        <w:t>generada a partir de un medio social. Para ello, el alumno seleccionará un medio social concreto, planteará una pregunta</w:t>
      </w:r>
      <w:r>
        <w:t xml:space="preserve"> </w:t>
      </w:r>
      <w:r w:rsidRPr="00394076">
        <w:t>de</w:t>
      </w:r>
      <w:r>
        <w:t xml:space="preserve"> </w:t>
      </w:r>
      <w:r w:rsidRPr="00394076">
        <w:t>investigación,</w:t>
      </w:r>
      <w:r>
        <w:t xml:space="preserve"> </w:t>
      </w:r>
      <w:r w:rsidRPr="00394076">
        <w:t>obtendrá</w:t>
      </w:r>
      <w:r>
        <w:t xml:space="preserve"> </w:t>
      </w:r>
      <w:r w:rsidRPr="00394076">
        <w:t>un</w:t>
      </w:r>
      <w:r>
        <w:t xml:space="preserve"> </w:t>
      </w:r>
      <w:r w:rsidRPr="00394076">
        <w:t>conjunto</w:t>
      </w:r>
      <w:r>
        <w:t xml:space="preserve"> </w:t>
      </w:r>
      <w:r w:rsidRPr="00394076">
        <w:t>de</w:t>
      </w:r>
      <w:r>
        <w:t xml:space="preserve"> </w:t>
      </w:r>
      <w:r w:rsidRPr="00394076">
        <w:t>datos</w:t>
      </w:r>
      <w:r>
        <w:t xml:space="preserve"> </w:t>
      </w:r>
      <w:r w:rsidRPr="00394076">
        <w:t>del</w:t>
      </w:r>
      <w:r>
        <w:t xml:space="preserve"> </w:t>
      </w:r>
      <w:r w:rsidRPr="00394076">
        <w:t>medio</w:t>
      </w:r>
      <w:r>
        <w:t xml:space="preserve"> </w:t>
      </w:r>
      <w:r w:rsidRPr="00394076">
        <w:t>en cuestión,</w:t>
      </w:r>
      <w:r>
        <w:t xml:space="preserve"> </w:t>
      </w:r>
      <w:r w:rsidRPr="00394076">
        <w:t>construirá una red social on-line adecuada y la analizará para responder a la pregunta planteada.</w:t>
      </w:r>
      <w:r>
        <w:t xml:space="preserve"> </w:t>
      </w:r>
      <w:r w:rsidRPr="00394076">
        <w:t>En principio, nos plantearemos el uso de redes de Twitter, pero el alumno puede considerar cualquier red obtenida de cualquier otro medio social (Facebook, Instagram, Pinterest, Youtube, Flickr, Wikipedia, etc.).</w:t>
      </w:r>
      <w:r w:rsidR="1CF272AF">
        <w:t xml:space="preserve"> </w:t>
      </w:r>
      <w:r w:rsidR="003F0352" w:rsidRPr="004911A8">
        <w:rPr>
          <w:sz w:val="28"/>
          <w:szCs w:val="28"/>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43A1CBB3" w14:textId="77777777" w:rsidR="00542A39"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3110602E" w14:textId="652B891A" w:rsidR="00542A39" w:rsidRDefault="008C3CC8">
          <w:pPr>
            <w:pStyle w:val="TDC1"/>
            <w:tabs>
              <w:tab w:val="right" w:leader="dot" w:pos="8494"/>
            </w:tabs>
            <w:rPr>
              <w:rFonts w:asciiTheme="minorHAnsi" w:hAnsiTheme="minorHAnsi"/>
              <w:b w:val="0"/>
              <w:noProof/>
              <w:color w:val="auto"/>
              <w:sz w:val="22"/>
              <w:szCs w:val="22"/>
              <w:lang w:eastAsia="es-ES"/>
            </w:rPr>
          </w:pPr>
          <w:hyperlink w:anchor="_Toc72927746" w:history="1">
            <w:r w:rsidR="00542A39" w:rsidRPr="00F90C44">
              <w:rPr>
                <w:rStyle w:val="Hipervnculo"/>
                <w:noProof/>
              </w:rPr>
              <w:t>Resumen</w:t>
            </w:r>
            <w:r w:rsidR="00542A39">
              <w:rPr>
                <w:noProof/>
                <w:webHidden/>
              </w:rPr>
              <w:tab/>
            </w:r>
            <w:r w:rsidR="00542A39">
              <w:rPr>
                <w:noProof/>
                <w:webHidden/>
              </w:rPr>
              <w:fldChar w:fldCharType="begin"/>
            </w:r>
            <w:r w:rsidR="00542A39">
              <w:rPr>
                <w:noProof/>
                <w:webHidden/>
              </w:rPr>
              <w:instrText xml:space="preserve"> PAGEREF _Toc72927746 \h </w:instrText>
            </w:r>
            <w:r w:rsidR="00542A39">
              <w:rPr>
                <w:noProof/>
                <w:webHidden/>
              </w:rPr>
            </w:r>
            <w:r w:rsidR="00542A39">
              <w:rPr>
                <w:noProof/>
                <w:webHidden/>
              </w:rPr>
              <w:fldChar w:fldCharType="separate"/>
            </w:r>
            <w:r w:rsidR="00283D1E">
              <w:rPr>
                <w:noProof/>
                <w:webHidden/>
              </w:rPr>
              <w:t>1</w:t>
            </w:r>
            <w:r w:rsidR="00542A39">
              <w:rPr>
                <w:noProof/>
                <w:webHidden/>
              </w:rPr>
              <w:fldChar w:fldCharType="end"/>
            </w:r>
          </w:hyperlink>
        </w:p>
        <w:p w14:paraId="5C46897E" w14:textId="2A505909" w:rsidR="00542A39" w:rsidRDefault="008C3CC8">
          <w:pPr>
            <w:pStyle w:val="TDC1"/>
            <w:tabs>
              <w:tab w:val="left" w:pos="440"/>
              <w:tab w:val="right" w:leader="dot" w:pos="8494"/>
            </w:tabs>
            <w:rPr>
              <w:rFonts w:asciiTheme="minorHAnsi" w:hAnsiTheme="minorHAnsi"/>
              <w:b w:val="0"/>
              <w:noProof/>
              <w:color w:val="auto"/>
              <w:sz w:val="22"/>
              <w:szCs w:val="22"/>
              <w:lang w:eastAsia="es-ES"/>
            </w:rPr>
          </w:pPr>
          <w:hyperlink w:anchor="_Toc72927747" w:history="1">
            <w:r w:rsidR="00542A39" w:rsidRPr="00F90C44">
              <w:rPr>
                <w:rStyle w:val="Hipervnculo"/>
                <w:noProof/>
              </w:rPr>
              <w:t>1</w:t>
            </w:r>
            <w:r w:rsidR="00542A39">
              <w:rPr>
                <w:rFonts w:asciiTheme="minorHAnsi" w:hAnsiTheme="minorHAnsi"/>
                <w:b w:val="0"/>
                <w:noProof/>
                <w:color w:val="auto"/>
                <w:sz w:val="22"/>
                <w:szCs w:val="22"/>
                <w:lang w:eastAsia="es-ES"/>
              </w:rPr>
              <w:tab/>
            </w:r>
            <w:r w:rsidR="00542A39" w:rsidRPr="00F90C44">
              <w:rPr>
                <w:rStyle w:val="Hipervnculo"/>
                <w:noProof/>
              </w:rPr>
              <w:t>Introducción</w:t>
            </w:r>
            <w:r w:rsidR="00542A39">
              <w:rPr>
                <w:noProof/>
                <w:webHidden/>
              </w:rPr>
              <w:tab/>
            </w:r>
            <w:r w:rsidR="00542A39">
              <w:rPr>
                <w:noProof/>
                <w:webHidden/>
              </w:rPr>
              <w:fldChar w:fldCharType="begin"/>
            </w:r>
            <w:r w:rsidR="00542A39">
              <w:rPr>
                <w:noProof/>
                <w:webHidden/>
              </w:rPr>
              <w:instrText xml:space="preserve"> PAGEREF _Toc72927747 \h </w:instrText>
            </w:r>
            <w:r w:rsidR="00542A39">
              <w:rPr>
                <w:noProof/>
                <w:webHidden/>
              </w:rPr>
            </w:r>
            <w:r w:rsidR="00542A39">
              <w:rPr>
                <w:noProof/>
                <w:webHidden/>
              </w:rPr>
              <w:fldChar w:fldCharType="separate"/>
            </w:r>
            <w:r w:rsidR="00283D1E">
              <w:rPr>
                <w:noProof/>
                <w:webHidden/>
              </w:rPr>
              <w:t>4</w:t>
            </w:r>
            <w:r w:rsidR="00542A39">
              <w:rPr>
                <w:noProof/>
                <w:webHidden/>
              </w:rPr>
              <w:fldChar w:fldCharType="end"/>
            </w:r>
          </w:hyperlink>
        </w:p>
        <w:p w14:paraId="19159D3D" w14:textId="7B1AFCE9" w:rsidR="00542A39" w:rsidRDefault="008C3CC8">
          <w:pPr>
            <w:pStyle w:val="TDC2"/>
            <w:tabs>
              <w:tab w:val="left" w:pos="880"/>
              <w:tab w:val="right" w:leader="dot" w:pos="8494"/>
            </w:tabs>
            <w:rPr>
              <w:rFonts w:asciiTheme="minorHAnsi" w:hAnsiTheme="minorHAnsi"/>
              <w:noProof/>
              <w:color w:val="auto"/>
              <w:szCs w:val="22"/>
              <w:lang w:eastAsia="es-ES"/>
            </w:rPr>
          </w:pPr>
          <w:hyperlink w:anchor="_Toc72927748" w:history="1">
            <w:r w:rsidR="00542A39" w:rsidRPr="00F90C44">
              <w:rPr>
                <w:rStyle w:val="Hipervnculo"/>
                <w:noProof/>
              </w:rPr>
              <w:t>1.1</w:t>
            </w:r>
            <w:r w:rsidR="00542A39">
              <w:rPr>
                <w:rFonts w:asciiTheme="minorHAnsi" w:hAnsiTheme="minorHAnsi"/>
                <w:noProof/>
                <w:color w:val="auto"/>
                <w:szCs w:val="22"/>
                <w:lang w:eastAsia="es-ES"/>
              </w:rPr>
              <w:tab/>
            </w:r>
            <w:r w:rsidR="00542A39" w:rsidRPr="00F90C44">
              <w:rPr>
                <w:rStyle w:val="Hipervnculo"/>
                <w:noProof/>
              </w:rPr>
              <w:t>Temática de investigación</w:t>
            </w:r>
            <w:r w:rsidR="00542A39">
              <w:rPr>
                <w:noProof/>
                <w:webHidden/>
              </w:rPr>
              <w:tab/>
            </w:r>
            <w:r w:rsidR="00542A39">
              <w:rPr>
                <w:noProof/>
                <w:webHidden/>
              </w:rPr>
              <w:fldChar w:fldCharType="begin"/>
            </w:r>
            <w:r w:rsidR="00542A39">
              <w:rPr>
                <w:noProof/>
                <w:webHidden/>
              </w:rPr>
              <w:instrText xml:space="preserve"> PAGEREF _Toc72927748 \h </w:instrText>
            </w:r>
            <w:r w:rsidR="00542A39">
              <w:rPr>
                <w:noProof/>
                <w:webHidden/>
              </w:rPr>
            </w:r>
            <w:r w:rsidR="00542A39">
              <w:rPr>
                <w:noProof/>
                <w:webHidden/>
              </w:rPr>
              <w:fldChar w:fldCharType="separate"/>
            </w:r>
            <w:r w:rsidR="00283D1E">
              <w:rPr>
                <w:noProof/>
                <w:webHidden/>
              </w:rPr>
              <w:t>4</w:t>
            </w:r>
            <w:r w:rsidR="00542A39">
              <w:rPr>
                <w:noProof/>
                <w:webHidden/>
              </w:rPr>
              <w:fldChar w:fldCharType="end"/>
            </w:r>
          </w:hyperlink>
        </w:p>
        <w:p w14:paraId="6D3DE74D" w14:textId="31846975" w:rsidR="00542A39" w:rsidRDefault="008C3CC8">
          <w:pPr>
            <w:pStyle w:val="TDC2"/>
            <w:tabs>
              <w:tab w:val="left" w:pos="880"/>
              <w:tab w:val="right" w:leader="dot" w:pos="8494"/>
            </w:tabs>
            <w:rPr>
              <w:rFonts w:asciiTheme="minorHAnsi" w:hAnsiTheme="minorHAnsi"/>
              <w:noProof/>
              <w:color w:val="auto"/>
              <w:szCs w:val="22"/>
              <w:lang w:eastAsia="es-ES"/>
            </w:rPr>
          </w:pPr>
          <w:hyperlink w:anchor="_Toc72927749" w:history="1">
            <w:r w:rsidR="00542A39" w:rsidRPr="00F90C44">
              <w:rPr>
                <w:rStyle w:val="Hipervnculo"/>
                <w:noProof/>
              </w:rPr>
              <w:t>1.2</w:t>
            </w:r>
            <w:r w:rsidR="00542A39">
              <w:rPr>
                <w:rFonts w:asciiTheme="minorHAnsi" w:hAnsiTheme="minorHAnsi"/>
                <w:noProof/>
                <w:color w:val="auto"/>
                <w:szCs w:val="22"/>
                <w:lang w:eastAsia="es-ES"/>
              </w:rPr>
              <w:tab/>
            </w:r>
            <w:r w:rsidR="00542A39" w:rsidRPr="00F90C44">
              <w:rPr>
                <w:rStyle w:val="Hipervnculo"/>
                <w:noProof/>
              </w:rPr>
              <w:t>Medio social y conjunto de datos</w:t>
            </w:r>
            <w:r w:rsidR="00542A39">
              <w:rPr>
                <w:noProof/>
                <w:webHidden/>
              </w:rPr>
              <w:tab/>
            </w:r>
            <w:r w:rsidR="00542A39">
              <w:rPr>
                <w:noProof/>
                <w:webHidden/>
              </w:rPr>
              <w:fldChar w:fldCharType="begin"/>
            </w:r>
            <w:r w:rsidR="00542A39">
              <w:rPr>
                <w:noProof/>
                <w:webHidden/>
              </w:rPr>
              <w:instrText xml:space="preserve"> PAGEREF _Toc72927749 \h </w:instrText>
            </w:r>
            <w:r w:rsidR="00542A39">
              <w:rPr>
                <w:noProof/>
                <w:webHidden/>
              </w:rPr>
            </w:r>
            <w:r w:rsidR="00542A39">
              <w:rPr>
                <w:noProof/>
                <w:webHidden/>
              </w:rPr>
              <w:fldChar w:fldCharType="separate"/>
            </w:r>
            <w:r w:rsidR="00283D1E">
              <w:rPr>
                <w:noProof/>
                <w:webHidden/>
              </w:rPr>
              <w:t>4</w:t>
            </w:r>
            <w:r w:rsidR="00542A39">
              <w:rPr>
                <w:noProof/>
                <w:webHidden/>
              </w:rPr>
              <w:fldChar w:fldCharType="end"/>
            </w:r>
          </w:hyperlink>
        </w:p>
        <w:p w14:paraId="7ADF7360" w14:textId="70C6712A" w:rsidR="00542A39" w:rsidRDefault="008C3CC8">
          <w:pPr>
            <w:pStyle w:val="TDC1"/>
            <w:tabs>
              <w:tab w:val="left" w:pos="440"/>
              <w:tab w:val="right" w:leader="dot" w:pos="8494"/>
            </w:tabs>
            <w:rPr>
              <w:rFonts w:asciiTheme="minorHAnsi" w:hAnsiTheme="minorHAnsi"/>
              <w:b w:val="0"/>
              <w:noProof/>
              <w:color w:val="auto"/>
              <w:sz w:val="22"/>
              <w:szCs w:val="22"/>
              <w:lang w:eastAsia="es-ES"/>
            </w:rPr>
          </w:pPr>
          <w:hyperlink w:anchor="_Toc72927750" w:history="1">
            <w:r w:rsidR="00542A39" w:rsidRPr="00F90C44">
              <w:rPr>
                <w:rStyle w:val="Hipervnculo"/>
                <w:noProof/>
              </w:rPr>
              <w:t>2</w:t>
            </w:r>
            <w:r w:rsidR="00542A39">
              <w:rPr>
                <w:rFonts w:asciiTheme="minorHAnsi" w:hAnsiTheme="minorHAnsi"/>
                <w:b w:val="0"/>
                <w:noProof/>
                <w:color w:val="auto"/>
                <w:sz w:val="22"/>
                <w:szCs w:val="22"/>
                <w:lang w:eastAsia="es-ES"/>
              </w:rPr>
              <w:tab/>
            </w:r>
            <w:r w:rsidR="00542A39" w:rsidRPr="00F90C44">
              <w:rPr>
                <w:rStyle w:val="Hipervnculo"/>
                <w:noProof/>
              </w:rPr>
              <w:t>Construcción de la red</w:t>
            </w:r>
            <w:r w:rsidR="00542A39">
              <w:rPr>
                <w:noProof/>
                <w:webHidden/>
              </w:rPr>
              <w:tab/>
            </w:r>
            <w:r w:rsidR="00542A39">
              <w:rPr>
                <w:noProof/>
                <w:webHidden/>
              </w:rPr>
              <w:fldChar w:fldCharType="begin"/>
            </w:r>
            <w:r w:rsidR="00542A39">
              <w:rPr>
                <w:noProof/>
                <w:webHidden/>
              </w:rPr>
              <w:instrText xml:space="preserve"> PAGEREF _Toc72927750 \h </w:instrText>
            </w:r>
            <w:r w:rsidR="00542A39">
              <w:rPr>
                <w:noProof/>
                <w:webHidden/>
              </w:rPr>
            </w:r>
            <w:r w:rsidR="00542A39">
              <w:rPr>
                <w:noProof/>
                <w:webHidden/>
              </w:rPr>
              <w:fldChar w:fldCharType="separate"/>
            </w:r>
            <w:r w:rsidR="00283D1E">
              <w:rPr>
                <w:noProof/>
                <w:webHidden/>
              </w:rPr>
              <w:t>5</w:t>
            </w:r>
            <w:r w:rsidR="00542A39">
              <w:rPr>
                <w:noProof/>
                <w:webHidden/>
              </w:rPr>
              <w:fldChar w:fldCharType="end"/>
            </w:r>
          </w:hyperlink>
        </w:p>
        <w:p w14:paraId="695A1432" w14:textId="290BA960" w:rsidR="00542A39" w:rsidRDefault="008C3CC8">
          <w:pPr>
            <w:pStyle w:val="TDC1"/>
            <w:tabs>
              <w:tab w:val="left" w:pos="440"/>
              <w:tab w:val="right" w:leader="dot" w:pos="8494"/>
            </w:tabs>
            <w:rPr>
              <w:rFonts w:asciiTheme="minorHAnsi" w:hAnsiTheme="minorHAnsi"/>
              <w:b w:val="0"/>
              <w:noProof/>
              <w:color w:val="auto"/>
              <w:sz w:val="22"/>
              <w:szCs w:val="22"/>
              <w:lang w:eastAsia="es-ES"/>
            </w:rPr>
          </w:pPr>
          <w:hyperlink w:anchor="_Toc72927751" w:history="1">
            <w:r w:rsidR="00542A39" w:rsidRPr="00F90C44">
              <w:rPr>
                <w:rStyle w:val="Hipervnculo"/>
                <w:noProof/>
              </w:rPr>
              <w:t>3</w:t>
            </w:r>
            <w:r w:rsidR="00542A39">
              <w:rPr>
                <w:rFonts w:asciiTheme="minorHAnsi" w:hAnsiTheme="minorHAnsi"/>
                <w:b w:val="0"/>
                <w:noProof/>
                <w:color w:val="auto"/>
                <w:sz w:val="22"/>
                <w:szCs w:val="22"/>
                <w:lang w:eastAsia="es-ES"/>
              </w:rPr>
              <w:tab/>
            </w:r>
            <w:r w:rsidR="00542A39" w:rsidRPr="00F90C44">
              <w:rPr>
                <w:rStyle w:val="Hipervnculo"/>
                <w:noProof/>
              </w:rPr>
              <w:t>Análisis</w:t>
            </w:r>
            <w:r w:rsidR="00542A39">
              <w:rPr>
                <w:noProof/>
                <w:webHidden/>
              </w:rPr>
              <w:tab/>
            </w:r>
            <w:r w:rsidR="00542A39">
              <w:rPr>
                <w:noProof/>
                <w:webHidden/>
              </w:rPr>
              <w:fldChar w:fldCharType="begin"/>
            </w:r>
            <w:r w:rsidR="00542A39">
              <w:rPr>
                <w:noProof/>
                <w:webHidden/>
              </w:rPr>
              <w:instrText xml:space="preserve"> PAGEREF _Toc72927751 \h </w:instrText>
            </w:r>
            <w:r w:rsidR="00542A39">
              <w:rPr>
                <w:noProof/>
                <w:webHidden/>
              </w:rPr>
            </w:r>
            <w:r w:rsidR="00542A39">
              <w:rPr>
                <w:noProof/>
                <w:webHidden/>
              </w:rPr>
              <w:fldChar w:fldCharType="separate"/>
            </w:r>
            <w:r w:rsidR="00283D1E">
              <w:rPr>
                <w:noProof/>
                <w:webHidden/>
              </w:rPr>
              <w:t>7</w:t>
            </w:r>
            <w:r w:rsidR="00542A39">
              <w:rPr>
                <w:noProof/>
                <w:webHidden/>
              </w:rPr>
              <w:fldChar w:fldCharType="end"/>
            </w:r>
          </w:hyperlink>
        </w:p>
        <w:p w14:paraId="3FC5B8C7" w14:textId="67558F87" w:rsidR="00542A39" w:rsidRDefault="008C3CC8">
          <w:pPr>
            <w:pStyle w:val="TDC2"/>
            <w:tabs>
              <w:tab w:val="left" w:pos="880"/>
              <w:tab w:val="right" w:leader="dot" w:pos="8494"/>
            </w:tabs>
            <w:rPr>
              <w:rFonts w:asciiTheme="minorHAnsi" w:hAnsiTheme="minorHAnsi"/>
              <w:noProof/>
              <w:color w:val="auto"/>
              <w:szCs w:val="22"/>
              <w:lang w:eastAsia="es-ES"/>
            </w:rPr>
          </w:pPr>
          <w:hyperlink w:anchor="_Toc72927752" w:history="1">
            <w:r w:rsidR="00542A39" w:rsidRPr="00F90C44">
              <w:rPr>
                <w:rStyle w:val="Hipervnculo"/>
                <w:noProof/>
              </w:rPr>
              <w:t>3.1</w:t>
            </w:r>
            <w:r w:rsidR="00542A39">
              <w:rPr>
                <w:rFonts w:asciiTheme="minorHAnsi" w:hAnsiTheme="minorHAnsi"/>
                <w:noProof/>
                <w:color w:val="auto"/>
                <w:szCs w:val="22"/>
                <w:lang w:eastAsia="es-ES"/>
              </w:rPr>
              <w:tab/>
            </w:r>
            <w:r w:rsidR="00542A39" w:rsidRPr="00F90C44">
              <w:rPr>
                <w:rStyle w:val="Hipervnculo"/>
                <w:noProof/>
              </w:rPr>
              <w:t>Características estructurales</w:t>
            </w:r>
            <w:r w:rsidR="00542A39">
              <w:rPr>
                <w:noProof/>
                <w:webHidden/>
              </w:rPr>
              <w:tab/>
            </w:r>
            <w:r w:rsidR="00542A39">
              <w:rPr>
                <w:noProof/>
                <w:webHidden/>
              </w:rPr>
              <w:fldChar w:fldCharType="begin"/>
            </w:r>
            <w:r w:rsidR="00542A39">
              <w:rPr>
                <w:noProof/>
                <w:webHidden/>
              </w:rPr>
              <w:instrText xml:space="preserve"> PAGEREF _Toc72927752 \h </w:instrText>
            </w:r>
            <w:r w:rsidR="00542A39">
              <w:rPr>
                <w:noProof/>
                <w:webHidden/>
              </w:rPr>
            </w:r>
            <w:r w:rsidR="00542A39">
              <w:rPr>
                <w:noProof/>
                <w:webHidden/>
              </w:rPr>
              <w:fldChar w:fldCharType="separate"/>
            </w:r>
            <w:r w:rsidR="00283D1E">
              <w:rPr>
                <w:noProof/>
                <w:webHidden/>
              </w:rPr>
              <w:t>7</w:t>
            </w:r>
            <w:r w:rsidR="00542A39">
              <w:rPr>
                <w:noProof/>
                <w:webHidden/>
              </w:rPr>
              <w:fldChar w:fldCharType="end"/>
            </w:r>
          </w:hyperlink>
        </w:p>
        <w:p w14:paraId="1F4E7260" w14:textId="5FC27A0D" w:rsidR="00542A39" w:rsidRDefault="008C3CC8">
          <w:pPr>
            <w:pStyle w:val="TDC2"/>
            <w:tabs>
              <w:tab w:val="left" w:pos="880"/>
              <w:tab w:val="right" w:leader="dot" w:pos="8494"/>
            </w:tabs>
            <w:rPr>
              <w:rFonts w:asciiTheme="minorHAnsi" w:hAnsiTheme="minorHAnsi"/>
              <w:noProof/>
              <w:color w:val="auto"/>
              <w:szCs w:val="22"/>
              <w:lang w:eastAsia="es-ES"/>
            </w:rPr>
          </w:pPr>
          <w:hyperlink w:anchor="_Toc72927753" w:history="1">
            <w:r w:rsidR="00542A39" w:rsidRPr="00F90C44">
              <w:rPr>
                <w:rStyle w:val="Hipervnculo"/>
                <w:noProof/>
              </w:rPr>
              <w:t>3.2</w:t>
            </w:r>
            <w:r w:rsidR="00542A39">
              <w:rPr>
                <w:rFonts w:asciiTheme="minorHAnsi" w:hAnsiTheme="minorHAnsi"/>
                <w:noProof/>
                <w:color w:val="auto"/>
                <w:szCs w:val="22"/>
                <w:lang w:eastAsia="es-ES"/>
              </w:rPr>
              <w:tab/>
            </w:r>
            <w:r w:rsidR="00542A39" w:rsidRPr="00F90C44">
              <w:rPr>
                <w:rStyle w:val="Hipervnculo"/>
                <w:noProof/>
              </w:rPr>
              <w:t>Métricas globales</w:t>
            </w:r>
            <w:r w:rsidR="00542A39">
              <w:rPr>
                <w:noProof/>
                <w:webHidden/>
              </w:rPr>
              <w:tab/>
            </w:r>
            <w:r w:rsidR="00542A39">
              <w:rPr>
                <w:noProof/>
                <w:webHidden/>
              </w:rPr>
              <w:fldChar w:fldCharType="begin"/>
            </w:r>
            <w:r w:rsidR="00542A39">
              <w:rPr>
                <w:noProof/>
                <w:webHidden/>
              </w:rPr>
              <w:instrText xml:space="preserve"> PAGEREF _Toc72927753 \h </w:instrText>
            </w:r>
            <w:r w:rsidR="00542A39">
              <w:rPr>
                <w:noProof/>
                <w:webHidden/>
              </w:rPr>
            </w:r>
            <w:r w:rsidR="00542A39">
              <w:rPr>
                <w:noProof/>
                <w:webHidden/>
              </w:rPr>
              <w:fldChar w:fldCharType="separate"/>
            </w:r>
            <w:r w:rsidR="00283D1E">
              <w:rPr>
                <w:noProof/>
                <w:webHidden/>
              </w:rPr>
              <w:t>8</w:t>
            </w:r>
            <w:r w:rsidR="00542A39">
              <w:rPr>
                <w:noProof/>
                <w:webHidden/>
              </w:rPr>
              <w:fldChar w:fldCharType="end"/>
            </w:r>
          </w:hyperlink>
        </w:p>
        <w:p w14:paraId="1F869CAD" w14:textId="70373650" w:rsidR="00542A39" w:rsidRDefault="008C3CC8">
          <w:pPr>
            <w:pStyle w:val="TDC2"/>
            <w:tabs>
              <w:tab w:val="left" w:pos="880"/>
              <w:tab w:val="right" w:leader="dot" w:pos="8494"/>
            </w:tabs>
            <w:rPr>
              <w:rFonts w:asciiTheme="minorHAnsi" w:hAnsiTheme="minorHAnsi"/>
              <w:noProof/>
              <w:color w:val="auto"/>
              <w:szCs w:val="22"/>
              <w:lang w:eastAsia="es-ES"/>
            </w:rPr>
          </w:pPr>
          <w:hyperlink w:anchor="_Toc72927754" w:history="1">
            <w:r w:rsidR="00542A39" w:rsidRPr="00F90C44">
              <w:rPr>
                <w:rStyle w:val="Hipervnculo"/>
                <w:noProof/>
              </w:rPr>
              <w:t>3.3</w:t>
            </w:r>
            <w:r w:rsidR="00542A39">
              <w:rPr>
                <w:rFonts w:asciiTheme="minorHAnsi" w:hAnsiTheme="minorHAnsi"/>
                <w:noProof/>
                <w:color w:val="auto"/>
                <w:szCs w:val="22"/>
                <w:lang w:eastAsia="es-ES"/>
              </w:rPr>
              <w:tab/>
            </w:r>
            <w:r w:rsidR="00542A39" w:rsidRPr="00F90C44">
              <w:rPr>
                <w:rStyle w:val="Hipervnculo"/>
                <w:noProof/>
              </w:rPr>
              <w:t>Propiedades de la red</w:t>
            </w:r>
            <w:r w:rsidR="00542A39">
              <w:rPr>
                <w:noProof/>
                <w:webHidden/>
              </w:rPr>
              <w:tab/>
            </w:r>
            <w:r w:rsidR="00542A39">
              <w:rPr>
                <w:noProof/>
                <w:webHidden/>
              </w:rPr>
              <w:fldChar w:fldCharType="begin"/>
            </w:r>
            <w:r w:rsidR="00542A39">
              <w:rPr>
                <w:noProof/>
                <w:webHidden/>
              </w:rPr>
              <w:instrText xml:space="preserve"> PAGEREF _Toc72927754 \h </w:instrText>
            </w:r>
            <w:r w:rsidR="00542A39">
              <w:rPr>
                <w:noProof/>
                <w:webHidden/>
              </w:rPr>
            </w:r>
            <w:r w:rsidR="00542A39">
              <w:rPr>
                <w:noProof/>
                <w:webHidden/>
              </w:rPr>
              <w:fldChar w:fldCharType="separate"/>
            </w:r>
            <w:r w:rsidR="00283D1E">
              <w:rPr>
                <w:noProof/>
                <w:webHidden/>
              </w:rPr>
              <w:t>9</w:t>
            </w:r>
            <w:r w:rsidR="00542A39">
              <w:rPr>
                <w:noProof/>
                <w:webHidden/>
              </w:rPr>
              <w:fldChar w:fldCharType="end"/>
            </w:r>
          </w:hyperlink>
        </w:p>
        <w:p w14:paraId="0A355D7C" w14:textId="4D89588F" w:rsidR="00542A39" w:rsidRDefault="008C3CC8">
          <w:pPr>
            <w:pStyle w:val="TDC3"/>
            <w:tabs>
              <w:tab w:val="left" w:pos="1320"/>
              <w:tab w:val="right" w:leader="dot" w:pos="8494"/>
            </w:tabs>
            <w:rPr>
              <w:rFonts w:asciiTheme="minorHAnsi" w:hAnsiTheme="minorHAnsi"/>
              <w:noProof/>
              <w:color w:val="auto"/>
              <w:szCs w:val="22"/>
              <w:lang w:eastAsia="es-ES"/>
            </w:rPr>
          </w:pPr>
          <w:hyperlink w:anchor="_Toc72927755" w:history="1">
            <w:r w:rsidR="00542A39" w:rsidRPr="00F90C44">
              <w:rPr>
                <w:rStyle w:val="Hipervnculo"/>
                <w:noProof/>
              </w:rPr>
              <w:t>3.3.1</w:t>
            </w:r>
            <w:r w:rsidR="00542A39">
              <w:rPr>
                <w:rFonts w:asciiTheme="minorHAnsi" w:hAnsiTheme="minorHAnsi"/>
                <w:noProof/>
                <w:color w:val="auto"/>
                <w:szCs w:val="22"/>
                <w:lang w:eastAsia="es-ES"/>
              </w:rPr>
              <w:tab/>
            </w:r>
            <w:r w:rsidR="00542A39" w:rsidRPr="00F90C44">
              <w:rPr>
                <w:rStyle w:val="Hipervnculo"/>
                <w:noProof/>
              </w:rPr>
              <w:t>Distribución de grados</w:t>
            </w:r>
            <w:r w:rsidR="00542A39">
              <w:rPr>
                <w:noProof/>
                <w:webHidden/>
              </w:rPr>
              <w:tab/>
            </w:r>
            <w:r w:rsidR="00542A39">
              <w:rPr>
                <w:noProof/>
                <w:webHidden/>
              </w:rPr>
              <w:fldChar w:fldCharType="begin"/>
            </w:r>
            <w:r w:rsidR="00542A39">
              <w:rPr>
                <w:noProof/>
                <w:webHidden/>
              </w:rPr>
              <w:instrText xml:space="preserve"> PAGEREF _Toc72927755 \h </w:instrText>
            </w:r>
            <w:r w:rsidR="00542A39">
              <w:rPr>
                <w:noProof/>
                <w:webHidden/>
              </w:rPr>
            </w:r>
            <w:r w:rsidR="00542A39">
              <w:rPr>
                <w:noProof/>
                <w:webHidden/>
              </w:rPr>
              <w:fldChar w:fldCharType="separate"/>
            </w:r>
            <w:r w:rsidR="00283D1E">
              <w:rPr>
                <w:noProof/>
                <w:webHidden/>
              </w:rPr>
              <w:t>9</w:t>
            </w:r>
            <w:r w:rsidR="00542A39">
              <w:rPr>
                <w:noProof/>
                <w:webHidden/>
              </w:rPr>
              <w:fldChar w:fldCharType="end"/>
            </w:r>
          </w:hyperlink>
        </w:p>
        <w:p w14:paraId="3C502036" w14:textId="7F0D767D" w:rsidR="00542A39" w:rsidRDefault="008C3CC8">
          <w:pPr>
            <w:pStyle w:val="TDC3"/>
            <w:tabs>
              <w:tab w:val="left" w:pos="1320"/>
              <w:tab w:val="right" w:leader="dot" w:pos="8494"/>
            </w:tabs>
            <w:rPr>
              <w:rFonts w:asciiTheme="minorHAnsi" w:hAnsiTheme="minorHAnsi"/>
              <w:noProof/>
              <w:color w:val="auto"/>
              <w:szCs w:val="22"/>
              <w:lang w:eastAsia="es-ES"/>
            </w:rPr>
          </w:pPr>
          <w:hyperlink w:anchor="_Toc72927756" w:history="1">
            <w:r w:rsidR="00542A39" w:rsidRPr="00F90C44">
              <w:rPr>
                <w:rStyle w:val="Hipervnculo"/>
                <w:noProof/>
              </w:rPr>
              <w:t>3.3.2</w:t>
            </w:r>
            <w:r w:rsidR="00542A39">
              <w:rPr>
                <w:rFonts w:asciiTheme="minorHAnsi" w:hAnsiTheme="minorHAnsi"/>
                <w:noProof/>
                <w:color w:val="auto"/>
                <w:szCs w:val="22"/>
                <w:lang w:eastAsia="es-ES"/>
              </w:rPr>
              <w:tab/>
            </w:r>
            <w:r w:rsidR="00542A39" w:rsidRPr="00F90C44">
              <w:rPr>
                <w:rStyle w:val="Hipervnculo"/>
                <w:noProof/>
              </w:rPr>
              <w:t>Análisis de la distancia media</w:t>
            </w:r>
            <w:r w:rsidR="00542A39">
              <w:rPr>
                <w:noProof/>
                <w:webHidden/>
              </w:rPr>
              <w:tab/>
            </w:r>
            <w:r w:rsidR="00542A39">
              <w:rPr>
                <w:noProof/>
                <w:webHidden/>
              </w:rPr>
              <w:fldChar w:fldCharType="begin"/>
            </w:r>
            <w:r w:rsidR="00542A39">
              <w:rPr>
                <w:noProof/>
                <w:webHidden/>
              </w:rPr>
              <w:instrText xml:space="preserve"> PAGEREF _Toc72927756 \h </w:instrText>
            </w:r>
            <w:r w:rsidR="00542A39">
              <w:rPr>
                <w:noProof/>
                <w:webHidden/>
              </w:rPr>
            </w:r>
            <w:r w:rsidR="00542A39">
              <w:rPr>
                <w:noProof/>
                <w:webHidden/>
              </w:rPr>
              <w:fldChar w:fldCharType="separate"/>
            </w:r>
            <w:r w:rsidR="00283D1E">
              <w:rPr>
                <w:noProof/>
                <w:webHidden/>
              </w:rPr>
              <w:t>9</w:t>
            </w:r>
            <w:r w:rsidR="00542A39">
              <w:rPr>
                <w:noProof/>
                <w:webHidden/>
              </w:rPr>
              <w:fldChar w:fldCharType="end"/>
            </w:r>
          </w:hyperlink>
        </w:p>
        <w:p w14:paraId="68F07A00" w14:textId="63EF724E" w:rsidR="00542A39" w:rsidRDefault="008C3CC8">
          <w:pPr>
            <w:pStyle w:val="TDC3"/>
            <w:tabs>
              <w:tab w:val="left" w:pos="1320"/>
              <w:tab w:val="right" w:leader="dot" w:pos="8494"/>
            </w:tabs>
            <w:rPr>
              <w:rFonts w:asciiTheme="minorHAnsi" w:hAnsiTheme="minorHAnsi"/>
              <w:noProof/>
              <w:color w:val="auto"/>
              <w:szCs w:val="22"/>
              <w:lang w:eastAsia="es-ES"/>
            </w:rPr>
          </w:pPr>
          <w:hyperlink w:anchor="_Toc72927757" w:history="1">
            <w:r w:rsidR="00542A39" w:rsidRPr="00F90C44">
              <w:rPr>
                <w:rStyle w:val="Hipervnculo"/>
                <w:noProof/>
              </w:rPr>
              <w:t>3.3.3</w:t>
            </w:r>
            <w:r w:rsidR="00542A39">
              <w:rPr>
                <w:rFonts w:asciiTheme="minorHAnsi" w:hAnsiTheme="minorHAnsi"/>
                <w:noProof/>
                <w:color w:val="auto"/>
                <w:szCs w:val="22"/>
                <w:lang w:eastAsia="es-ES"/>
              </w:rPr>
              <w:tab/>
            </w:r>
            <w:r w:rsidR="00542A39" w:rsidRPr="00F90C44">
              <w:rPr>
                <w:rStyle w:val="Hipervnculo"/>
                <w:noProof/>
              </w:rPr>
              <w:t>Coeficiente de clustering medio y reciprocidad</w:t>
            </w:r>
            <w:r w:rsidR="00542A39">
              <w:rPr>
                <w:noProof/>
                <w:webHidden/>
              </w:rPr>
              <w:tab/>
            </w:r>
            <w:r w:rsidR="00542A39">
              <w:rPr>
                <w:noProof/>
                <w:webHidden/>
              </w:rPr>
              <w:fldChar w:fldCharType="begin"/>
            </w:r>
            <w:r w:rsidR="00542A39">
              <w:rPr>
                <w:noProof/>
                <w:webHidden/>
              </w:rPr>
              <w:instrText xml:space="preserve"> PAGEREF _Toc72927757 \h </w:instrText>
            </w:r>
            <w:r w:rsidR="00542A39">
              <w:rPr>
                <w:noProof/>
                <w:webHidden/>
              </w:rPr>
            </w:r>
            <w:r w:rsidR="00542A39">
              <w:rPr>
                <w:noProof/>
                <w:webHidden/>
              </w:rPr>
              <w:fldChar w:fldCharType="separate"/>
            </w:r>
            <w:r w:rsidR="00283D1E">
              <w:rPr>
                <w:noProof/>
                <w:webHidden/>
              </w:rPr>
              <w:t>10</w:t>
            </w:r>
            <w:r w:rsidR="00542A39">
              <w:rPr>
                <w:noProof/>
                <w:webHidden/>
              </w:rPr>
              <w:fldChar w:fldCharType="end"/>
            </w:r>
          </w:hyperlink>
        </w:p>
        <w:p w14:paraId="6C854FA7" w14:textId="6628CD85" w:rsidR="00542A39" w:rsidRDefault="008C3CC8">
          <w:pPr>
            <w:pStyle w:val="TDC2"/>
            <w:tabs>
              <w:tab w:val="left" w:pos="880"/>
              <w:tab w:val="right" w:leader="dot" w:pos="8494"/>
            </w:tabs>
            <w:rPr>
              <w:rFonts w:asciiTheme="minorHAnsi" w:hAnsiTheme="minorHAnsi"/>
              <w:noProof/>
              <w:color w:val="auto"/>
              <w:szCs w:val="22"/>
              <w:lang w:eastAsia="es-ES"/>
            </w:rPr>
          </w:pPr>
          <w:hyperlink w:anchor="_Toc72927758" w:history="1">
            <w:r w:rsidR="00542A39" w:rsidRPr="00F90C44">
              <w:rPr>
                <w:rStyle w:val="Hipervnculo"/>
                <w:noProof/>
              </w:rPr>
              <w:t>3.4</w:t>
            </w:r>
            <w:r w:rsidR="00542A39">
              <w:rPr>
                <w:rFonts w:asciiTheme="minorHAnsi" w:hAnsiTheme="minorHAnsi"/>
                <w:noProof/>
                <w:color w:val="auto"/>
                <w:szCs w:val="22"/>
                <w:lang w:eastAsia="es-ES"/>
              </w:rPr>
              <w:tab/>
            </w:r>
            <w:r w:rsidR="00542A39" w:rsidRPr="00F90C44">
              <w:rPr>
                <w:rStyle w:val="Hipervnculo"/>
                <w:noProof/>
              </w:rPr>
              <w:t>Actores principales</w:t>
            </w:r>
            <w:r w:rsidR="00542A39">
              <w:rPr>
                <w:noProof/>
                <w:webHidden/>
              </w:rPr>
              <w:tab/>
            </w:r>
            <w:r w:rsidR="00542A39">
              <w:rPr>
                <w:noProof/>
                <w:webHidden/>
              </w:rPr>
              <w:fldChar w:fldCharType="begin"/>
            </w:r>
            <w:r w:rsidR="00542A39">
              <w:rPr>
                <w:noProof/>
                <w:webHidden/>
              </w:rPr>
              <w:instrText xml:space="preserve"> PAGEREF _Toc72927758 \h </w:instrText>
            </w:r>
            <w:r w:rsidR="00542A39">
              <w:rPr>
                <w:noProof/>
                <w:webHidden/>
              </w:rPr>
              <w:fldChar w:fldCharType="separate"/>
            </w:r>
            <w:r w:rsidR="00283D1E">
              <w:rPr>
                <w:b/>
                <w:bCs/>
                <w:noProof/>
                <w:webHidden/>
              </w:rPr>
              <w:t>¡Error! Marcador no definido.</w:t>
            </w:r>
            <w:r w:rsidR="00542A39">
              <w:rPr>
                <w:noProof/>
                <w:webHidden/>
              </w:rPr>
              <w:fldChar w:fldCharType="end"/>
            </w:r>
          </w:hyperlink>
        </w:p>
        <w:p w14:paraId="514DAAF5" w14:textId="20C796C2" w:rsidR="00542A39" w:rsidRDefault="008C3CC8">
          <w:pPr>
            <w:pStyle w:val="TDC2"/>
            <w:tabs>
              <w:tab w:val="left" w:pos="880"/>
              <w:tab w:val="right" w:leader="dot" w:pos="8494"/>
            </w:tabs>
            <w:rPr>
              <w:rFonts w:asciiTheme="minorHAnsi" w:hAnsiTheme="minorHAnsi"/>
              <w:noProof/>
              <w:color w:val="auto"/>
              <w:szCs w:val="22"/>
              <w:lang w:eastAsia="es-ES"/>
            </w:rPr>
          </w:pPr>
          <w:hyperlink w:anchor="_Toc72927759" w:history="1">
            <w:r w:rsidR="00542A39" w:rsidRPr="00F90C44">
              <w:rPr>
                <w:rStyle w:val="Hipervnculo"/>
                <w:noProof/>
              </w:rPr>
              <w:t>3.5</w:t>
            </w:r>
            <w:r w:rsidR="00542A39">
              <w:rPr>
                <w:rFonts w:asciiTheme="minorHAnsi" w:hAnsiTheme="minorHAnsi"/>
                <w:noProof/>
                <w:color w:val="auto"/>
                <w:szCs w:val="22"/>
                <w:lang w:eastAsia="es-ES"/>
              </w:rPr>
              <w:tab/>
            </w:r>
            <w:r w:rsidR="00542A39" w:rsidRPr="00F90C44">
              <w:rPr>
                <w:rStyle w:val="Hipervnculo"/>
                <w:noProof/>
              </w:rPr>
              <w:t>Comunidades</w:t>
            </w:r>
            <w:r w:rsidR="00542A39">
              <w:rPr>
                <w:noProof/>
                <w:webHidden/>
              </w:rPr>
              <w:tab/>
            </w:r>
            <w:r w:rsidR="00542A39">
              <w:rPr>
                <w:noProof/>
                <w:webHidden/>
              </w:rPr>
              <w:fldChar w:fldCharType="begin"/>
            </w:r>
            <w:r w:rsidR="00542A39">
              <w:rPr>
                <w:noProof/>
                <w:webHidden/>
              </w:rPr>
              <w:instrText xml:space="preserve"> PAGEREF _Toc72927759 \h </w:instrText>
            </w:r>
            <w:r w:rsidR="00542A39">
              <w:rPr>
                <w:noProof/>
                <w:webHidden/>
              </w:rPr>
            </w:r>
            <w:r w:rsidR="00542A39">
              <w:rPr>
                <w:noProof/>
                <w:webHidden/>
              </w:rPr>
              <w:fldChar w:fldCharType="separate"/>
            </w:r>
            <w:r w:rsidR="00283D1E">
              <w:rPr>
                <w:noProof/>
                <w:webHidden/>
              </w:rPr>
              <w:t>12</w:t>
            </w:r>
            <w:r w:rsidR="00542A39">
              <w:rPr>
                <w:noProof/>
                <w:webHidden/>
              </w:rPr>
              <w:fldChar w:fldCharType="end"/>
            </w:r>
          </w:hyperlink>
        </w:p>
        <w:p w14:paraId="2BA46B6C" w14:textId="1673C6B4" w:rsidR="00542A39" w:rsidRDefault="008C3CC8">
          <w:pPr>
            <w:pStyle w:val="TDC1"/>
            <w:tabs>
              <w:tab w:val="left" w:pos="440"/>
              <w:tab w:val="right" w:leader="dot" w:pos="8494"/>
            </w:tabs>
            <w:rPr>
              <w:rFonts w:asciiTheme="minorHAnsi" w:hAnsiTheme="minorHAnsi"/>
              <w:b w:val="0"/>
              <w:noProof/>
              <w:color w:val="auto"/>
              <w:sz w:val="22"/>
              <w:szCs w:val="22"/>
              <w:lang w:eastAsia="es-ES"/>
            </w:rPr>
          </w:pPr>
          <w:hyperlink w:anchor="_Toc72927760" w:history="1">
            <w:r w:rsidR="00542A39" w:rsidRPr="00F90C44">
              <w:rPr>
                <w:rStyle w:val="Hipervnculo"/>
                <w:noProof/>
              </w:rPr>
              <w:t>4</w:t>
            </w:r>
            <w:r w:rsidR="00542A39">
              <w:rPr>
                <w:rFonts w:asciiTheme="minorHAnsi" w:hAnsiTheme="minorHAnsi"/>
                <w:b w:val="0"/>
                <w:noProof/>
                <w:color w:val="auto"/>
                <w:sz w:val="22"/>
                <w:szCs w:val="22"/>
                <w:lang w:eastAsia="es-ES"/>
              </w:rPr>
              <w:tab/>
            </w:r>
            <w:r w:rsidR="00542A39" w:rsidRPr="00F90C44">
              <w:rPr>
                <w:rStyle w:val="Hipervnculo"/>
                <w:noProof/>
              </w:rPr>
              <w:t>Conclusiones</w:t>
            </w:r>
            <w:r w:rsidR="00542A39">
              <w:rPr>
                <w:noProof/>
                <w:webHidden/>
              </w:rPr>
              <w:tab/>
            </w:r>
            <w:r w:rsidR="00542A39">
              <w:rPr>
                <w:noProof/>
                <w:webHidden/>
              </w:rPr>
              <w:fldChar w:fldCharType="begin"/>
            </w:r>
            <w:r w:rsidR="00542A39">
              <w:rPr>
                <w:noProof/>
                <w:webHidden/>
              </w:rPr>
              <w:instrText xml:space="preserve"> PAGEREF _Toc72927760 \h </w:instrText>
            </w:r>
            <w:r w:rsidR="00542A39">
              <w:rPr>
                <w:noProof/>
                <w:webHidden/>
              </w:rPr>
              <w:fldChar w:fldCharType="separate"/>
            </w:r>
            <w:r w:rsidR="00283D1E">
              <w:rPr>
                <w:b w:val="0"/>
                <w:bCs/>
                <w:noProof/>
                <w:webHidden/>
              </w:rPr>
              <w:t>¡Error! Marcador no definido.</w:t>
            </w:r>
            <w:r w:rsidR="00542A39">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7B611F9E" w14:textId="4F56B226" w:rsidR="00542A39"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72927739" w:history="1">
        <w:r w:rsidR="00542A39" w:rsidRPr="00961727">
          <w:rPr>
            <w:rStyle w:val="Hipervnculo"/>
            <w:noProof/>
          </w:rPr>
          <w:t>Ilustración 1 – Muestra de la red</w:t>
        </w:r>
        <w:r w:rsidR="00542A39">
          <w:rPr>
            <w:noProof/>
            <w:webHidden/>
          </w:rPr>
          <w:tab/>
        </w:r>
        <w:r w:rsidR="00542A39">
          <w:rPr>
            <w:noProof/>
            <w:webHidden/>
          </w:rPr>
          <w:fldChar w:fldCharType="begin"/>
        </w:r>
        <w:r w:rsidR="00542A39">
          <w:rPr>
            <w:noProof/>
            <w:webHidden/>
          </w:rPr>
          <w:instrText xml:space="preserve"> PAGEREF _Toc72927739 \h </w:instrText>
        </w:r>
        <w:r w:rsidR="00542A39">
          <w:rPr>
            <w:noProof/>
            <w:webHidden/>
          </w:rPr>
        </w:r>
        <w:r w:rsidR="00542A39">
          <w:rPr>
            <w:noProof/>
            <w:webHidden/>
          </w:rPr>
          <w:fldChar w:fldCharType="separate"/>
        </w:r>
        <w:r w:rsidR="00283D1E">
          <w:rPr>
            <w:noProof/>
            <w:webHidden/>
          </w:rPr>
          <w:t>5</w:t>
        </w:r>
        <w:r w:rsidR="00542A39">
          <w:rPr>
            <w:noProof/>
            <w:webHidden/>
          </w:rPr>
          <w:fldChar w:fldCharType="end"/>
        </w:r>
      </w:hyperlink>
    </w:p>
    <w:p w14:paraId="5806E150" w14:textId="4A1CE257" w:rsidR="00542A39" w:rsidRDefault="008C3CC8">
      <w:pPr>
        <w:pStyle w:val="Tabladeilustraciones"/>
        <w:tabs>
          <w:tab w:val="right" w:leader="dot" w:pos="8494"/>
        </w:tabs>
        <w:rPr>
          <w:rFonts w:asciiTheme="minorHAnsi" w:hAnsiTheme="minorHAnsi"/>
          <w:noProof/>
          <w:color w:val="auto"/>
          <w:szCs w:val="22"/>
          <w:lang w:eastAsia="es-ES"/>
        </w:rPr>
      </w:pPr>
      <w:hyperlink w:anchor="_Toc72927740" w:history="1">
        <w:r w:rsidR="00542A39" w:rsidRPr="00961727">
          <w:rPr>
            <w:rStyle w:val="Hipervnculo"/>
            <w:noProof/>
          </w:rPr>
          <w:t>Ilustración 2 – Código de colores</w:t>
        </w:r>
        <w:r w:rsidR="00542A39">
          <w:rPr>
            <w:noProof/>
            <w:webHidden/>
          </w:rPr>
          <w:tab/>
        </w:r>
        <w:r w:rsidR="00542A39">
          <w:rPr>
            <w:noProof/>
            <w:webHidden/>
          </w:rPr>
          <w:fldChar w:fldCharType="begin"/>
        </w:r>
        <w:r w:rsidR="00542A39">
          <w:rPr>
            <w:noProof/>
            <w:webHidden/>
          </w:rPr>
          <w:instrText xml:space="preserve"> PAGEREF _Toc72927740 \h </w:instrText>
        </w:r>
        <w:r w:rsidR="00542A39">
          <w:rPr>
            <w:noProof/>
            <w:webHidden/>
          </w:rPr>
        </w:r>
        <w:r w:rsidR="00542A39">
          <w:rPr>
            <w:noProof/>
            <w:webHidden/>
          </w:rPr>
          <w:fldChar w:fldCharType="separate"/>
        </w:r>
        <w:r w:rsidR="00283D1E">
          <w:rPr>
            <w:noProof/>
            <w:webHidden/>
          </w:rPr>
          <w:t>6</w:t>
        </w:r>
        <w:r w:rsidR="00542A39">
          <w:rPr>
            <w:noProof/>
            <w:webHidden/>
          </w:rPr>
          <w:fldChar w:fldCharType="end"/>
        </w:r>
      </w:hyperlink>
    </w:p>
    <w:p w14:paraId="1AFEB014" w14:textId="6CF28DC1" w:rsidR="00542A39" w:rsidRDefault="008C3CC8">
      <w:pPr>
        <w:pStyle w:val="Tabladeilustraciones"/>
        <w:tabs>
          <w:tab w:val="right" w:leader="dot" w:pos="8494"/>
        </w:tabs>
        <w:rPr>
          <w:rFonts w:asciiTheme="minorHAnsi" w:hAnsiTheme="minorHAnsi"/>
          <w:noProof/>
          <w:color w:val="auto"/>
          <w:szCs w:val="22"/>
          <w:lang w:eastAsia="es-ES"/>
        </w:rPr>
      </w:pPr>
      <w:hyperlink w:anchor="_Toc72927741" w:history="1">
        <w:r w:rsidR="00542A39" w:rsidRPr="00961727">
          <w:rPr>
            <w:rStyle w:val="Hipervnculo"/>
            <w:noProof/>
          </w:rPr>
          <w:t>Ilustración 3 – Nodo #EURO2020</w:t>
        </w:r>
        <w:r w:rsidR="00542A39">
          <w:rPr>
            <w:noProof/>
            <w:webHidden/>
          </w:rPr>
          <w:tab/>
        </w:r>
        <w:r w:rsidR="00542A39">
          <w:rPr>
            <w:noProof/>
            <w:webHidden/>
          </w:rPr>
          <w:fldChar w:fldCharType="begin"/>
        </w:r>
        <w:r w:rsidR="00542A39">
          <w:rPr>
            <w:noProof/>
            <w:webHidden/>
          </w:rPr>
          <w:instrText xml:space="preserve"> PAGEREF _Toc72927741 \h </w:instrText>
        </w:r>
        <w:r w:rsidR="00542A39">
          <w:rPr>
            <w:noProof/>
            <w:webHidden/>
          </w:rPr>
        </w:r>
        <w:r w:rsidR="00542A39">
          <w:rPr>
            <w:noProof/>
            <w:webHidden/>
          </w:rPr>
          <w:fldChar w:fldCharType="separate"/>
        </w:r>
        <w:r w:rsidR="00283D1E">
          <w:rPr>
            <w:noProof/>
            <w:webHidden/>
          </w:rPr>
          <w:t>7</w:t>
        </w:r>
        <w:r w:rsidR="00542A39">
          <w:rPr>
            <w:noProof/>
            <w:webHidden/>
          </w:rPr>
          <w:fldChar w:fldCharType="end"/>
        </w:r>
      </w:hyperlink>
    </w:p>
    <w:p w14:paraId="37B5A5F7" w14:textId="0235E28E" w:rsidR="00542A39" w:rsidRDefault="008C3CC8">
      <w:pPr>
        <w:pStyle w:val="Tabladeilustraciones"/>
        <w:tabs>
          <w:tab w:val="right" w:leader="dot" w:pos="8494"/>
        </w:tabs>
        <w:rPr>
          <w:rFonts w:asciiTheme="minorHAnsi" w:hAnsiTheme="minorHAnsi"/>
          <w:noProof/>
          <w:color w:val="auto"/>
          <w:szCs w:val="22"/>
          <w:lang w:eastAsia="es-ES"/>
        </w:rPr>
      </w:pPr>
      <w:hyperlink r:id="rId15" w:anchor="_Toc72927742" w:history="1">
        <w:r w:rsidR="00542A39" w:rsidRPr="00961727">
          <w:rPr>
            <w:rStyle w:val="Hipervnculo"/>
            <w:noProof/>
          </w:rPr>
          <w:t>Ilustración 4 – Segunda gran comunidad</w:t>
        </w:r>
        <w:r w:rsidR="00542A39">
          <w:rPr>
            <w:noProof/>
            <w:webHidden/>
          </w:rPr>
          <w:tab/>
        </w:r>
        <w:r w:rsidR="00542A39">
          <w:rPr>
            <w:noProof/>
            <w:webHidden/>
          </w:rPr>
          <w:fldChar w:fldCharType="begin"/>
        </w:r>
        <w:r w:rsidR="00542A39">
          <w:rPr>
            <w:noProof/>
            <w:webHidden/>
          </w:rPr>
          <w:instrText xml:space="preserve"> PAGEREF _Toc72927742 \h </w:instrText>
        </w:r>
        <w:r w:rsidR="00542A39">
          <w:rPr>
            <w:noProof/>
            <w:webHidden/>
          </w:rPr>
        </w:r>
        <w:r w:rsidR="00542A39">
          <w:rPr>
            <w:noProof/>
            <w:webHidden/>
          </w:rPr>
          <w:fldChar w:fldCharType="separate"/>
        </w:r>
        <w:r w:rsidR="00283D1E">
          <w:rPr>
            <w:noProof/>
            <w:webHidden/>
          </w:rPr>
          <w:t>7</w:t>
        </w:r>
        <w:r w:rsidR="00542A39">
          <w:rPr>
            <w:noProof/>
            <w:webHidden/>
          </w:rPr>
          <w:fldChar w:fldCharType="end"/>
        </w:r>
      </w:hyperlink>
    </w:p>
    <w:p w14:paraId="4EACBF22" w14:textId="24C06DC1" w:rsidR="00542A39" w:rsidRDefault="008C3CC8">
      <w:pPr>
        <w:pStyle w:val="Tabladeilustraciones"/>
        <w:tabs>
          <w:tab w:val="right" w:leader="dot" w:pos="8494"/>
        </w:tabs>
        <w:rPr>
          <w:rFonts w:asciiTheme="minorHAnsi" w:hAnsiTheme="minorHAnsi"/>
          <w:noProof/>
          <w:color w:val="auto"/>
          <w:szCs w:val="22"/>
          <w:lang w:eastAsia="es-ES"/>
        </w:rPr>
      </w:pPr>
      <w:hyperlink w:anchor="_Toc72927743" w:history="1">
        <w:r w:rsidR="00542A39" w:rsidRPr="00961727">
          <w:rPr>
            <w:rStyle w:val="Hipervnculo"/>
            <w:noProof/>
          </w:rPr>
          <w:t>Ilustración 5 – Tercera comunidad</w:t>
        </w:r>
        <w:r w:rsidR="00542A39">
          <w:rPr>
            <w:noProof/>
            <w:webHidden/>
          </w:rPr>
          <w:tab/>
        </w:r>
        <w:r w:rsidR="00542A39">
          <w:rPr>
            <w:noProof/>
            <w:webHidden/>
          </w:rPr>
          <w:fldChar w:fldCharType="begin"/>
        </w:r>
        <w:r w:rsidR="00542A39">
          <w:rPr>
            <w:noProof/>
            <w:webHidden/>
          </w:rPr>
          <w:instrText xml:space="preserve"> PAGEREF _Toc72927743 \h </w:instrText>
        </w:r>
        <w:r w:rsidR="00542A39">
          <w:rPr>
            <w:noProof/>
            <w:webHidden/>
          </w:rPr>
        </w:r>
        <w:r w:rsidR="00542A39">
          <w:rPr>
            <w:noProof/>
            <w:webHidden/>
          </w:rPr>
          <w:fldChar w:fldCharType="separate"/>
        </w:r>
        <w:r w:rsidR="00283D1E">
          <w:rPr>
            <w:noProof/>
            <w:webHidden/>
          </w:rPr>
          <w:t>8</w:t>
        </w:r>
        <w:r w:rsidR="00542A39">
          <w:rPr>
            <w:noProof/>
            <w:webHidden/>
          </w:rPr>
          <w:fldChar w:fldCharType="end"/>
        </w:r>
      </w:hyperlink>
    </w:p>
    <w:p w14:paraId="542D635A" w14:textId="69479E09" w:rsidR="00542A39" w:rsidRDefault="008C3CC8">
      <w:pPr>
        <w:pStyle w:val="Tabladeilustraciones"/>
        <w:tabs>
          <w:tab w:val="right" w:leader="dot" w:pos="8494"/>
        </w:tabs>
        <w:rPr>
          <w:rFonts w:asciiTheme="minorHAnsi" w:hAnsiTheme="minorHAnsi"/>
          <w:noProof/>
          <w:color w:val="auto"/>
          <w:szCs w:val="22"/>
          <w:lang w:eastAsia="es-ES"/>
        </w:rPr>
      </w:pPr>
      <w:hyperlink w:anchor="_Toc72927744" w:history="1">
        <w:r w:rsidR="00542A39" w:rsidRPr="00961727">
          <w:rPr>
            <w:rStyle w:val="Hipervnculo"/>
            <w:noProof/>
          </w:rPr>
          <w:t>Ilustración 6 – Distribución de grados</w:t>
        </w:r>
        <w:r w:rsidR="00542A39">
          <w:rPr>
            <w:noProof/>
            <w:webHidden/>
          </w:rPr>
          <w:tab/>
        </w:r>
        <w:r w:rsidR="00542A39">
          <w:rPr>
            <w:noProof/>
            <w:webHidden/>
          </w:rPr>
          <w:fldChar w:fldCharType="begin"/>
        </w:r>
        <w:r w:rsidR="00542A39">
          <w:rPr>
            <w:noProof/>
            <w:webHidden/>
          </w:rPr>
          <w:instrText xml:space="preserve"> PAGEREF _Toc72927744 \h </w:instrText>
        </w:r>
        <w:r w:rsidR="00542A39">
          <w:rPr>
            <w:noProof/>
            <w:webHidden/>
          </w:rPr>
        </w:r>
        <w:r w:rsidR="00542A39">
          <w:rPr>
            <w:noProof/>
            <w:webHidden/>
          </w:rPr>
          <w:fldChar w:fldCharType="separate"/>
        </w:r>
        <w:r w:rsidR="00283D1E">
          <w:rPr>
            <w:noProof/>
            <w:webHidden/>
          </w:rPr>
          <w:t>9</w:t>
        </w:r>
        <w:r w:rsidR="00542A39">
          <w:rPr>
            <w:noProof/>
            <w:webHidden/>
          </w:rPr>
          <w:fldChar w:fldCharType="end"/>
        </w:r>
      </w:hyperlink>
    </w:p>
    <w:p w14:paraId="6C495207" w14:textId="7BA0144C" w:rsidR="00542A39" w:rsidRDefault="008C3CC8">
      <w:pPr>
        <w:pStyle w:val="Tabladeilustraciones"/>
        <w:tabs>
          <w:tab w:val="right" w:leader="dot" w:pos="8494"/>
        </w:tabs>
        <w:rPr>
          <w:rFonts w:asciiTheme="minorHAnsi" w:hAnsiTheme="minorHAnsi"/>
          <w:noProof/>
          <w:color w:val="auto"/>
          <w:szCs w:val="22"/>
          <w:lang w:eastAsia="es-ES"/>
        </w:rPr>
      </w:pPr>
      <w:hyperlink w:anchor="_Toc72927745" w:history="1">
        <w:r w:rsidR="00542A39" w:rsidRPr="00961727">
          <w:rPr>
            <w:rStyle w:val="Hipervnculo"/>
            <w:noProof/>
          </w:rPr>
          <w:t>Ilustración 7 – Distribución del coeficiente de clustering medio</w:t>
        </w:r>
        <w:r w:rsidR="00542A39">
          <w:rPr>
            <w:noProof/>
            <w:webHidden/>
          </w:rPr>
          <w:tab/>
        </w:r>
        <w:r w:rsidR="00542A39">
          <w:rPr>
            <w:noProof/>
            <w:webHidden/>
          </w:rPr>
          <w:fldChar w:fldCharType="begin"/>
        </w:r>
        <w:r w:rsidR="00542A39">
          <w:rPr>
            <w:noProof/>
            <w:webHidden/>
          </w:rPr>
          <w:instrText xml:space="preserve"> PAGEREF _Toc72927745 \h </w:instrText>
        </w:r>
        <w:r w:rsidR="00542A39">
          <w:rPr>
            <w:noProof/>
            <w:webHidden/>
          </w:rPr>
        </w:r>
        <w:r w:rsidR="00542A39">
          <w:rPr>
            <w:noProof/>
            <w:webHidden/>
          </w:rPr>
          <w:fldChar w:fldCharType="separate"/>
        </w:r>
        <w:r w:rsidR="00283D1E">
          <w:rPr>
            <w:noProof/>
            <w:webHidden/>
          </w:rPr>
          <w:t>10</w:t>
        </w:r>
        <w:r w:rsidR="00542A39">
          <w:rPr>
            <w:noProof/>
            <w:webHidden/>
          </w:rPr>
          <w:fldChar w:fldCharType="end"/>
        </w:r>
      </w:hyperlink>
    </w:p>
    <w:p w14:paraId="5DDDEB55" w14:textId="53DCCAAE"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0BF88EAC" w:rsidR="00FC6075" w:rsidRDefault="00394076" w:rsidP="00051313">
      <w:pPr>
        <w:pStyle w:val="Ttulo1"/>
        <w:numPr>
          <w:ilvl w:val="0"/>
          <w:numId w:val="2"/>
        </w:numPr>
      </w:pPr>
      <w:bookmarkStart w:id="14" w:name="_Toc72927747"/>
      <w:r>
        <w:lastRenderedPageBreak/>
        <w:t>Introducción</w:t>
      </w:r>
      <w:bookmarkEnd w:id="14"/>
    </w:p>
    <w:p w14:paraId="5986138E" w14:textId="2F2F6C99" w:rsidR="00E35DE2" w:rsidRPr="00E35DE2" w:rsidRDefault="00E35DE2" w:rsidP="00E35DE2">
      <w:pPr>
        <w:pStyle w:val="Ttulo2"/>
      </w:pPr>
      <w:bookmarkStart w:id="15" w:name="_Toc72927748"/>
      <w:r>
        <w:t>Temática de investigación</w:t>
      </w:r>
      <w:bookmarkEnd w:id="15"/>
    </w:p>
    <w:p w14:paraId="7998C928" w14:textId="77777777" w:rsidR="00B3049F" w:rsidRDefault="00414284" w:rsidP="002C75C8">
      <w:bookmarkStart w:id="16" w:name="_Hlk72765531"/>
      <w:r>
        <w:t>El lunes día 24/05/2021 el seleccionador nacional Luis Enrique hizo pública la lista de los jugadores elegidos para disputar finalmente la Eurocopa</w:t>
      </w:r>
      <w:r w:rsidR="00B3049F">
        <w:t>, campeonato de futbol de carácter europeo que se disputan 55 países distribuidos en 10 grupos</w:t>
      </w:r>
      <w:r>
        <w:t xml:space="preserve">. </w:t>
      </w:r>
    </w:p>
    <w:p w14:paraId="638BD95B" w14:textId="6A0EB26E" w:rsidR="00B64155" w:rsidRDefault="00414284" w:rsidP="002C75C8">
      <w:r>
        <w:t>De los 26 posibles jugadores elegibles solo fueron convocados 24</w:t>
      </w:r>
      <w:r w:rsidR="00B3049F">
        <w:t>.</w:t>
      </w:r>
      <w:r>
        <w:t xml:space="preserve"> </w:t>
      </w:r>
      <w:r w:rsidR="00B3049F">
        <w:t>E</w:t>
      </w:r>
      <w:r>
        <w:t>n concreto fueron:</w:t>
      </w:r>
    </w:p>
    <w:p w14:paraId="2EE0416F" w14:textId="77777777" w:rsidR="00414284" w:rsidRDefault="00414284" w:rsidP="00414284">
      <w:pPr>
        <w:pStyle w:val="Prrafodelista"/>
        <w:numPr>
          <w:ilvl w:val="0"/>
          <w:numId w:val="8"/>
        </w:numPr>
      </w:pPr>
      <w:r w:rsidRPr="00414284">
        <w:rPr>
          <w:b/>
          <w:bCs/>
          <w:i/>
          <w:iCs/>
        </w:rPr>
        <w:t>Porteros</w:t>
      </w:r>
      <w:r>
        <w:t>: Unai Simón, David de Gea y Robert Sánchez.</w:t>
      </w:r>
    </w:p>
    <w:p w14:paraId="0DA75C78" w14:textId="77777777" w:rsidR="00414284" w:rsidRDefault="00414284" w:rsidP="00414284">
      <w:pPr>
        <w:pStyle w:val="Prrafodelista"/>
        <w:numPr>
          <w:ilvl w:val="0"/>
          <w:numId w:val="8"/>
        </w:numPr>
      </w:pPr>
      <w:r w:rsidRPr="00414284">
        <w:rPr>
          <w:b/>
          <w:bCs/>
          <w:i/>
          <w:iCs/>
        </w:rPr>
        <w:t>Defensas</w:t>
      </w:r>
      <w:r>
        <w:t>: José Luis Gayá, Jordi Alba, Pau Torres, Aymeric Laporte, Eric García, Diego Llorente, César Azpilicueta y Marcos Llorente.</w:t>
      </w:r>
    </w:p>
    <w:p w14:paraId="0DACF1B2" w14:textId="77777777" w:rsidR="00414284" w:rsidRDefault="00414284" w:rsidP="00414284">
      <w:pPr>
        <w:pStyle w:val="Prrafodelista"/>
        <w:numPr>
          <w:ilvl w:val="0"/>
          <w:numId w:val="8"/>
        </w:numPr>
      </w:pPr>
      <w:r w:rsidRPr="00414284">
        <w:rPr>
          <w:b/>
          <w:bCs/>
          <w:i/>
          <w:iCs/>
        </w:rPr>
        <w:t>Centrocampistas</w:t>
      </w:r>
      <w:r>
        <w:t>: Sergio Busquets, Rodri Hernández, Pedri, Thiago Alcántara, Koke Resurrección y Fabián Ruiz.</w:t>
      </w:r>
    </w:p>
    <w:p w14:paraId="041B2DBA" w14:textId="3EC0E379" w:rsidR="00414284" w:rsidRDefault="00414284" w:rsidP="00414284">
      <w:pPr>
        <w:pStyle w:val="Prrafodelista"/>
        <w:numPr>
          <w:ilvl w:val="0"/>
          <w:numId w:val="8"/>
        </w:numPr>
      </w:pPr>
      <w:r w:rsidRPr="00414284">
        <w:rPr>
          <w:b/>
          <w:bCs/>
          <w:i/>
          <w:iCs/>
        </w:rPr>
        <w:t>Delanteros</w:t>
      </w:r>
      <w:r>
        <w:t>: Dani Olmo, Mikel Oyarzabal, Álvaro Morata, Gerard Moreno, Ferran Torres, Adama Traoré y Pablo Sarabia.</w:t>
      </w:r>
    </w:p>
    <w:p w14:paraId="08E38070" w14:textId="61B6DE97" w:rsidR="00414284" w:rsidRDefault="00414284" w:rsidP="00414284">
      <w:r>
        <w:t xml:space="preserve">Fruto de la lista anterior, se originó un gran conflicto en Twitter respecto a la elección, con mayor o menor crítica, en función de si el jugador favorito del equipo del usuario estaba en ella. </w:t>
      </w:r>
      <w:r w:rsidR="00B3049F">
        <w:t>Como ejemplo a destacar, podemos señar el caso del gran centrocampista Sergio Canales Madrazo, actual jugador del Real Betis Balompié, que pesé a su gran temporada y calidad de juego mostrada este año (además de su gran actuación en su último partido representando la selección) ha sido descartado para disputar la competición europea.</w:t>
      </w:r>
    </w:p>
    <w:p w14:paraId="3F863FB7" w14:textId="50A5F75A" w:rsidR="00B3049F" w:rsidRDefault="00B3049F" w:rsidP="00414284">
      <w:r>
        <w:t>La comunidad futbolera y aficionada a la selección española de fut</w:t>
      </w:r>
      <w:r w:rsidR="0037197E">
        <w:t>b</w:t>
      </w:r>
      <w:r>
        <w:t>o</w:t>
      </w:r>
      <w:r w:rsidR="0037197E">
        <w:t>l es internacional, sin embargo, la crítica a la no convocatoria de Sergio Canales es más local (a pesar de la internacionalidad de la afición bética). La pregunta que planteo es</w:t>
      </w:r>
      <w:r w:rsidR="00E35DE2">
        <w:t>: ¿la conectividad de la comunidad crítica de la no convocatoria de Sergio Canales es en parte igual de reducida que en la realidad? Por otro lado, también nos gustaría medir el grado nivel de influencia que son capaces de ciertos usuarios</w:t>
      </w:r>
      <w:r w:rsidR="006A00CF">
        <w:t xml:space="preserve"> ¿Serán béticos o fanes del futbol en general?</w:t>
      </w:r>
    </w:p>
    <w:p w14:paraId="0A0F173C" w14:textId="128817D3" w:rsidR="006A00CF" w:rsidRDefault="006A00CF" w:rsidP="006A00CF">
      <w:pPr>
        <w:pStyle w:val="Ttulo2"/>
      </w:pPr>
      <w:bookmarkStart w:id="17" w:name="_Toc72927749"/>
      <w:r>
        <w:t>Medio social y conjunto de datos</w:t>
      </w:r>
      <w:bookmarkEnd w:id="17"/>
    </w:p>
    <w:p w14:paraId="0A06AB55" w14:textId="39195723" w:rsidR="006A00CF" w:rsidRDefault="006A00CF" w:rsidP="006A00CF">
      <w:r>
        <w:t xml:space="preserve">Para dar respuesta a las preguntas anteriores, y como ya adelantamos, vamos a usar como medio social Twitter. Además, para la extracción de los datos ya que estamos usando </w:t>
      </w:r>
      <w:r w:rsidR="0027637F">
        <w:rPr>
          <w:i/>
          <w:iCs/>
        </w:rPr>
        <w:t>“Gephi”</w:t>
      </w:r>
      <w:r>
        <w:t xml:space="preserve"> utilizaremos el plugin </w:t>
      </w:r>
      <w:r>
        <w:rPr>
          <w:i/>
          <w:iCs/>
        </w:rPr>
        <w:t>“Twitter Streaming Importer”</w:t>
      </w:r>
      <w:r>
        <w:t xml:space="preserve"> pudiéndolo añadir directamente desde la interfaz del programa.</w:t>
      </w:r>
    </w:p>
    <w:p w14:paraId="2D36A302" w14:textId="1F25E8CB" w:rsidR="00FB1EB7" w:rsidRDefault="006A00CF" w:rsidP="00414284">
      <w:r>
        <w:t xml:space="preserve">Para hacerlo, hemos tenido que crear una cuenta y crear una aplicación </w:t>
      </w:r>
      <w:r w:rsidR="0027637F">
        <w:t xml:space="preserve">en la sección de desarrolladores de </w:t>
      </w:r>
      <w:r w:rsidR="0027637F">
        <w:rPr>
          <w:i/>
          <w:iCs/>
        </w:rPr>
        <w:t>Twitter</w:t>
      </w:r>
      <w:r w:rsidR="0027637F">
        <w:t xml:space="preserve">. Después de este paso seremos capaces de hacer uso de la API de Twitter directamente desde la interfaz de </w:t>
      </w:r>
      <w:r w:rsidR="0027637F">
        <w:rPr>
          <w:i/>
          <w:iCs/>
        </w:rPr>
        <w:t>“Gephi”</w:t>
      </w:r>
      <w:r w:rsidR="0027637F">
        <w:t>.</w:t>
      </w:r>
    </w:p>
    <w:bookmarkEnd w:id="16"/>
    <w:p w14:paraId="77475D95" w14:textId="07DE19AA" w:rsidR="006C1670" w:rsidRDefault="006C1670">
      <w:pPr>
        <w:spacing w:before="0" w:line="300" w:lineRule="auto"/>
        <w:jc w:val="left"/>
      </w:pPr>
      <w:r>
        <w:br w:type="page"/>
      </w:r>
    </w:p>
    <w:p w14:paraId="6E8B3E09" w14:textId="7C53E82E" w:rsidR="006C1670" w:rsidRPr="002C75C8" w:rsidRDefault="000D4776" w:rsidP="006C1670">
      <w:pPr>
        <w:pStyle w:val="Ttulo1"/>
      </w:pPr>
      <w:bookmarkStart w:id="18" w:name="_Toc72927750"/>
      <w:r>
        <w:lastRenderedPageBreak/>
        <w:t>Construcción de la red</w:t>
      </w:r>
      <w:bookmarkEnd w:id="18"/>
    </w:p>
    <w:p w14:paraId="1E119E90" w14:textId="032128A4" w:rsidR="00394076" w:rsidRDefault="00F279C6" w:rsidP="00394076">
      <w:r>
        <w:t>Haciendo uso de las herramientas mencionadas anteriormente y u</w:t>
      </w:r>
      <w:r w:rsidRPr="00F279C6">
        <w:t xml:space="preserve">na vez concluidos todos los pasos anteriores hemos añadido los hashtags #EURO2020, #SergioCanales y nombrar a </w:t>
      </w:r>
      <w:r w:rsidRPr="00D95858">
        <w:rPr>
          <w:i/>
          <w:iCs/>
        </w:rPr>
        <w:t>“sergio canales”</w:t>
      </w:r>
      <w:r w:rsidRPr="00F279C6">
        <w:t>.</w:t>
      </w:r>
    </w:p>
    <w:p w14:paraId="2A20BDBF" w14:textId="1149149A" w:rsidR="00D95858" w:rsidRDefault="00D95858" w:rsidP="00394076">
      <w:r>
        <w:t xml:space="preserve">La red descargada es del tipo </w:t>
      </w:r>
      <w:r>
        <w:rPr>
          <w:i/>
          <w:iCs/>
        </w:rPr>
        <w:t>“Full Twitter Network”</w:t>
      </w:r>
      <w:r>
        <w:t xml:space="preserve">, por tanto, esta red contiene los </w:t>
      </w:r>
      <w:r>
        <w:rPr>
          <w:i/>
          <w:iCs/>
        </w:rPr>
        <w:t>“tweets”</w:t>
      </w:r>
      <w:r>
        <w:t xml:space="preserve"> de todos los usuarios, los </w:t>
      </w:r>
      <w:r>
        <w:rPr>
          <w:i/>
          <w:iCs/>
        </w:rPr>
        <w:t>“hashtags”</w:t>
      </w:r>
      <w:r>
        <w:t>, enlaces y los contenidos multimedia. El proceso de recolección de los datos se realizó el día 24 de mayo de 2021, máximo exponente de crítica de la lista de seleccionados configurada.</w:t>
      </w:r>
    </w:p>
    <w:p w14:paraId="3BA825A6" w14:textId="3DD80835" w:rsidR="00D95858" w:rsidRDefault="00D95858" w:rsidP="00394076">
      <w:r>
        <w:t xml:space="preserve">Es una red dirigida, compuesta por un total de 7520 nodos y 15169 aristas (o enlaces). De estos nodos, como bien lo hemos indicado antes se representan los usuarios, los </w:t>
      </w:r>
      <w:r>
        <w:rPr>
          <w:i/>
          <w:iCs/>
        </w:rPr>
        <w:t>“tweets”</w:t>
      </w:r>
      <w:r>
        <w:t xml:space="preserve">, los enlaces, contenido multimedia y los </w:t>
      </w:r>
      <w:r>
        <w:rPr>
          <w:i/>
          <w:iCs/>
        </w:rPr>
        <w:t>“hashtag”</w:t>
      </w:r>
      <w:r>
        <w:t>.</w:t>
      </w:r>
    </w:p>
    <w:p w14:paraId="23BFB199" w14:textId="7B126477" w:rsidR="00D95858" w:rsidRDefault="00D95858" w:rsidP="00394076">
      <w:r>
        <w:t>Sin embargo, la definición de enlace y no la hemos visto hasta ahora, y puede representar las siguientes acciones:</w:t>
      </w:r>
    </w:p>
    <w:p w14:paraId="0BA5228B" w14:textId="58F78FAD" w:rsidR="00D95858" w:rsidRDefault="00D95858" w:rsidP="00D95858">
      <w:pPr>
        <w:pStyle w:val="Prrafodelista"/>
        <w:numPr>
          <w:ilvl w:val="0"/>
          <w:numId w:val="9"/>
        </w:numPr>
      </w:pPr>
      <w:r>
        <w:t xml:space="preserve">Un </w:t>
      </w:r>
      <w:r>
        <w:rPr>
          <w:i/>
          <w:iCs/>
        </w:rPr>
        <w:t>“tweet”</w:t>
      </w:r>
      <w:r>
        <w:t xml:space="preserve"> </w:t>
      </w:r>
      <w:r w:rsidR="00773F82">
        <w:t xml:space="preserve">se conecta con los enlaces, contenido multimedia y los </w:t>
      </w:r>
      <w:r w:rsidR="00773F82">
        <w:rPr>
          <w:i/>
          <w:iCs/>
        </w:rPr>
        <w:t>“hashtag</w:t>
      </w:r>
      <w:r w:rsidR="00773F82">
        <w:t>” que contiene.</w:t>
      </w:r>
    </w:p>
    <w:p w14:paraId="2C3DBB92" w14:textId="025E1621" w:rsidR="00773F82" w:rsidRDefault="00773F82" w:rsidP="00773F82">
      <w:pPr>
        <w:pStyle w:val="Prrafodelista"/>
        <w:numPr>
          <w:ilvl w:val="0"/>
          <w:numId w:val="9"/>
        </w:numPr>
      </w:pPr>
      <w:r>
        <w:t xml:space="preserve">Un </w:t>
      </w:r>
      <w:r>
        <w:rPr>
          <w:i/>
          <w:iCs/>
        </w:rPr>
        <w:t>“tweet”</w:t>
      </w:r>
      <w:r>
        <w:t xml:space="preserve"> conecta con un usuario que lo menciona o hacer un </w:t>
      </w:r>
      <w:r>
        <w:rPr>
          <w:i/>
          <w:iCs/>
        </w:rPr>
        <w:t xml:space="preserve">“retweet” </w:t>
      </w:r>
      <w:r>
        <w:t>de tipo mención.</w:t>
      </w:r>
    </w:p>
    <w:p w14:paraId="222F7EE2" w14:textId="3105265D" w:rsidR="00773F82" w:rsidRDefault="00773F82" w:rsidP="00773F82">
      <w:pPr>
        <w:pStyle w:val="Prrafodelista"/>
        <w:numPr>
          <w:ilvl w:val="0"/>
          <w:numId w:val="9"/>
        </w:numPr>
      </w:pPr>
      <w:r>
        <w:t xml:space="preserve">Un usuario se conecta con otro al que menciona o hace </w:t>
      </w:r>
      <w:r>
        <w:rPr>
          <w:i/>
          <w:iCs/>
        </w:rPr>
        <w:t>“retweet</w:t>
      </w:r>
      <w:r>
        <w:t>”.</w:t>
      </w:r>
    </w:p>
    <w:p w14:paraId="6E83AB41" w14:textId="7A495342" w:rsidR="00773F82" w:rsidRDefault="00773F82" w:rsidP="00773F82">
      <w:pPr>
        <w:pStyle w:val="Prrafodelista"/>
        <w:numPr>
          <w:ilvl w:val="0"/>
          <w:numId w:val="9"/>
        </w:numPr>
      </w:pPr>
      <w:r>
        <w:t xml:space="preserve">Un usuario se conecta con el </w:t>
      </w:r>
      <w:r>
        <w:rPr>
          <w:i/>
          <w:iCs/>
        </w:rPr>
        <w:t>“tweet”</w:t>
      </w:r>
      <w:r>
        <w:t xml:space="preserve"> que el mismo publica, hace </w:t>
      </w:r>
      <w:r>
        <w:rPr>
          <w:i/>
          <w:iCs/>
        </w:rPr>
        <w:t>“retweet”</w:t>
      </w:r>
      <w:r>
        <w:t xml:space="preserve"> o cita.</w:t>
      </w:r>
    </w:p>
    <w:p w14:paraId="219400D5" w14:textId="77777777" w:rsidR="009F3F93" w:rsidRDefault="009F3F93" w:rsidP="009F3F93">
      <w:pPr>
        <w:keepNext/>
        <w:jc w:val="center"/>
      </w:pPr>
      <w:r w:rsidRPr="00BF73AA">
        <w:rPr>
          <w:noProof/>
          <w:lang w:val="en-US"/>
        </w:rPr>
        <w:drawing>
          <wp:inline distT="0" distB="0" distL="0" distR="0" wp14:anchorId="0AD0B220" wp14:editId="3A84DEC3">
            <wp:extent cx="540004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57600"/>
                    </a:xfrm>
                    <a:prstGeom prst="rect">
                      <a:avLst/>
                    </a:prstGeom>
                  </pic:spPr>
                </pic:pic>
              </a:graphicData>
            </a:graphic>
          </wp:inline>
        </w:drawing>
      </w:r>
    </w:p>
    <w:p w14:paraId="6A0C045C" w14:textId="106D323C" w:rsidR="009F3F93" w:rsidRDefault="009F3F93" w:rsidP="009F3F93">
      <w:pPr>
        <w:pStyle w:val="Descripcin"/>
        <w:jc w:val="center"/>
      </w:pPr>
      <w:bookmarkStart w:id="19" w:name="_Toc72927739"/>
      <w:r>
        <w:t xml:space="preserve">Ilustración </w:t>
      </w:r>
      <w:r w:rsidR="006B7B4D">
        <w:fldChar w:fldCharType="begin"/>
      </w:r>
      <w:r w:rsidR="006B7B4D">
        <w:instrText xml:space="preserve"> SEQ Ilustración \* ARABIC </w:instrText>
      </w:r>
      <w:r w:rsidR="006B7B4D">
        <w:fldChar w:fldCharType="separate"/>
      </w:r>
      <w:r w:rsidR="00283D1E">
        <w:rPr>
          <w:noProof/>
        </w:rPr>
        <w:t>1</w:t>
      </w:r>
      <w:r w:rsidR="006B7B4D">
        <w:rPr>
          <w:noProof/>
        </w:rPr>
        <w:fldChar w:fldCharType="end"/>
      </w:r>
      <w:r>
        <w:t xml:space="preserve"> – Muestra de la red</w:t>
      </w:r>
      <w:bookmarkEnd w:id="19"/>
    </w:p>
    <w:p w14:paraId="2DE2E48F" w14:textId="72FB80CE" w:rsidR="00BD72DA" w:rsidRDefault="00BD72DA" w:rsidP="00BF73AA">
      <w:r>
        <w:t>La distribución de colores que puede ver en la figura de arriba corresponde al siguiente código de colores que puede ver en la imagen:</w:t>
      </w:r>
    </w:p>
    <w:p w14:paraId="50C6D990" w14:textId="77777777" w:rsidR="009F3F93" w:rsidRDefault="009F3F93" w:rsidP="009F3F93">
      <w:pPr>
        <w:keepNext/>
        <w:jc w:val="center"/>
      </w:pPr>
      <w:r w:rsidRPr="00BD72DA">
        <w:rPr>
          <w:noProof/>
        </w:rPr>
        <w:lastRenderedPageBreak/>
        <w:drawing>
          <wp:inline distT="0" distB="0" distL="0" distR="0" wp14:anchorId="54707893" wp14:editId="49481648">
            <wp:extent cx="5400040" cy="14839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83995"/>
                    </a:xfrm>
                    <a:prstGeom prst="rect">
                      <a:avLst/>
                    </a:prstGeom>
                  </pic:spPr>
                </pic:pic>
              </a:graphicData>
            </a:graphic>
          </wp:inline>
        </w:drawing>
      </w:r>
    </w:p>
    <w:p w14:paraId="765434E3" w14:textId="29A703C2" w:rsidR="009F3F93" w:rsidRPr="009F3F93" w:rsidRDefault="009F3F93" w:rsidP="009F3F93">
      <w:pPr>
        <w:pStyle w:val="Descripcin"/>
        <w:jc w:val="center"/>
      </w:pPr>
      <w:bookmarkStart w:id="20" w:name="_Toc72927740"/>
      <w:r>
        <w:t xml:space="preserve">Ilustración </w:t>
      </w:r>
      <w:r w:rsidR="006B7B4D">
        <w:fldChar w:fldCharType="begin"/>
      </w:r>
      <w:r w:rsidR="006B7B4D">
        <w:instrText xml:space="preserve"> SEQ Ilustración \* ARABIC </w:instrText>
      </w:r>
      <w:r w:rsidR="006B7B4D">
        <w:fldChar w:fldCharType="separate"/>
      </w:r>
      <w:r w:rsidR="00283D1E">
        <w:rPr>
          <w:noProof/>
        </w:rPr>
        <w:t>2</w:t>
      </w:r>
      <w:r w:rsidR="006B7B4D">
        <w:rPr>
          <w:noProof/>
        </w:rPr>
        <w:fldChar w:fldCharType="end"/>
      </w:r>
      <w:r>
        <w:t xml:space="preserve"> – Código de colores</w:t>
      </w:r>
      <w:bookmarkEnd w:id="20"/>
    </w:p>
    <w:p w14:paraId="5B6A9DF3" w14:textId="77777777" w:rsidR="009F3F93" w:rsidRDefault="009F3F93" w:rsidP="004A14EE">
      <w:r>
        <w:t>El código de colores es el siguiente:</w:t>
      </w:r>
    </w:p>
    <w:p w14:paraId="22542349" w14:textId="05E33A6F" w:rsidR="009F3F93" w:rsidRDefault="004A14EE" w:rsidP="009F3F93">
      <w:pPr>
        <w:pStyle w:val="Prrafodelista"/>
        <w:numPr>
          <w:ilvl w:val="0"/>
          <w:numId w:val="10"/>
        </w:numPr>
      </w:pPr>
      <w:r>
        <w:t>El color rojo corresponde con usuarios</w:t>
      </w:r>
      <w:r w:rsidR="009F3F93">
        <w:t>.</w:t>
      </w:r>
    </w:p>
    <w:p w14:paraId="74B56B0F" w14:textId="0D3AB7F2" w:rsidR="009F3F93" w:rsidRDefault="009F3F93" w:rsidP="009F3F93">
      <w:pPr>
        <w:pStyle w:val="Prrafodelista"/>
        <w:numPr>
          <w:ilvl w:val="0"/>
          <w:numId w:val="10"/>
        </w:numPr>
      </w:pPr>
      <w:r>
        <w:t>E</w:t>
      </w:r>
      <w:r w:rsidR="004A14EE">
        <w:t xml:space="preserve">l verde </w:t>
      </w:r>
      <w:r>
        <w:t xml:space="preserve">claro </w:t>
      </w:r>
      <w:r w:rsidR="004A14EE">
        <w:t xml:space="preserve">con el contenido del </w:t>
      </w:r>
      <w:r w:rsidR="004A14EE" w:rsidRPr="009F3F93">
        <w:rPr>
          <w:i/>
          <w:iCs/>
        </w:rPr>
        <w:t>“tweet”</w:t>
      </w:r>
      <w:r>
        <w:rPr>
          <w:i/>
          <w:iCs/>
        </w:rPr>
        <w:t>.</w:t>
      </w:r>
    </w:p>
    <w:p w14:paraId="44C5D905" w14:textId="18F0AE1E" w:rsidR="009F3F93" w:rsidRDefault="009F3F93" w:rsidP="009F3F93">
      <w:pPr>
        <w:pStyle w:val="Prrafodelista"/>
        <w:numPr>
          <w:ilvl w:val="0"/>
          <w:numId w:val="10"/>
        </w:numPr>
      </w:pPr>
      <w:r>
        <w:t>E</w:t>
      </w:r>
      <w:r w:rsidR="004A14EE">
        <w:t xml:space="preserve">l verde oscuro con los </w:t>
      </w:r>
      <w:r w:rsidR="004A14EE" w:rsidRPr="009F3F93">
        <w:rPr>
          <w:i/>
          <w:iCs/>
        </w:rPr>
        <w:t>“hashtag”</w:t>
      </w:r>
      <w:r>
        <w:t>.</w:t>
      </w:r>
      <w:r w:rsidR="004A14EE">
        <w:t xml:space="preserve"> </w:t>
      </w:r>
    </w:p>
    <w:p w14:paraId="5B2D8876" w14:textId="20AF6B0D" w:rsidR="004A14EE" w:rsidRDefault="009F3F93" w:rsidP="009F3F93">
      <w:pPr>
        <w:pStyle w:val="Prrafodelista"/>
        <w:numPr>
          <w:ilvl w:val="0"/>
          <w:numId w:val="10"/>
        </w:numPr>
      </w:pPr>
      <w:r>
        <w:t>E</w:t>
      </w:r>
      <w:r w:rsidR="004A14EE">
        <w:t>l azul con el contenido multimedia.</w:t>
      </w:r>
    </w:p>
    <w:p w14:paraId="04AA84AE" w14:textId="3BFE0694" w:rsidR="009F3F93" w:rsidRPr="004A14EE" w:rsidRDefault="009F3F93" w:rsidP="009F3F93">
      <w:pPr>
        <w:pStyle w:val="Prrafodelista"/>
        <w:numPr>
          <w:ilvl w:val="0"/>
          <w:numId w:val="10"/>
        </w:numPr>
      </w:pPr>
      <w:r>
        <w:t xml:space="preserve">El morado con referencias a otro </w:t>
      </w:r>
      <w:r>
        <w:rPr>
          <w:i/>
          <w:iCs/>
        </w:rPr>
        <w:t>“tweet”</w:t>
      </w:r>
      <w:r>
        <w:t>.</w:t>
      </w:r>
    </w:p>
    <w:p w14:paraId="43C27D18" w14:textId="6F112EB6" w:rsidR="00193E9C" w:rsidRDefault="00193E9C" w:rsidP="009A1EA0">
      <w:pPr>
        <w:jc w:val="center"/>
      </w:pPr>
      <w:r>
        <w:br w:type="page"/>
      </w:r>
    </w:p>
    <w:p w14:paraId="788BFC6B" w14:textId="5998A861" w:rsidR="00306BCE" w:rsidRDefault="000D4776" w:rsidP="00306BCE">
      <w:pPr>
        <w:pStyle w:val="Ttulo1"/>
      </w:pPr>
      <w:bookmarkStart w:id="21" w:name="_Toc72927751"/>
      <w:r>
        <w:lastRenderedPageBreak/>
        <w:t>Análisis</w:t>
      </w:r>
      <w:bookmarkEnd w:id="21"/>
    </w:p>
    <w:p w14:paraId="58B437A8" w14:textId="2FD23889" w:rsidR="00414284" w:rsidRDefault="00414284" w:rsidP="00414284">
      <w:pPr>
        <w:pStyle w:val="Ttulo2"/>
      </w:pPr>
      <w:bookmarkStart w:id="22" w:name="_Toc72927752"/>
      <w:r>
        <w:t>Características estructurales</w:t>
      </w:r>
      <w:bookmarkEnd w:id="22"/>
    </w:p>
    <w:p w14:paraId="2ECFB710" w14:textId="0AF9B2B0" w:rsidR="00414284" w:rsidRDefault="00837441" w:rsidP="00414284">
      <w:r>
        <w:t>Como podemos ver en la imagen superior (Figura 1), se señalan claramente tres agrupaciones de nodos. Dos claramente señaladas y muy reconocible y otra algo más dispersa, pero de gran tamaño, aun así.</w:t>
      </w:r>
    </w:p>
    <w:p w14:paraId="7DE450E6" w14:textId="387ED9C5" w:rsidR="00837441" w:rsidRDefault="00837441" w:rsidP="00414284">
      <w:r>
        <w:t>Todas estas agrupaciones siguen una misma estructura cla</w:t>
      </w:r>
      <w:r w:rsidR="009F3F93">
        <w:t xml:space="preserve">ramente señalada, compuesta de agrupaciones en las que en el centro se encuentran una pareja de nodos correspondientes con un </w:t>
      </w:r>
      <w:r w:rsidR="009F3F93">
        <w:rPr>
          <w:i/>
          <w:iCs/>
        </w:rPr>
        <w:t>“tweet”</w:t>
      </w:r>
      <w:r w:rsidR="009F3F93">
        <w:t xml:space="preserve"> y el autor de este. Alrededor de esta dupla se encuentran los usuarios que han </w:t>
      </w:r>
      <w:r w:rsidR="00D14A16">
        <w:t>interactuado con él.</w:t>
      </w:r>
    </w:p>
    <w:p w14:paraId="7D80464C" w14:textId="7FD71F20" w:rsidR="00866393" w:rsidRDefault="00866393" w:rsidP="00414284">
      <w:r>
        <w:t>Dándole un primer vistazo a nuestra red podemos presuponer que, como elementos más importantes podemos señalar:</w:t>
      </w:r>
    </w:p>
    <w:p w14:paraId="7AD20D8D" w14:textId="41F49508" w:rsidR="00866393" w:rsidRDefault="00866393" w:rsidP="00866393">
      <w:pPr>
        <w:pStyle w:val="Prrafodelista"/>
        <w:numPr>
          <w:ilvl w:val="0"/>
          <w:numId w:val="11"/>
        </w:numPr>
      </w:pPr>
      <w:r>
        <w:t xml:space="preserve">La mayoría de las interacciones hacen uso del </w:t>
      </w:r>
      <w:r>
        <w:rPr>
          <w:i/>
          <w:iCs/>
        </w:rPr>
        <w:t>"hashtag”</w:t>
      </w:r>
      <w:r>
        <w:t xml:space="preserve"> #Euro2020</w:t>
      </w:r>
    </w:p>
    <w:p w14:paraId="53F4E39C" w14:textId="77777777" w:rsidR="00866393" w:rsidRDefault="00866393" w:rsidP="00866393">
      <w:pPr>
        <w:pStyle w:val="Prrafodelista"/>
        <w:keepNext/>
        <w:jc w:val="center"/>
      </w:pPr>
      <w:r w:rsidRPr="00866393">
        <w:rPr>
          <w:noProof/>
        </w:rPr>
        <w:drawing>
          <wp:inline distT="0" distB="0" distL="0" distR="0" wp14:anchorId="5FEB18A9" wp14:editId="410F9569">
            <wp:extent cx="4081192" cy="2578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149" cy="2583127"/>
                    </a:xfrm>
                    <a:prstGeom prst="rect">
                      <a:avLst/>
                    </a:prstGeom>
                  </pic:spPr>
                </pic:pic>
              </a:graphicData>
            </a:graphic>
          </wp:inline>
        </w:drawing>
      </w:r>
    </w:p>
    <w:p w14:paraId="0D10A42C" w14:textId="4FA2FDAA" w:rsidR="00866393" w:rsidRDefault="00866393" w:rsidP="00866393">
      <w:pPr>
        <w:pStyle w:val="Descripcin"/>
        <w:jc w:val="center"/>
      </w:pPr>
      <w:bookmarkStart w:id="23" w:name="_Toc72927741"/>
      <w:r>
        <w:t xml:space="preserve">Ilustración </w:t>
      </w:r>
      <w:r w:rsidR="006B7B4D">
        <w:fldChar w:fldCharType="begin"/>
      </w:r>
      <w:r w:rsidR="006B7B4D">
        <w:instrText xml:space="preserve"> SEQ Ilustración \* ARABIC </w:instrText>
      </w:r>
      <w:r w:rsidR="006B7B4D">
        <w:fldChar w:fldCharType="separate"/>
      </w:r>
      <w:r w:rsidR="00283D1E">
        <w:rPr>
          <w:noProof/>
        </w:rPr>
        <w:t>3</w:t>
      </w:r>
      <w:r w:rsidR="006B7B4D">
        <w:rPr>
          <w:noProof/>
        </w:rPr>
        <w:fldChar w:fldCharType="end"/>
      </w:r>
      <w:r>
        <w:t xml:space="preserve"> – Nodo #EURO2020</w:t>
      </w:r>
      <w:bookmarkEnd w:id="23"/>
    </w:p>
    <w:p w14:paraId="7566C1E1" w14:textId="02E7DE62" w:rsidR="00866393" w:rsidRDefault="00C57C10" w:rsidP="00866393">
      <w:pPr>
        <w:pStyle w:val="Prrafodelista"/>
        <w:numPr>
          <w:ilvl w:val="0"/>
          <w:numId w:val="11"/>
        </w:numPr>
      </w:pPr>
      <w:r w:rsidRPr="00C57C10">
        <w:rPr>
          <w:noProof/>
        </w:rPr>
        <w:drawing>
          <wp:anchor distT="0" distB="0" distL="114300" distR="114300" simplePos="0" relativeHeight="251660294" behindDoc="1" locked="0" layoutInCell="1" allowOverlap="1" wp14:anchorId="49F2636B" wp14:editId="13CAAD11">
            <wp:simplePos x="0" y="0"/>
            <wp:positionH relativeFrom="margin">
              <wp:posOffset>2683510</wp:posOffset>
            </wp:positionH>
            <wp:positionV relativeFrom="paragraph">
              <wp:posOffset>466725</wp:posOffset>
            </wp:positionV>
            <wp:extent cx="2723515" cy="1760220"/>
            <wp:effectExtent l="0" t="0" r="635" b="0"/>
            <wp:wrapTight wrapText="bothSides">
              <wp:wrapPolygon edited="0">
                <wp:start x="0" y="0"/>
                <wp:lineTo x="0" y="21273"/>
                <wp:lineTo x="21454" y="21273"/>
                <wp:lineTo x="2145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3515" cy="1760220"/>
                    </a:xfrm>
                    <a:prstGeom prst="rect">
                      <a:avLst/>
                    </a:prstGeom>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59270" behindDoc="1" locked="0" layoutInCell="1" allowOverlap="1" wp14:anchorId="4D5FF590" wp14:editId="7E20AF60">
            <wp:simplePos x="0" y="0"/>
            <wp:positionH relativeFrom="column">
              <wp:posOffset>481965</wp:posOffset>
            </wp:positionH>
            <wp:positionV relativeFrom="paragraph">
              <wp:posOffset>516255</wp:posOffset>
            </wp:positionV>
            <wp:extent cx="2077740" cy="2026920"/>
            <wp:effectExtent l="0" t="0" r="0" b="0"/>
            <wp:wrapTight wrapText="bothSides">
              <wp:wrapPolygon edited="0">
                <wp:start x="0" y="0"/>
                <wp:lineTo x="0" y="21316"/>
                <wp:lineTo x="21389" y="21316"/>
                <wp:lineTo x="2138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7740" cy="2026920"/>
                    </a:xfrm>
                    <a:prstGeom prst="rect">
                      <a:avLst/>
                    </a:prstGeom>
                  </pic:spPr>
                </pic:pic>
              </a:graphicData>
            </a:graphic>
          </wp:anchor>
        </w:drawing>
      </w:r>
      <w:r w:rsidR="00866393">
        <w:t xml:space="preserve">Podemos observar una gran comunidad que se genera a partir del </w:t>
      </w:r>
      <w:r w:rsidR="00866393">
        <w:rPr>
          <w:i/>
          <w:iCs/>
        </w:rPr>
        <w:t>“tweet”</w:t>
      </w:r>
      <w:r w:rsidR="00866393">
        <w:t xml:space="preserve"> que realizó la cuenta oficial de la selección (@sefutbol):</w:t>
      </w:r>
    </w:p>
    <w:p w14:paraId="3E1AC66A" w14:textId="1CB7E88E" w:rsidR="00C57C10" w:rsidRDefault="00C57C10" w:rsidP="00C57C10">
      <w:pPr>
        <w:pStyle w:val="Prrafodelista"/>
      </w:pPr>
    </w:p>
    <w:p w14:paraId="76EB696D" w14:textId="77B81486" w:rsidR="00C57C10" w:rsidRDefault="00C57C10" w:rsidP="00C57C10">
      <w:pPr>
        <w:pStyle w:val="Prrafodelista"/>
      </w:pPr>
      <w:r>
        <w:rPr>
          <w:noProof/>
        </w:rPr>
        <mc:AlternateContent>
          <mc:Choice Requires="wps">
            <w:drawing>
              <wp:anchor distT="0" distB="0" distL="114300" distR="114300" simplePos="0" relativeHeight="251662342" behindDoc="1" locked="0" layoutInCell="1" allowOverlap="1" wp14:anchorId="037A7D14" wp14:editId="6BF85223">
                <wp:simplePos x="0" y="0"/>
                <wp:positionH relativeFrom="margin">
                  <wp:align>center</wp:align>
                </wp:positionH>
                <wp:positionV relativeFrom="paragraph">
                  <wp:posOffset>128270</wp:posOffset>
                </wp:positionV>
                <wp:extent cx="2723515" cy="635"/>
                <wp:effectExtent l="0" t="0" r="635" b="3810"/>
                <wp:wrapTight wrapText="bothSides">
                  <wp:wrapPolygon edited="0">
                    <wp:start x="0" y="0"/>
                    <wp:lineTo x="0" y="20571"/>
                    <wp:lineTo x="21454" y="20571"/>
                    <wp:lineTo x="21454"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65DB4A18" w14:textId="0F1C6CEB" w:rsidR="00C57C10" w:rsidRPr="00D7421B" w:rsidRDefault="00C57C10" w:rsidP="00C57C10">
                            <w:pPr>
                              <w:pStyle w:val="Descripcin"/>
                              <w:rPr>
                                <w:color w:val="2E2C2C" w:themeColor="text1"/>
                                <w:szCs w:val="21"/>
                              </w:rPr>
                            </w:pPr>
                            <w:bookmarkStart w:id="24" w:name="_Toc72927742"/>
                            <w:r>
                              <w:t xml:space="preserve">Ilustración </w:t>
                            </w:r>
                            <w:r w:rsidR="006B7B4D">
                              <w:fldChar w:fldCharType="begin"/>
                            </w:r>
                            <w:r w:rsidR="006B7B4D">
                              <w:instrText xml:space="preserve"> SEQ Ilustración \* ARABIC </w:instrText>
                            </w:r>
                            <w:r w:rsidR="006B7B4D">
                              <w:fldChar w:fldCharType="separate"/>
                            </w:r>
                            <w:r w:rsidR="00283D1E">
                              <w:rPr>
                                <w:noProof/>
                              </w:rPr>
                              <w:t>4</w:t>
                            </w:r>
                            <w:r w:rsidR="006B7B4D">
                              <w:rPr>
                                <w:noProof/>
                              </w:rPr>
                              <w:fldChar w:fldCharType="end"/>
                            </w:r>
                            <w:r>
                              <w:t xml:space="preserve"> – Segunda gran comunidad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A7D14" id="Cuadro de texto 18" o:spid="_x0000_s1031" type="#_x0000_t202" style="position:absolute;left:0;text-align:left;margin-left:0;margin-top:10.1pt;width:214.45pt;height:.05pt;z-index:-2516541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LxMgIAAG0EAAAOAAAAZHJzL2Uyb0RvYy54bWysVMFu2zAMvQ/YPwi6L05SpBuMOEWWIsOA&#10;oC2QDj0rshwLkEWNUmJ3Xz9KtpOt22nYRaZI6kl8j/TyrmsMOyv0GmzBZ5MpZ8pKKLU9Fvzb8/bD&#10;J858ELYUBqwq+Kvy/G71/t2ydbmaQw2mVMgIxPq8dQWvQ3B5lnlZq0b4CThlKVgBNiLQFo9ZiaIl&#10;9MZk8+n0NmsBS4cglffkve+DfJXwq0rJ8FhVXgVmCk5vC2nFtB7imq2WIj+icLWWwzPEP7yiEdrS&#10;pReoexEEO6H+A6rREsFDFSYSmgyqSkuVaqBqZtM31exr4VSqhcjx7kKT/3+w8uH8hEyXpB0pZUVD&#10;Gm1OokRgpWJBdQEYRYim1vmcsveO8kP3GTo6Mvo9OWP1XYVN/FJdjOJE+OuFZIJikpzzj/ObxWzB&#10;maTY7c0iYmTXow59+KKgYdEoOJKCiVhx3vnQp44p8SYPRpdbbUzcxMDGIDsLUrutdVAD+G9ZxsZc&#10;C/FUDxg9WayvryNaoTt0iZb0vug5QPlKpSP0PeSd3Gq6byd8eBJITUPV0iCER1oqA23BYbA4qwF/&#10;/M0f80lLinLWUhMW3H8/CVScma+WVI4dOxo4GofRsKdmA1TpjEbMyWTSAQxmNCuE5oXmYx1voZCw&#10;ku4qeBjNTehHgeZLqvU6JVFfOhF2du9khB55fe5eBLpBldgXDzC2p8jfiNPnJnnc+hSI6aTclcWB&#10;burppP0wf3Foft2nrOtfYvUTAAD//wMAUEsDBBQABgAIAAAAIQC9tWSn3gAAAAYBAAAPAAAAZHJz&#10;L2Rvd25yZXYueG1sTI/BbsIwEETvlfgHa5F6qYpDiBBN4yCE2kO5oKZcejPxEqfE68h2IP37mhM9&#10;7sxo5m2xHk3HLuh8a0nAfJYAQ6qtaqkRcPh6f14B80GSkp0lFPCLHtbl5KGQubJX+sRLFRoWS8jn&#10;UoAOoc8597VGI/3M9kjRO1lnZIina7hy8hrLTcfTJFlyI1uKC1r2uNVYn6vBCNhn33v9NJzedpts&#10;4T4Ow3b501RCPE7HzSuwgGO4h+GGH9GhjExHO5DyrBMQHwkC0iQFFt0sXb0AO96EBfCy4P/xyz8A&#10;AAD//wMAUEsBAi0AFAAGAAgAAAAhALaDOJL+AAAA4QEAABMAAAAAAAAAAAAAAAAAAAAAAFtDb250&#10;ZW50X1R5cGVzXS54bWxQSwECLQAUAAYACAAAACEAOP0h/9YAAACUAQAACwAAAAAAAAAAAAAAAAAv&#10;AQAAX3JlbHMvLnJlbHNQSwECLQAUAAYACAAAACEAyFJi8TICAABtBAAADgAAAAAAAAAAAAAAAAAu&#10;AgAAZHJzL2Uyb0RvYy54bWxQSwECLQAUAAYACAAAACEAvbVkp94AAAAGAQAADwAAAAAAAAAAAAAA&#10;AACMBAAAZHJzL2Rvd25yZXYueG1sUEsFBgAAAAAEAAQA8wAAAJcFAAAAAA==&#10;" stroked="f">
                <v:textbox style="mso-fit-shape-to-text:t" inset="0,0,0,0">
                  <w:txbxContent>
                    <w:p w14:paraId="65DB4A18" w14:textId="0F1C6CEB" w:rsidR="00C57C10" w:rsidRPr="00D7421B" w:rsidRDefault="00C57C10" w:rsidP="00C57C10">
                      <w:pPr>
                        <w:pStyle w:val="Descripcin"/>
                        <w:rPr>
                          <w:color w:val="2E2C2C" w:themeColor="text1"/>
                          <w:szCs w:val="21"/>
                        </w:rPr>
                      </w:pPr>
                      <w:bookmarkStart w:id="25" w:name="_Toc72927742"/>
                      <w:r>
                        <w:t xml:space="preserve">Ilustración </w:t>
                      </w:r>
                      <w:r w:rsidR="006B7B4D">
                        <w:fldChar w:fldCharType="begin"/>
                      </w:r>
                      <w:r w:rsidR="006B7B4D">
                        <w:instrText xml:space="preserve"> SEQ Ilustración \* ARABIC </w:instrText>
                      </w:r>
                      <w:r w:rsidR="006B7B4D">
                        <w:fldChar w:fldCharType="separate"/>
                      </w:r>
                      <w:r w:rsidR="00283D1E">
                        <w:rPr>
                          <w:noProof/>
                        </w:rPr>
                        <w:t>4</w:t>
                      </w:r>
                      <w:r w:rsidR="006B7B4D">
                        <w:rPr>
                          <w:noProof/>
                        </w:rPr>
                        <w:fldChar w:fldCharType="end"/>
                      </w:r>
                      <w:r>
                        <w:t xml:space="preserve"> – Segunda gran comunidad</w:t>
                      </w:r>
                      <w:bookmarkEnd w:id="25"/>
                    </w:p>
                  </w:txbxContent>
                </v:textbox>
                <w10:wrap type="tight" anchorx="margin"/>
              </v:shape>
            </w:pict>
          </mc:Fallback>
        </mc:AlternateContent>
      </w:r>
    </w:p>
    <w:p w14:paraId="3CAC95E1" w14:textId="144AF60C" w:rsidR="00C57C10" w:rsidRDefault="00C57C10" w:rsidP="00C57C10">
      <w:pPr>
        <w:pStyle w:val="Prrafodelista"/>
        <w:numPr>
          <w:ilvl w:val="0"/>
          <w:numId w:val="11"/>
        </w:numPr>
      </w:pPr>
      <w:r>
        <w:lastRenderedPageBreak/>
        <w:t xml:space="preserve">Existe otra gran comunidad basada en la interacción entre un usuario y la respuesta de la compañía </w:t>
      </w:r>
      <w:r>
        <w:rPr>
          <w:i/>
          <w:iCs/>
        </w:rPr>
        <w:t>“Aliexpress”</w:t>
      </w:r>
      <w:r>
        <w:t>.</w:t>
      </w:r>
    </w:p>
    <w:p w14:paraId="1ACDF6CB" w14:textId="31DBD9C7" w:rsidR="00C57C10" w:rsidRDefault="00C57C10" w:rsidP="00C57C10">
      <w:pPr>
        <w:pStyle w:val="Prrafodelista"/>
      </w:pPr>
      <w:r w:rsidRPr="00C57C10">
        <w:rPr>
          <w:noProof/>
        </w:rPr>
        <w:drawing>
          <wp:anchor distT="0" distB="0" distL="114300" distR="114300" simplePos="0" relativeHeight="251664390" behindDoc="0" locked="0" layoutInCell="1" allowOverlap="1" wp14:anchorId="6B5D446A" wp14:editId="6D185B46">
            <wp:simplePos x="0" y="0"/>
            <wp:positionH relativeFrom="margin">
              <wp:align>right</wp:align>
            </wp:positionH>
            <wp:positionV relativeFrom="paragraph">
              <wp:posOffset>189230</wp:posOffset>
            </wp:positionV>
            <wp:extent cx="2919095" cy="181038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570" r="10822"/>
                    <a:stretch/>
                  </pic:blipFill>
                  <pic:spPr bwMode="auto">
                    <a:xfrm>
                      <a:off x="0" y="0"/>
                      <a:ext cx="2919095" cy="1810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63366" behindDoc="1" locked="0" layoutInCell="1" allowOverlap="1" wp14:anchorId="540526D0" wp14:editId="06CB4296">
            <wp:simplePos x="0" y="0"/>
            <wp:positionH relativeFrom="column">
              <wp:posOffset>131445</wp:posOffset>
            </wp:positionH>
            <wp:positionV relativeFrom="paragraph">
              <wp:posOffset>115570</wp:posOffset>
            </wp:positionV>
            <wp:extent cx="2379980" cy="1935480"/>
            <wp:effectExtent l="0" t="0" r="1270" b="7620"/>
            <wp:wrapTight wrapText="bothSides">
              <wp:wrapPolygon edited="0">
                <wp:start x="0" y="0"/>
                <wp:lineTo x="0" y="21472"/>
                <wp:lineTo x="21439" y="21472"/>
                <wp:lineTo x="2143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9980" cy="1935480"/>
                    </a:xfrm>
                    <a:prstGeom prst="rect">
                      <a:avLst/>
                    </a:prstGeom>
                  </pic:spPr>
                </pic:pic>
              </a:graphicData>
            </a:graphic>
            <wp14:sizeRelH relativeFrom="margin">
              <wp14:pctWidth>0</wp14:pctWidth>
            </wp14:sizeRelH>
            <wp14:sizeRelV relativeFrom="margin">
              <wp14:pctHeight>0</wp14:pctHeight>
            </wp14:sizeRelV>
          </wp:anchor>
        </w:drawing>
      </w:r>
    </w:p>
    <w:p w14:paraId="77227940" w14:textId="77777777" w:rsidR="00C57C10" w:rsidRDefault="00C57C10" w:rsidP="00C57C10">
      <w:pPr>
        <w:pStyle w:val="Descripcin"/>
        <w:jc w:val="center"/>
      </w:pPr>
    </w:p>
    <w:p w14:paraId="122AC7C3" w14:textId="754CA642" w:rsidR="00C57C10" w:rsidRDefault="00C57C10" w:rsidP="00C57C10">
      <w:pPr>
        <w:pStyle w:val="Descripcin"/>
        <w:jc w:val="center"/>
      </w:pPr>
      <w:bookmarkStart w:id="26" w:name="_Toc72927743"/>
      <w:r>
        <w:t xml:space="preserve">Ilustración </w:t>
      </w:r>
      <w:r w:rsidR="006B7B4D">
        <w:fldChar w:fldCharType="begin"/>
      </w:r>
      <w:r w:rsidR="006B7B4D">
        <w:instrText xml:space="preserve"> SEQ Ilustración \* ARABIC </w:instrText>
      </w:r>
      <w:r w:rsidR="006B7B4D">
        <w:fldChar w:fldCharType="separate"/>
      </w:r>
      <w:r w:rsidR="00283D1E">
        <w:rPr>
          <w:noProof/>
        </w:rPr>
        <w:t>5</w:t>
      </w:r>
      <w:r w:rsidR="006B7B4D">
        <w:rPr>
          <w:noProof/>
        </w:rPr>
        <w:fldChar w:fldCharType="end"/>
      </w:r>
      <w:r>
        <w:t xml:space="preserve"> – Tercera comunidad</w:t>
      </w:r>
      <w:bookmarkEnd w:id="26"/>
    </w:p>
    <w:p w14:paraId="1159AD82" w14:textId="3DCD9CDD" w:rsidR="00C57C10" w:rsidRPr="00C57C10" w:rsidRDefault="00C57C10" w:rsidP="00C57C10">
      <w:r>
        <w:t>Aún así, realizaremos un análisis de las distintas métricas para realizar un estudio aún más profundo</w:t>
      </w:r>
      <w:r w:rsidR="006C4D2A">
        <w:t xml:space="preserve"> ya que por ejemplo aún nos queda por analizar comunidades más pequeñas y aisladas de las que no hemos comentado nada.</w:t>
      </w:r>
    </w:p>
    <w:p w14:paraId="740F0E94" w14:textId="2126B47C" w:rsidR="00414284" w:rsidRDefault="00414284" w:rsidP="00414284">
      <w:pPr>
        <w:pStyle w:val="Ttulo2"/>
      </w:pPr>
      <w:bookmarkStart w:id="27" w:name="_Toc72927753"/>
      <w:r>
        <w:t>Métricas globales</w:t>
      </w:r>
      <w:bookmarkEnd w:id="27"/>
    </w:p>
    <w:p w14:paraId="6D7639BD" w14:textId="5AF5D863" w:rsidR="00414284" w:rsidRDefault="00784259" w:rsidP="00414284">
      <w:r>
        <w:t xml:space="preserve">La interfaz de </w:t>
      </w:r>
      <w:r>
        <w:rPr>
          <w:i/>
          <w:iCs/>
        </w:rPr>
        <w:t>“Gephi”</w:t>
      </w:r>
      <w:r>
        <w:t xml:space="preserve"> nos proporciona el siguiente calculo de alguna de las medidas de la red, las cuales son:</w:t>
      </w:r>
    </w:p>
    <w:tbl>
      <w:tblPr>
        <w:tblStyle w:val="Tabladecuadrcula2"/>
        <w:tblW w:w="0" w:type="auto"/>
        <w:tblLook w:val="04A0" w:firstRow="1" w:lastRow="0" w:firstColumn="1" w:lastColumn="0" w:noHBand="0" w:noVBand="1"/>
      </w:tblPr>
      <w:tblGrid>
        <w:gridCol w:w="6146"/>
        <w:gridCol w:w="2358"/>
      </w:tblGrid>
      <w:tr w:rsidR="00784259" w14:paraId="5FAF53C9" w14:textId="77777777" w:rsidTr="009C5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CB6805C" w14:textId="2E6B8EB3" w:rsidR="00784259" w:rsidRPr="00784259" w:rsidRDefault="00784259" w:rsidP="00784259">
            <w:pPr>
              <w:jc w:val="center"/>
              <w:rPr>
                <w:color w:val="FFFFFF"/>
              </w:rPr>
            </w:pPr>
            <w:r w:rsidRPr="00784259">
              <w:rPr>
                <w:color w:val="FFFFFF"/>
              </w:rPr>
              <w:t>MEDIDA</w:t>
            </w:r>
          </w:p>
        </w:tc>
        <w:tc>
          <w:tcPr>
            <w:tcW w:w="1548" w:type="dxa"/>
          </w:tcPr>
          <w:p w14:paraId="106722D1" w14:textId="241EAC12" w:rsidR="00784259" w:rsidRPr="00784259" w:rsidRDefault="00784259" w:rsidP="00784259">
            <w:pPr>
              <w:jc w:val="center"/>
              <w:cnfStyle w:val="100000000000" w:firstRow="1" w:lastRow="0" w:firstColumn="0" w:lastColumn="0" w:oddVBand="0" w:evenVBand="0" w:oddHBand="0" w:evenHBand="0" w:firstRowFirstColumn="0" w:firstRowLastColumn="0" w:lastRowFirstColumn="0" w:lastRowLastColumn="0"/>
              <w:rPr>
                <w:color w:val="FFFFFF"/>
              </w:rPr>
            </w:pPr>
            <w:r w:rsidRPr="00784259">
              <w:rPr>
                <w:color w:val="FFFFFF"/>
              </w:rPr>
              <w:t>VALOR</w:t>
            </w:r>
          </w:p>
        </w:tc>
      </w:tr>
      <w:tr w:rsidR="00784259" w14:paraId="2DD3012F"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642E3822" w14:textId="16F7E535" w:rsidR="00784259" w:rsidRPr="00784259" w:rsidRDefault="00784259" w:rsidP="00414284">
            <w:pPr>
              <w:rPr>
                <w:i/>
                <w:iCs/>
              </w:rPr>
            </w:pPr>
            <w:r>
              <w:t xml:space="preserve">Número de nodos </w:t>
            </w:r>
            <w:r>
              <w:rPr>
                <w:i/>
                <w:iCs/>
              </w:rPr>
              <w:t>N</w:t>
            </w:r>
          </w:p>
        </w:tc>
        <w:tc>
          <w:tcPr>
            <w:tcW w:w="1548" w:type="dxa"/>
          </w:tcPr>
          <w:p w14:paraId="5C2C62B1" w14:textId="4BEB3BAC"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7520</w:t>
            </w:r>
          </w:p>
        </w:tc>
      </w:tr>
      <w:tr w:rsidR="00784259" w14:paraId="2069B15E"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2E13C99" w14:textId="252146AA" w:rsidR="00784259" w:rsidRPr="00784259" w:rsidRDefault="00784259" w:rsidP="00414284">
            <w:pPr>
              <w:rPr>
                <w:i/>
                <w:iCs/>
              </w:rPr>
            </w:pPr>
            <w:r>
              <w:t xml:space="preserve">Número de enlaces </w:t>
            </w:r>
            <w:r>
              <w:rPr>
                <w:i/>
                <w:iCs/>
              </w:rPr>
              <w:t>L</w:t>
            </w:r>
          </w:p>
        </w:tc>
        <w:tc>
          <w:tcPr>
            <w:tcW w:w="1548" w:type="dxa"/>
          </w:tcPr>
          <w:p w14:paraId="65DE68DC" w14:textId="73CBE1BB"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15169</w:t>
            </w:r>
          </w:p>
        </w:tc>
      </w:tr>
      <w:tr w:rsidR="00784259" w14:paraId="66FD444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1C616C7" w14:textId="188FFC08" w:rsidR="00784259" w:rsidRPr="00784259" w:rsidRDefault="00784259" w:rsidP="00414284">
            <w:pPr>
              <w:rPr>
                <w:i/>
                <w:iCs/>
                <w:vertAlign w:val="subscript"/>
              </w:rPr>
            </w:pPr>
            <w:r>
              <w:t xml:space="preserve">Densidad del grafo </w:t>
            </w:r>
            <w:r>
              <w:rPr>
                <w:i/>
                <w:iCs/>
              </w:rPr>
              <w:t>L / L</w:t>
            </w:r>
            <w:r>
              <w:rPr>
                <w:i/>
                <w:iCs/>
                <w:vertAlign w:val="subscript"/>
              </w:rPr>
              <w:t>MAX</w:t>
            </w:r>
          </w:p>
        </w:tc>
        <w:tc>
          <w:tcPr>
            <w:tcW w:w="1548" w:type="dxa"/>
          </w:tcPr>
          <w:p w14:paraId="77648989" w14:textId="7CECE605"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0.001</w:t>
            </w:r>
          </w:p>
        </w:tc>
      </w:tr>
      <w:tr w:rsidR="00784259" w14:paraId="4A2F56D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D314D35" w14:textId="2ADEF860" w:rsidR="00784259" w:rsidRPr="00784259" w:rsidRDefault="00784259" w:rsidP="00414284">
            <w:pPr>
              <w:rPr>
                <w:i/>
                <w:iCs/>
              </w:rPr>
            </w:pPr>
            <w:r>
              <w:t xml:space="preserve">Grado medio </w:t>
            </w:r>
            <w:r>
              <w:rPr>
                <w:i/>
                <w:iCs/>
              </w:rPr>
              <w:t>&lt;K&gt;</w:t>
            </w:r>
          </w:p>
        </w:tc>
        <w:tc>
          <w:tcPr>
            <w:tcW w:w="1548" w:type="dxa"/>
          </w:tcPr>
          <w:p w14:paraId="076BB5EF" w14:textId="71BB98B6"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2.017</w:t>
            </w:r>
          </w:p>
        </w:tc>
      </w:tr>
      <w:tr w:rsidR="00784259" w14:paraId="75760D8C"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5230E63" w14:textId="0D8EDF34" w:rsidR="00784259" w:rsidRPr="00784259" w:rsidRDefault="00784259" w:rsidP="00414284">
            <w:pPr>
              <w:rPr>
                <w:i/>
                <w:iCs/>
                <w:vertAlign w:val="subscript"/>
              </w:rPr>
            </w:pPr>
            <w:r>
              <w:t xml:space="preserve">Diámetro </w:t>
            </w:r>
            <w:r>
              <w:rPr>
                <w:i/>
                <w:iCs/>
              </w:rPr>
              <w:t>d</w:t>
            </w:r>
            <w:r>
              <w:rPr>
                <w:i/>
                <w:iCs/>
                <w:vertAlign w:val="subscript"/>
              </w:rPr>
              <w:t>MAX</w:t>
            </w:r>
          </w:p>
        </w:tc>
        <w:tc>
          <w:tcPr>
            <w:tcW w:w="1548" w:type="dxa"/>
          </w:tcPr>
          <w:p w14:paraId="7CEB99BE" w14:textId="44DE7541"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8</w:t>
            </w:r>
          </w:p>
        </w:tc>
      </w:tr>
      <w:tr w:rsidR="00784259" w14:paraId="0D47B49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CF2BA0E" w14:textId="775F9ABC" w:rsidR="00784259" w:rsidRPr="00784259" w:rsidRDefault="00784259" w:rsidP="00414284">
            <w:pPr>
              <w:rPr>
                <w:i/>
                <w:iCs/>
              </w:rPr>
            </w:pPr>
            <w:r>
              <w:t xml:space="preserve">Distancia media </w:t>
            </w:r>
            <w:r>
              <w:rPr>
                <w:i/>
                <w:iCs/>
              </w:rPr>
              <w:t>&lt;d&gt;</w:t>
            </w:r>
          </w:p>
        </w:tc>
        <w:tc>
          <w:tcPr>
            <w:tcW w:w="1548" w:type="dxa"/>
          </w:tcPr>
          <w:p w14:paraId="16D89137" w14:textId="4446AE73"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rsidRPr="009C5E44">
              <w:t>1,9869549374468602</w:t>
            </w:r>
          </w:p>
        </w:tc>
      </w:tr>
      <w:tr w:rsidR="00784259" w14:paraId="6FBE27B3"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2E6BA07" w14:textId="21B7C92A" w:rsidR="00784259" w:rsidRPr="00784259" w:rsidRDefault="00784259" w:rsidP="00414284">
            <w:pPr>
              <w:rPr>
                <w:i/>
                <w:iCs/>
              </w:rPr>
            </w:pPr>
            <w:r>
              <w:t xml:space="preserve">Distancia media para la red aleatoriamente equivalente </w:t>
            </w:r>
            <w:r>
              <w:rPr>
                <w:i/>
                <w:iCs/>
              </w:rPr>
              <w:t>&lt;d</w:t>
            </w:r>
            <w:r>
              <w:rPr>
                <w:i/>
                <w:iCs/>
                <w:vertAlign w:val="subscript"/>
              </w:rPr>
              <w:t>aleatoria</w:t>
            </w:r>
            <w:r>
              <w:rPr>
                <w:i/>
                <w:iCs/>
              </w:rPr>
              <w:t>&gt;</w:t>
            </w:r>
          </w:p>
        </w:tc>
        <w:tc>
          <w:tcPr>
            <w:tcW w:w="1548" w:type="dxa"/>
          </w:tcPr>
          <w:p w14:paraId="387B5D7C" w14:textId="10CF84A5"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12.72117758</w:t>
            </w:r>
          </w:p>
        </w:tc>
      </w:tr>
      <w:tr w:rsidR="00784259" w14:paraId="04AA8F0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245E3718" w14:textId="0CD704F3" w:rsidR="00784259" w:rsidRPr="00784259" w:rsidRDefault="00784259" w:rsidP="00414284">
            <w:pPr>
              <w:rPr>
                <w:i/>
                <w:iCs/>
              </w:rPr>
            </w:pPr>
            <w:r>
              <w:t xml:space="preserve">Coeficiente medio de </w:t>
            </w:r>
            <w:r>
              <w:rPr>
                <w:i/>
                <w:iCs/>
              </w:rPr>
              <w:t>clustering &lt;C&gt;</w:t>
            </w:r>
          </w:p>
        </w:tc>
        <w:tc>
          <w:tcPr>
            <w:tcW w:w="1548" w:type="dxa"/>
          </w:tcPr>
          <w:p w14:paraId="4D746098" w14:textId="613A3AD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0.257</w:t>
            </w:r>
          </w:p>
        </w:tc>
      </w:tr>
      <w:tr w:rsidR="00784259" w14:paraId="74693CB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F6EC42A" w14:textId="6F6CC899" w:rsidR="00784259" w:rsidRPr="00784259" w:rsidRDefault="00784259" w:rsidP="00414284">
            <w:pPr>
              <w:rPr>
                <w:i/>
                <w:iCs/>
              </w:rPr>
            </w:pPr>
            <w:r>
              <w:t xml:space="preserve">Coeficiente medio de </w:t>
            </w:r>
            <w:r>
              <w:rPr>
                <w:i/>
                <w:iCs/>
              </w:rPr>
              <w:t>clustering</w:t>
            </w:r>
            <w:r>
              <w:t xml:space="preserve"> para la red aleatoria equivalente </w:t>
            </w:r>
            <w:r>
              <w:rPr>
                <w:i/>
                <w:iCs/>
              </w:rPr>
              <w:t>&lt;C</w:t>
            </w:r>
            <w:r>
              <w:rPr>
                <w:i/>
                <w:iCs/>
                <w:vertAlign w:val="subscript"/>
              </w:rPr>
              <w:t>aleatoria</w:t>
            </w:r>
            <w:r>
              <w:rPr>
                <w:i/>
                <w:iCs/>
              </w:rPr>
              <w:t>&gt;</w:t>
            </w:r>
          </w:p>
        </w:tc>
        <w:tc>
          <w:tcPr>
            <w:tcW w:w="1548" w:type="dxa"/>
          </w:tcPr>
          <w:p w14:paraId="77683940" w14:textId="247FD5EC"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0.00026821808</w:t>
            </w:r>
          </w:p>
        </w:tc>
      </w:tr>
      <w:tr w:rsidR="00784259" w14:paraId="4A788DAC"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42318CF" w14:textId="037BFC92" w:rsidR="00784259" w:rsidRDefault="00784259" w:rsidP="00414284">
            <w:r>
              <w:t>Número de componentes conexas</w:t>
            </w:r>
          </w:p>
        </w:tc>
        <w:tc>
          <w:tcPr>
            <w:tcW w:w="1548" w:type="dxa"/>
          </w:tcPr>
          <w:p w14:paraId="117B83B6" w14:textId="1705B5DD"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36</w:t>
            </w:r>
          </w:p>
        </w:tc>
      </w:tr>
      <w:tr w:rsidR="00784259" w14:paraId="30AD6328"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29E930D" w14:textId="43069B91" w:rsidR="00784259" w:rsidRDefault="00784259" w:rsidP="00414284">
            <w:r>
              <w:t xml:space="preserve">Número de nodos de la componente gigante </w:t>
            </w:r>
            <w:r w:rsidRPr="00784259">
              <w:rPr>
                <w:i/>
                <w:iCs/>
              </w:rPr>
              <w:t>(y %)</w:t>
            </w:r>
          </w:p>
        </w:tc>
        <w:tc>
          <w:tcPr>
            <w:tcW w:w="1548" w:type="dxa"/>
          </w:tcPr>
          <w:p w14:paraId="587C3941" w14:textId="12EBE5EE"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7378 (98.11 %)</w:t>
            </w:r>
          </w:p>
        </w:tc>
      </w:tr>
      <w:tr w:rsidR="00784259" w14:paraId="3574216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1A0F779" w14:textId="67E348C7" w:rsidR="00784259" w:rsidRPr="00784259" w:rsidRDefault="00784259" w:rsidP="00414284">
            <w:pPr>
              <w:rPr>
                <w:i/>
                <w:iCs/>
              </w:rPr>
            </w:pPr>
            <w:r>
              <w:t xml:space="preserve">Número de enlaces de la componente gigante </w:t>
            </w:r>
            <w:r>
              <w:rPr>
                <w:i/>
                <w:iCs/>
              </w:rPr>
              <w:t>(y</w:t>
            </w:r>
            <w:r w:rsidR="009C5E44">
              <w:rPr>
                <w:i/>
                <w:iCs/>
              </w:rPr>
              <w:t xml:space="preserve"> %)</w:t>
            </w:r>
          </w:p>
        </w:tc>
        <w:tc>
          <w:tcPr>
            <w:tcW w:w="1548" w:type="dxa"/>
          </w:tcPr>
          <w:p w14:paraId="5742B705" w14:textId="5666BCF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15039 (99.14 %)</w:t>
            </w:r>
          </w:p>
        </w:tc>
      </w:tr>
    </w:tbl>
    <w:p w14:paraId="247B27A8" w14:textId="77777777" w:rsidR="00784259" w:rsidRPr="00784259" w:rsidRDefault="00784259" w:rsidP="00414284"/>
    <w:p w14:paraId="3E34C195" w14:textId="2C88FE0E" w:rsidR="00414284" w:rsidRDefault="00414284" w:rsidP="00414284">
      <w:pPr>
        <w:pStyle w:val="Ttulo2"/>
      </w:pPr>
      <w:bookmarkStart w:id="28" w:name="_Toc72927754"/>
      <w:r>
        <w:lastRenderedPageBreak/>
        <w:t>Propiedades</w:t>
      </w:r>
      <w:r w:rsidR="004470A2">
        <w:t xml:space="preserve"> de la red</w:t>
      </w:r>
      <w:bookmarkEnd w:id="28"/>
    </w:p>
    <w:p w14:paraId="6F6C87E8" w14:textId="0BB7C925" w:rsidR="00414284" w:rsidRDefault="004470A2" w:rsidP="00414284">
      <w:r>
        <w:t>El siguiente paso que vamos a realizar es, haciendo uso de las métricas de la red, realizar una caracterización de esta con el objetivo de determinar las propiedades más características de la red.</w:t>
      </w:r>
    </w:p>
    <w:p w14:paraId="24AC5A06" w14:textId="4EA549FF" w:rsidR="004470A2" w:rsidRDefault="004470A2" w:rsidP="004470A2">
      <w:pPr>
        <w:pStyle w:val="Ttulo3"/>
      </w:pPr>
      <w:bookmarkStart w:id="29" w:name="_Toc72927755"/>
      <w:r>
        <w:t>Distribución de grados</w:t>
      </w:r>
      <w:bookmarkEnd w:id="29"/>
    </w:p>
    <w:p w14:paraId="4E3E094C" w14:textId="77777777" w:rsidR="007E5C2B" w:rsidRDefault="007E5C2B" w:rsidP="004470A2">
      <w:r>
        <w:t xml:space="preserve">Lo primero que vamos a estudiar es la </w:t>
      </w:r>
      <w:r>
        <w:rPr>
          <w:b/>
          <w:bCs/>
        </w:rPr>
        <w:t>distribución de grados de entrada</w:t>
      </w:r>
      <w:r>
        <w:t xml:space="preserve">, que en nuestro caso podemos observar que la mayoría de </w:t>
      </w:r>
      <w:r>
        <w:rPr>
          <w:i/>
          <w:iCs/>
        </w:rPr>
        <w:t>“tweets”</w:t>
      </w:r>
      <w:r>
        <w:t xml:space="preserve"> han recibido muy pocas interacciones y por tanto se concentran en los valores más pequeños de la primera gráfica de la ilustración 6. </w:t>
      </w:r>
    </w:p>
    <w:p w14:paraId="36149B8C" w14:textId="0D91FB27" w:rsidR="004470A2" w:rsidRDefault="007E5C2B" w:rsidP="004470A2">
      <w:r>
        <w:t xml:space="preserve">Sin embargo, existen algunas excepciones como las que podemos apreciar en los tramos 400-500 y 1100-1200. Estas interacciones son los llamados </w:t>
      </w:r>
      <w:r>
        <w:rPr>
          <w:i/>
          <w:iCs/>
        </w:rPr>
        <w:t>“hubs”</w:t>
      </w:r>
      <w:r>
        <w:t xml:space="preserve"> que no es otra cosa que los </w:t>
      </w:r>
      <w:r>
        <w:rPr>
          <w:i/>
          <w:iCs/>
        </w:rPr>
        <w:t>“tweets”</w:t>
      </w:r>
      <w:r>
        <w:t xml:space="preserve"> de los usuarios que si que han recibido más menciones o </w:t>
      </w:r>
      <w:r>
        <w:rPr>
          <w:i/>
          <w:iCs/>
        </w:rPr>
        <w:t>“retweets”</w:t>
      </w:r>
      <w:r>
        <w:t xml:space="preserve"> ya sea por ser grandes influyentes o éxito de su opinión.</w:t>
      </w:r>
    </w:p>
    <w:p w14:paraId="345CCF06" w14:textId="1667966E" w:rsidR="005A4004" w:rsidRDefault="005A4004" w:rsidP="004470A2">
      <w:r>
        <w:t xml:space="preserve">En cuanto a la </w:t>
      </w:r>
      <w:r>
        <w:rPr>
          <w:b/>
          <w:bCs/>
        </w:rPr>
        <w:t>distribución de grados de salida</w:t>
      </w:r>
      <w:r>
        <w:t xml:space="preserve">, en este caso se observa que la mayoría de los usuarios no interaccionan con otros, simplemente dan su opinión. Me reafirmo en esta opinión ya que hay muy pocos </w:t>
      </w:r>
      <w:r>
        <w:rPr>
          <w:i/>
          <w:iCs/>
        </w:rPr>
        <w:t>“hubs</w:t>
      </w:r>
      <w:r>
        <w:t>” como comentamos anteriormente, pero existe una gran concentración en los primeros valores del intervalo.</w:t>
      </w:r>
    </w:p>
    <w:p w14:paraId="3F8E130D" w14:textId="2DCE24C8" w:rsidR="005A4004" w:rsidRPr="005A4004" w:rsidRDefault="005A4004" w:rsidP="004470A2">
      <w:r>
        <w:t>¿Qué esta ocurriendo entonces? Pues como he comentado anteriormente la mayoría de los usuarios simplemente están dando su opinión propia, sin reaccionar a otras decisiones de los usuarios.</w:t>
      </w:r>
    </w:p>
    <w:p w14:paraId="3E4A5DA4" w14:textId="77777777" w:rsidR="007E5C2B" w:rsidRDefault="007E5C2B" w:rsidP="007E5C2B">
      <w:pPr>
        <w:keepNext/>
        <w:jc w:val="center"/>
      </w:pPr>
      <w:r w:rsidRPr="007E5C2B">
        <w:rPr>
          <w:noProof/>
        </w:rPr>
        <w:drawing>
          <wp:inline distT="0" distB="0" distL="0" distR="0" wp14:anchorId="4CCB394A" wp14:editId="4DB0FDD0">
            <wp:extent cx="2458122" cy="1637394"/>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8122" cy="1637394"/>
                    </a:xfrm>
                    <a:prstGeom prst="rect">
                      <a:avLst/>
                    </a:prstGeom>
                  </pic:spPr>
                </pic:pic>
              </a:graphicData>
            </a:graphic>
          </wp:inline>
        </w:drawing>
      </w:r>
      <w:r w:rsidRPr="007E5C2B">
        <w:rPr>
          <w:noProof/>
        </w:rPr>
        <w:drawing>
          <wp:inline distT="0" distB="0" distL="0" distR="0" wp14:anchorId="1D73B98E" wp14:editId="4CC9A0C5">
            <wp:extent cx="2454059" cy="1637394"/>
            <wp:effectExtent l="0" t="0" r="381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4059" cy="1637394"/>
                    </a:xfrm>
                    <a:prstGeom prst="rect">
                      <a:avLst/>
                    </a:prstGeom>
                  </pic:spPr>
                </pic:pic>
              </a:graphicData>
            </a:graphic>
          </wp:inline>
        </w:drawing>
      </w:r>
    </w:p>
    <w:p w14:paraId="1541AA06" w14:textId="1B3CB6A5" w:rsidR="007E5C2B" w:rsidRDefault="007E5C2B" w:rsidP="007E5C2B">
      <w:pPr>
        <w:pStyle w:val="Descripcin"/>
        <w:jc w:val="center"/>
      </w:pPr>
      <w:bookmarkStart w:id="30" w:name="_Toc72927744"/>
      <w:r>
        <w:t xml:space="preserve">Ilustración </w:t>
      </w:r>
      <w:r w:rsidR="006B7B4D">
        <w:fldChar w:fldCharType="begin"/>
      </w:r>
      <w:r w:rsidR="006B7B4D">
        <w:instrText xml:space="preserve"> SEQ Ilustración \* ARABIC </w:instrText>
      </w:r>
      <w:r w:rsidR="006B7B4D">
        <w:fldChar w:fldCharType="separate"/>
      </w:r>
      <w:r w:rsidR="00283D1E">
        <w:rPr>
          <w:noProof/>
        </w:rPr>
        <w:t>6</w:t>
      </w:r>
      <w:r w:rsidR="006B7B4D">
        <w:rPr>
          <w:noProof/>
        </w:rPr>
        <w:fldChar w:fldCharType="end"/>
      </w:r>
      <w:r>
        <w:t xml:space="preserve"> – Distribución de grados</w:t>
      </w:r>
      <w:bookmarkEnd w:id="30"/>
    </w:p>
    <w:p w14:paraId="18240C70" w14:textId="66A2433F" w:rsidR="00222E5A" w:rsidRDefault="00222E5A" w:rsidP="00222E5A">
      <w:r>
        <w:t>Observando ambas gráficas, podemos ver como las distribuciones siguen la ley de la potencia, por lo que podemos afirmar que la red que estamos estudiando es libre de escala. Damos esta afirmación ya que se pueden apreciar un conjunto de nodos que tienen un mayor número de interacciones en comparación con el resto.</w:t>
      </w:r>
    </w:p>
    <w:p w14:paraId="79FAB3B5" w14:textId="704175F2" w:rsidR="00222E5A" w:rsidRDefault="00222E5A" w:rsidP="00222E5A">
      <w:r>
        <w:t>Como resultado, hay una gran posibilidad de que existan nodos que tengan un mayor número de conexiones de entrada que el resto.</w:t>
      </w:r>
    </w:p>
    <w:p w14:paraId="1A56B130" w14:textId="23F6753D" w:rsidR="006841E9" w:rsidRDefault="006841E9" w:rsidP="006841E9">
      <w:pPr>
        <w:pStyle w:val="Ttulo3"/>
      </w:pPr>
      <w:bookmarkStart w:id="31" w:name="_Toc72927756"/>
      <w:r>
        <w:t>Análisis de la distancia media</w:t>
      </w:r>
      <w:bookmarkEnd w:id="31"/>
    </w:p>
    <w:p w14:paraId="71094661" w14:textId="419732E3" w:rsidR="00511565" w:rsidRDefault="00511565" w:rsidP="006841E9">
      <w:r>
        <w:t xml:space="preserve">La distancia media real que se ha obtenido mediante </w:t>
      </w:r>
      <w:r>
        <w:rPr>
          <w:i/>
          <w:iCs/>
        </w:rPr>
        <w:t>“Gephi”</w:t>
      </w:r>
      <w:r>
        <w:t xml:space="preserve"> es 1,99 mientras que la que hemos calculado teóricamente es 12,72. Es evidente que la distancia real ha resultado ser bastante inferior a la calculada.</w:t>
      </w:r>
    </w:p>
    <w:p w14:paraId="608818C9" w14:textId="7487D1B2" w:rsidR="00511565" w:rsidRDefault="00511565" w:rsidP="006841E9">
      <w:r>
        <w:lastRenderedPageBreak/>
        <w:t>Es común en redes sociales que sean redes de mundo pequeño, redes en las que, aunque la mayoría de los nodos son vecinos entre sí, puede llegarse de un nodo a otro usando un número relativamente pequeño de saltos.</w:t>
      </w:r>
    </w:p>
    <w:p w14:paraId="018DD358" w14:textId="1F21F857" w:rsidR="00511565" w:rsidRDefault="00511565" w:rsidP="006841E9">
      <w:r>
        <w:t xml:space="preserve">Para comprobar que una red sea de mundo </w:t>
      </w:r>
      <w:r w:rsidR="001A0C14">
        <w:t>ultra-</w:t>
      </w:r>
      <w:r>
        <w:t>pequeño,</w:t>
      </w:r>
      <w:r w:rsidR="001A0C14">
        <w:t xml:space="preserve"> utilizaremos</w:t>
      </w:r>
      <w:r>
        <w:t xml:space="preserve"> la siguiente ecuación:</w:t>
      </w:r>
    </w:p>
    <w:p w14:paraId="5A1A8EAB" w14:textId="1397D1D0" w:rsidR="00511565" w:rsidRPr="001A0C14" w:rsidRDefault="001A0C14" w:rsidP="006841E9">
      <m:oMathPara>
        <m:oMath>
          <m:r>
            <w:rPr>
              <w:rFonts w:ascii="Cambria Math" w:hAnsi="Cambria Math"/>
            </w:rPr>
            <m:t xml:space="preserve">&lt;d&gt;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func>
                <m:funcPr>
                  <m:ctrlPr>
                    <w:rPr>
                      <w:rFonts w:ascii="Cambria Math" w:hAnsi="Cambria Math"/>
                      <w:i/>
                    </w:rPr>
                  </m:ctrlPr>
                </m:funcPr>
                <m:fName>
                  <m:r>
                    <m:rPr>
                      <m:sty m:val="p"/>
                    </m:rPr>
                    <w:rPr>
                      <w:rFonts w:ascii="Cambria Math" w:hAnsi="Cambria Math"/>
                    </w:rPr>
                    <m:t>ln</m:t>
                  </m:r>
                </m:fName>
                <m:e>
                  <m:func>
                    <m:funcPr>
                      <m:ctrlPr>
                        <w:rPr>
                          <w:rFonts w:ascii="Cambria Math" w:hAnsi="Cambria Math"/>
                          <w:i/>
                        </w:rPr>
                      </m:ctrlPr>
                    </m:funcPr>
                    <m:fName>
                      <m:r>
                        <m:rPr>
                          <m:sty m:val="p"/>
                        </m:rPr>
                        <w:rPr>
                          <w:rFonts w:ascii="Cambria Math" w:hAnsi="Cambria Math"/>
                        </w:rPr>
                        <m:t>(ln</m:t>
                      </m:r>
                    </m:fName>
                    <m:e>
                      <m:r>
                        <w:rPr>
                          <w:rFonts w:ascii="Cambria Math" w:hAnsi="Cambria Math"/>
                        </w:rPr>
                        <m:t>(&lt;N&gt;)</m:t>
                      </m:r>
                    </m:e>
                  </m:func>
                </m:e>
              </m:func>
              <m:r>
                <w:rPr>
                  <w:rFonts w:ascii="Cambria Math" w:hAnsi="Cambria Math"/>
                </w:rPr>
                <m:t>)</m:t>
              </m:r>
            </m:den>
          </m:f>
        </m:oMath>
      </m:oMathPara>
    </w:p>
    <w:p w14:paraId="03EEB55D" w14:textId="7E81AED2" w:rsidR="001A0C14" w:rsidRDefault="001A0C14" w:rsidP="006841E9">
      <w:r>
        <w:t>Como resultado del cálculo anterior obtenemos el valor 4.078. Como este valor es inferior a la distancia media de nuestra red, no se trata de una mundo ultra-pequeño, sino que es de un mundo pequeño.</w:t>
      </w:r>
    </w:p>
    <w:p w14:paraId="501CA81F" w14:textId="22A76CE9" w:rsidR="001A0C14" w:rsidRDefault="001A0C14" w:rsidP="001A0C14">
      <w:pPr>
        <w:pStyle w:val="Ttulo3"/>
      </w:pPr>
      <w:bookmarkStart w:id="32" w:name="_Toc72927757"/>
      <w:r>
        <w:t>Coeficiente de clustering medio</w:t>
      </w:r>
      <w:bookmarkEnd w:id="32"/>
    </w:p>
    <w:p w14:paraId="3A9A07AB" w14:textId="29531780" w:rsidR="001A0C14" w:rsidRDefault="00542A39" w:rsidP="001A0C14">
      <w:r>
        <w:t xml:space="preserve">En la siguiente imagen puede apreciarse como en la mayoría de los casos los usuarios no reciben muchas interacciones a sus </w:t>
      </w:r>
      <w:r>
        <w:rPr>
          <w:i/>
          <w:iCs/>
        </w:rPr>
        <w:t>“tweets”</w:t>
      </w:r>
      <w:r>
        <w:t>. En relación con ello podemos estudiar la transitividad de la red.</w:t>
      </w:r>
    </w:p>
    <w:p w14:paraId="73B948E3" w14:textId="37F85A8C" w:rsidR="00542A39" w:rsidRPr="00542A39" w:rsidRDefault="00542A39" w:rsidP="001A0C14">
      <w:r>
        <w:t>En las redes sociales, la transitividad lleva a grafos más densos, es decir más cercanos a un grafo completo. Por tanto, esta transitividad puede ser medida fijándonos en como de cerca está nuestro grafo de ser completo, utilizando para ello el coeficiente de clustering de nodos.</w:t>
      </w:r>
    </w:p>
    <w:p w14:paraId="21D06655" w14:textId="77777777" w:rsidR="00542A39" w:rsidRDefault="00542A39" w:rsidP="00542A39">
      <w:pPr>
        <w:keepNext/>
        <w:jc w:val="center"/>
      </w:pPr>
      <w:r w:rsidRPr="00542A39">
        <w:rPr>
          <w:noProof/>
        </w:rPr>
        <w:drawing>
          <wp:inline distT="0" distB="0" distL="0" distR="0" wp14:anchorId="57BDA7E6" wp14:editId="71B5F540">
            <wp:extent cx="4084320" cy="26646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726" cy="2670090"/>
                    </a:xfrm>
                    <a:prstGeom prst="rect">
                      <a:avLst/>
                    </a:prstGeom>
                  </pic:spPr>
                </pic:pic>
              </a:graphicData>
            </a:graphic>
          </wp:inline>
        </w:drawing>
      </w:r>
    </w:p>
    <w:p w14:paraId="10C0D6D7" w14:textId="69A31E7F" w:rsidR="00542A39" w:rsidRDefault="00542A39" w:rsidP="00542A39">
      <w:pPr>
        <w:pStyle w:val="Descripcin"/>
        <w:jc w:val="center"/>
      </w:pPr>
      <w:bookmarkStart w:id="33" w:name="_Toc72927745"/>
      <w:r>
        <w:t xml:space="preserve">Ilustración </w:t>
      </w:r>
      <w:r w:rsidR="008C3CC8">
        <w:fldChar w:fldCharType="begin"/>
      </w:r>
      <w:r w:rsidR="008C3CC8">
        <w:instrText xml:space="preserve"> SEQ Ilustración \* ARABIC </w:instrText>
      </w:r>
      <w:r w:rsidR="008C3CC8">
        <w:fldChar w:fldCharType="separate"/>
      </w:r>
      <w:r w:rsidR="00283D1E">
        <w:rPr>
          <w:noProof/>
        </w:rPr>
        <w:t>7</w:t>
      </w:r>
      <w:r w:rsidR="008C3CC8">
        <w:rPr>
          <w:noProof/>
        </w:rPr>
        <w:fldChar w:fldCharType="end"/>
      </w:r>
      <w:r>
        <w:t xml:space="preserve"> – Distribución del coeficiente de clustering medio</w:t>
      </w:r>
      <w:bookmarkEnd w:id="33"/>
    </w:p>
    <w:p w14:paraId="6B85F349" w14:textId="00095D6A" w:rsidR="00542A39" w:rsidRPr="00542A39" w:rsidRDefault="00542A39" w:rsidP="00542A39">
      <w:r>
        <w:t>Es habitual que en redes sociales se considera alto un valor medio de coeficiente clustering de entorno al 0.6, en ese caso indicaría que la transitividad es alta. Nuestra red tiene un coeficiente de 0.257 lo cual indica una transitividad que comienza a ser bastante baja.</w:t>
      </w:r>
    </w:p>
    <w:p w14:paraId="169FB220" w14:textId="567EECDB" w:rsidR="00414284" w:rsidRDefault="00542A39" w:rsidP="00414284">
      <w:pPr>
        <w:pStyle w:val="Ttulo2"/>
      </w:pPr>
      <w:r>
        <w:t>Medida</w:t>
      </w:r>
      <w:r w:rsidR="004F16E6">
        <w:t>s de análisis de redes sociales</w:t>
      </w:r>
    </w:p>
    <w:p w14:paraId="3E3DC058" w14:textId="638DFC1B" w:rsidR="00414284" w:rsidRDefault="004F16E6" w:rsidP="004F16E6">
      <w:pPr>
        <w:pStyle w:val="Ttulo3"/>
      </w:pPr>
      <w:r>
        <w:t>Intermediación</w:t>
      </w:r>
    </w:p>
    <w:p w14:paraId="590D73E5" w14:textId="19087034" w:rsidR="004F16E6" w:rsidRDefault="004F16E6" w:rsidP="004F16E6">
      <w:r>
        <w:t>En este apartado analizaremos los nodos que son nexo de unión y para ello utilizaremos los valores de intermediación de los usuarios de la red.</w:t>
      </w:r>
    </w:p>
    <w:p w14:paraId="42EC2973" w14:textId="77777777" w:rsidR="004F16E6" w:rsidRDefault="004F16E6" w:rsidP="004F16E6">
      <w:pPr>
        <w:keepNext/>
        <w:jc w:val="center"/>
      </w:pPr>
      <w:r w:rsidRPr="004F16E6">
        <w:rPr>
          <w:noProof/>
        </w:rPr>
        <w:lastRenderedPageBreak/>
        <w:drawing>
          <wp:inline distT="0" distB="0" distL="0" distR="0" wp14:anchorId="76DA6058" wp14:editId="6BAD77D3">
            <wp:extent cx="3284220" cy="21749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3296556" cy="2183077"/>
                    </a:xfrm>
                    <a:prstGeom prst="rect">
                      <a:avLst/>
                    </a:prstGeom>
                  </pic:spPr>
                </pic:pic>
              </a:graphicData>
            </a:graphic>
          </wp:inline>
        </w:drawing>
      </w:r>
    </w:p>
    <w:p w14:paraId="73C528F8" w14:textId="6E223772" w:rsidR="004F16E6" w:rsidRDefault="004F16E6" w:rsidP="004F16E6">
      <w:pPr>
        <w:pStyle w:val="Descripcin"/>
        <w:jc w:val="center"/>
      </w:pPr>
      <w:r>
        <w:t xml:space="preserve">Ilustración </w:t>
      </w:r>
      <w:r w:rsidR="008C3CC8">
        <w:fldChar w:fldCharType="begin"/>
      </w:r>
      <w:r w:rsidR="008C3CC8">
        <w:instrText xml:space="preserve"> SEQ Ilustración \* ARABIC </w:instrText>
      </w:r>
      <w:r w:rsidR="008C3CC8">
        <w:fldChar w:fldCharType="separate"/>
      </w:r>
      <w:r w:rsidR="00283D1E">
        <w:rPr>
          <w:noProof/>
        </w:rPr>
        <w:t>8</w:t>
      </w:r>
      <w:r w:rsidR="008C3CC8">
        <w:rPr>
          <w:noProof/>
        </w:rPr>
        <w:fldChar w:fldCharType="end"/>
      </w:r>
      <w:r>
        <w:t xml:space="preserve"> – Distribución de la centralidad de intermediación</w:t>
      </w:r>
    </w:p>
    <w:p w14:paraId="558284E0" w14:textId="3B3E0CFF" w:rsidR="004F16E6" w:rsidRDefault="004F16E6" w:rsidP="004F16E6">
      <w:r>
        <w:t>La mayoría de los resultados se centran en el primer intervalo de la gráfica donde los valores son más bajos, lo cual significa que la mayoría de los usuarios no son fundamentales en los caminos en los que forman parte.</w:t>
      </w:r>
    </w:p>
    <w:p w14:paraId="5685673B" w14:textId="63DB597E" w:rsidR="004F16E6" w:rsidRDefault="004F16E6" w:rsidP="004F16E6">
      <w:r>
        <w:t>Por otro lado, si que es cierto que existen usuarios que</w:t>
      </w:r>
      <w:r w:rsidR="006521AA">
        <w:t xml:space="preserve"> </w:t>
      </w:r>
      <w:r>
        <w:t>si juegan un papel crucial, ya que conectan a un mayor número de nodos debido a las interacciones que han recibido.</w:t>
      </w:r>
    </w:p>
    <w:p w14:paraId="42F0DB2F" w14:textId="0BCA317A" w:rsidR="004F16E6" w:rsidRDefault="006521AA" w:rsidP="006521AA">
      <w:pPr>
        <w:pStyle w:val="Ttulo3"/>
      </w:pPr>
      <w:r>
        <w:t>Cercanía</w:t>
      </w:r>
    </w:p>
    <w:p w14:paraId="66D8D528" w14:textId="6A15A2FB" w:rsidR="006521AA" w:rsidRDefault="006521AA" w:rsidP="006521AA">
      <w:r>
        <w:t xml:space="preserve">Este bloque analizará cuántos de los usuarios de la red que estamos estudiando se encuentran más cercanos a ella. En otras palabras, lo que queremos conocer es cuáles son los que tienen que dar el menor número de saltos necesarios para alcanzar un </w:t>
      </w:r>
      <w:r>
        <w:rPr>
          <w:i/>
          <w:iCs/>
        </w:rPr>
        <w:t>“tweet”</w:t>
      </w:r>
      <w:r>
        <w:t>.</w:t>
      </w:r>
    </w:p>
    <w:p w14:paraId="29655E96" w14:textId="77777777" w:rsidR="007A10F7" w:rsidRDefault="007A10F7" w:rsidP="007A10F7">
      <w:pPr>
        <w:keepNext/>
        <w:jc w:val="center"/>
      </w:pPr>
      <w:r w:rsidRPr="007A10F7">
        <w:rPr>
          <w:noProof/>
        </w:rPr>
        <w:drawing>
          <wp:inline distT="0" distB="0" distL="0" distR="0" wp14:anchorId="20682A51" wp14:editId="64A2D413">
            <wp:extent cx="3009900" cy="20047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062" cy="2008150"/>
                    </a:xfrm>
                    <a:prstGeom prst="rect">
                      <a:avLst/>
                    </a:prstGeom>
                  </pic:spPr>
                </pic:pic>
              </a:graphicData>
            </a:graphic>
          </wp:inline>
        </w:drawing>
      </w:r>
    </w:p>
    <w:p w14:paraId="08809794" w14:textId="6F4FBE70" w:rsidR="006521AA" w:rsidRDefault="007A10F7" w:rsidP="007A10F7">
      <w:pPr>
        <w:pStyle w:val="Descripcin"/>
        <w:jc w:val="center"/>
      </w:pPr>
      <w:r>
        <w:t xml:space="preserve">Ilustración </w:t>
      </w:r>
      <w:r w:rsidR="008C3CC8">
        <w:fldChar w:fldCharType="begin"/>
      </w:r>
      <w:r w:rsidR="008C3CC8">
        <w:instrText xml:space="preserve"> SEQ Ilustración \* ARABIC </w:instrText>
      </w:r>
      <w:r w:rsidR="008C3CC8">
        <w:fldChar w:fldCharType="separate"/>
      </w:r>
      <w:r w:rsidR="00283D1E">
        <w:rPr>
          <w:noProof/>
        </w:rPr>
        <w:t>9</w:t>
      </w:r>
      <w:r w:rsidR="008C3CC8">
        <w:rPr>
          <w:noProof/>
        </w:rPr>
        <w:fldChar w:fldCharType="end"/>
      </w:r>
      <w:r>
        <w:t xml:space="preserve"> – Distribución de la centralidad de cercanía</w:t>
      </w:r>
    </w:p>
    <w:p w14:paraId="2D9EF3A3" w14:textId="1BCD6038" w:rsidR="007A10F7" w:rsidRDefault="007A10F7" w:rsidP="007A10F7">
      <w:r>
        <w:t>En la gráfica que podemos ver justo arriba, se observa como hay un denso grupo de usuarios con cercanía 0 siendo por tanto nodos muy alejados de la red. Por otro lado, existe un pequeño grupo de usuarios con cercanía 1, indicando así que se encuentra en la parte central de la red.</w:t>
      </w:r>
    </w:p>
    <w:p w14:paraId="36499C29" w14:textId="7A1F24A0" w:rsidR="007A10F7" w:rsidRDefault="007A10F7" w:rsidP="007A10F7">
      <w:r>
        <w:t>Finalmente, existe un tercer grupo que alberga los valores intermedios, siendo nodos céntricos, pero a la vez demasiado alejados.</w:t>
      </w:r>
    </w:p>
    <w:p w14:paraId="17CCFAD9" w14:textId="77777777" w:rsidR="007A10F7" w:rsidRDefault="007A10F7" w:rsidP="007A10F7"/>
    <w:p w14:paraId="249A718C" w14:textId="2A2585CE" w:rsidR="007A10F7" w:rsidRDefault="007A10F7" w:rsidP="007A10F7">
      <w:pPr>
        <w:pStyle w:val="Ttulo3"/>
      </w:pPr>
      <w:r>
        <w:lastRenderedPageBreak/>
        <w:t>Vector propio</w:t>
      </w:r>
    </w:p>
    <w:p w14:paraId="7C8AF67D" w14:textId="4B090D44" w:rsidR="007A10F7" w:rsidRDefault="007A10F7" w:rsidP="007A10F7">
      <w:r>
        <w:t>En esta ocasión estudiaremos como de importante son los usuarios en función de la relevancia de sus vecinos visualizando así los usuarios que son más influyentes por el hecho de estar conectados a los usuarios más famosos.</w:t>
      </w:r>
    </w:p>
    <w:p w14:paraId="7F49CF01" w14:textId="77777777" w:rsidR="00627828" w:rsidRDefault="00627828" w:rsidP="00627828">
      <w:pPr>
        <w:keepNext/>
        <w:jc w:val="center"/>
      </w:pPr>
      <w:r w:rsidRPr="00627828">
        <w:rPr>
          <w:noProof/>
        </w:rPr>
        <w:drawing>
          <wp:inline distT="0" distB="0" distL="0" distR="0" wp14:anchorId="4800B68A" wp14:editId="7A16FBD1">
            <wp:extent cx="3345180" cy="2204027"/>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499" cy="2213461"/>
                    </a:xfrm>
                    <a:prstGeom prst="rect">
                      <a:avLst/>
                    </a:prstGeom>
                  </pic:spPr>
                </pic:pic>
              </a:graphicData>
            </a:graphic>
          </wp:inline>
        </w:drawing>
      </w:r>
    </w:p>
    <w:p w14:paraId="354EC2F2" w14:textId="68921A25" w:rsidR="007A10F7" w:rsidRDefault="00627828" w:rsidP="00627828">
      <w:pPr>
        <w:pStyle w:val="Descripcin"/>
        <w:jc w:val="center"/>
      </w:pPr>
      <w:r>
        <w:t xml:space="preserve">Ilustración </w:t>
      </w:r>
      <w:r w:rsidR="008C3CC8">
        <w:fldChar w:fldCharType="begin"/>
      </w:r>
      <w:r w:rsidR="008C3CC8">
        <w:instrText xml:space="preserve"> SEQ Ilust</w:instrText>
      </w:r>
      <w:r w:rsidR="008C3CC8">
        <w:instrText xml:space="preserve">ración \* ARABIC </w:instrText>
      </w:r>
      <w:r w:rsidR="008C3CC8">
        <w:fldChar w:fldCharType="separate"/>
      </w:r>
      <w:r w:rsidR="00283D1E">
        <w:rPr>
          <w:noProof/>
        </w:rPr>
        <w:t>10</w:t>
      </w:r>
      <w:r w:rsidR="008C3CC8">
        <w:rPr>
          <w:noProof/>
        </w:rPr>
        <w:fldChar w:fldCharType="end"/>
      </w:r>
      <w:r>
        <w:t xml:space="preserve"> – Distribución de la centralidad de vector propio</w:t>
      </w:r>
    </w:p>
    <w:p w14:paraId="559ED12C" w14:textId="7A0F3318" w:rsidR="00627828" w:rsidRPr="00627828" w:rsidRDefault="00627828" w:rsidP="00627828">
      <w:r>
        <w:t>La inmensa mayoría de los nodos tienen una baja importancia, ya que se encuentran conectados con usuarios que no son muy relevantes. En la sección de visualización observaremos este estudio de forma gráfica.</w:t>
      </w:r>
    </w:p>
    <w:p w14:paraId="57D2A506" w14:textId="1C001797" w:rsidR="00414284" w:rsidRDefault="00414284" w:rsidP="00414284">
      <w:pPr>
        <w:pStyle w:val="Ttulo2"/>
      </w:pPr>
      <w:bookmarkStart w:id="34" w:name="_Toc72927759"/>
      <w:r>
        <w:t>Comunidades</w:t>
      </w:r>
      <w:bookmarkEnd w:id="34"/>
    </w:p>
    <w:p w14:paraId="2A895ADC" w14:textId="573EA481" w:rsidR="007500AF" w:rsidRDefault="007500AF" w:rsidP="00414284">
      <w:r>
        <w:t>Uno de los principales usos de las redes complejas es su uso para la detección de comunidades, entendiendo estas como regiones de la red en la que hay una alta concentración de enlaces, mientras que esa concentración es baja entre ellas.</w:t>
      </w:r>
    </w:p>
    <w:p w14:paraId="1939DD4E" w14:textId="240128AE" w:rsidR="007500AF" w:rsidRDefault="007500AF" w:rsidP="00414284">
      <w:r>
        <w:t xml:space="preserve">Utilizando la herramienta que nos ofrece </w:t>
      </w:r>
      <w:r>
        <w:rPr>
          <w:i/>
          <w:iCs/>
        </w:rPr>
        <w:t>“Gephi”</w:t>
      </w:r>
      <w:r>
        <w:t xml:space="preserve"> por defecto obtenemos:</w:t>
      </w:r>
    </w:p>
    <w:p w14:paraId="5B8265B0" w14:textId="37DA26CA" w:rsidR="007500AF" w:rsidRDefault="007500AF" w:rsidP="007500AF">
      <w:pPr>
        <w:pStyle w:val="Prrafodelista"/>
        <w:numPr>
          <w:ilvl w:val="0"/>
          <w:numId w:val="11"/>
        </w:numPr>
      </w:pPr>
      <w:r>
        <w:t>Modularidad</w:t>
      </w:r>
      <w:r w:rsidR="00E05BED">
        <w:t xml:space="preserve"> 0.780 y 116 comunidades con resolución 1.0</w:t>
      </w:r>
    </w:p>
    <w:p w14:paraId="387692E0" w14:textId="77777777" w:rsidR="00E05BED" w:rsidRDefault="00E05BED" w:rsidP="00E05BED">
      <w:pPr>
        <w:pStyle w:val="Prrafodelista"/>
        <w:keepNext/>
        <w:jc w:val="center"/>
      </w:pPr>
      <w:r w:rsidRPr="00E05BED">
        <w:drawing>
          <wp:inline distT="0" distB="0" distL="0" distR="0" wp14:anchorId="2BA64CCF" wp14:editId="669C9773">
            <wp:extent cx="3070860" cy="202256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7913" cy="2027209"/>
                    </a:xfrm>
                    <a:prstGeom prst="rect">
                      <a:avLst/>
                    </a:prstGeom>
                  </pic:spPr>
                </pic:pic>
              </a:graphicData>
            </a:graphic>
          </wp:inline>
        </w:drawing>
      </w:r>
    </w:p>
    <w:p w14:paraId="4BE5930D" w14:textId="4CEF8BA3" w:rsidR="00E05BED" w:rsidRDefault="00E05BED" w:rsidP="00E05BED">
      <w:pPr>
        <w:pStyle w:val="Descripcin"/>
        <w:jc w:val="center"/>
      </w:pPr>
      <w:r>
        <w:t xml:space="preserve">Ilustración </w:t>
      </w:r>
      <w:r>
        <w:fldChar w:fldCharType="begin"/>
      </w:r>
      <w:r>
        <w:instrText xml:space="preserve"> SEQ Ilustración \* ARABIC </w:instrText>
      </w:r>
      <w:r>
        <w:fldChar w:fldCharType="separate"/>
      </w:r>
      <w:r w:rsidR="00283D1E">
        <w:rPr>
          <w:noProof/>
        </w:rPr>
        <w:t>11</w:t>
      </w:r>
      <w:r>
        <w:fldChar w:fldCharType="end"/>
      </w:r>
      <w:r>
        <w:t xml:space="preserve"> – Modularidad sin tratar</w:t>
      </w:r>
    </w:p>
    <w:p w14:paraId="211FEBB0" w14:textId="641B3940" w:rsidR="007500AF" w:rsidRDefault="007500AF" w:rsidP="007500AF">
      <w:pPr>
        <w:pStyle w:val="Prrafodelista"/>
        <w:numPr>
          <w:ilvl w:val="0"/>
          <w:numId w:val="11"/>
        </w:numPr>
      </w:pPr>
      <w:r>
        <w:t xml:space="preserve">Modularidad </w:t>
      </w:r>
      <w:r w:rsidR="00E05BED">
        <w:t>0.017 y 36 comunidades con resolución 38.0</w:t>
      </w:r>
    </w:p>
    <w:p w14:paraId="673C9E13" w14:textId="77777777" w:rsidR="00E05BED" w:rsidRDefault="00E05BED" w:rsidP="00E05BED">
      <w:pPr>
        <w:pStyle w:val="Prrafodelista"/>
        <w:keepNext/>
        <w:jc w:val="center"/>
      </w:pPr>
      <w:r w:rsidRPr="00E05BED">
        <w:lastRenderedPageBreak/>
        <w:drawing>
          <wp:inline distT="0" distB="0" distL="0" distR="0" wp14:anchorId="1E6C2024" wp14:editId="18E75D39">
            <wp:extent cx="3077913" cy="2018360"/>
            <wp:effectExtent l="0" t="0" r="825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7913" cy="2018360"/>
                    </a:xfrm>
                    <a:prstGeom prst="rect">
                      <a:avLst/>
                    </a:prstGeom>
                  </pic:spPr>
                </pic:pic>
              </a:graphicData>
            </a:graphic>
          </wp:inline>
        </w:drawing>
      </w:r>
    </w:p>
    <w:p w14:paraId="03704869" w14:textId="60A952E8" w:rsidR="00E05BED" w:rsidRPr="007500AF" w:rsidRDefault="00E05BED" w:rsidP="00E05BED">
      <w:pPr>
        <w:pStyle w:val="Descripcin"/>
        <w:jc w:val="center"/>
      </w:pPr>
      <w:r>
        <w:t xml:space="preserve">Ilustración </w:t>
      </w:r>
      <w:r>
        <w:fldChar w:fldCharType="begin"/>
      </w:r>
      <w:r>
        <w:instrText xml:space="preserve"> SEQ Ilustración \* ARABIC </w:instrText>
      </w:r>
      <w:r>
        <w:fldChar w:fldCharType="separate"/>
      </w:r>
      <w:r w:rsidR="00283D1E">
        <w:rPr>
          <w:noProof/>
        </w:rPr>
        <w:t>12</w:t>
      </w:r>
      <w:r>
        <w:fldChar w:fldCharType="end"/>
      </w:r>
      <w:r>
        <w:t xml:space="preserve"> – Modularidad tratada</w:t>
      </w:r>
    </w:p>
    <w:p w14:paraId="0F5C3B56" w14:textId="4C2F8281" w:rsidR="007500AF" w:rsidRDefault="00A51BB9" w:rsidP="00414284">
      <w:r>
        <w:t>En el apartado de visualización extenderemos aún más este contenido de forma visual.</w:t>
      </w:r>
    </w:p>
    <w:p w14:paraId="3C89C74D" w14:textId="0A916975" w:rsidR="00414284" w:rsidRDefault="00414284">
      <w:pPr>
        <w:spacing w:before="0" w:line="300" w:lineRule="auto"/>
        <w:jc w:val="left"/>
      </w:pPr>
      <w:r>
        <w:br w:type="page"/>
      </w:r>
    </w:p>
    <w:p w14:paraId="48C14B08" w14:textId="2BFFA73C" w:rsidR="00414284" w:rsidRDefault="00A51BB9" w:rsidP="00414284">
      <w:pPr>
        <w:pStyle w:val="Ttulo1"/>
      </w:pPr>
      <w:r>
        <w:lastRenderedPageBreak/>
        <w:t>Visualización</w:t>
      </w:r>
    </w:p>
    <w:p w14:paraId="09BF8377" w14:textId="5052F066" w:rsidR="00A51BB9" w:rsidRDefault="00A51BB9" w:rsidP="00A51BB9">
      <w:pPr>
        <w:pStyle w:val="Ttulo2"/>
      </w:pPr>
      <w:r>
        <w:t>Centralidad intermedia</w:t>
      </w:r>
    </w:p>
    <w:p w14:paraId="18DD5465" w14:textId="3091E191" w:rsidR="0025665D" w:rsidRDefault="0025665D" w:rsidP="0025665D">
      <w:r>
        <w:t xml:space="preserve">En esta primera </w:t>
      </w:r>
      <w:r w:rsidR="001161BA">
        <w:t>visualización coloreamos los nodos en función al valor de la centralidad intermedia.</w:t>
      </w:r>
    </w:p>
    <w:p w14:paraId="1F12B751" w14:textId="77777777" w:rsidR="001161BA" w:rsidRDefault="001161BA" w:rsidP="001161BA">
      <w:pPr>
        <w:keepNext/>
        <w:jc w:val="center"/>
      </w:pPr>
      <w:r w:rsidRPr="001161BA">
        <w:drawing>
          <wp:inline distT="0" distB="0" distL="0" distR="0" wp14:anchorId="73BA681D" wp14:editId="22C83948">
            <wp:extent cx="4539408" cy="3074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a:extLst>
                        <a:ext uri="{28A0092B-C50C-407E-A947-70E740481C1C}">
                          <a14:useLocalDpi xmlns:a14="http://schemas.microsoft.com/office/drawing/2010/main" val="0"/>
                        </a:ext>
                      </a:extLst>
                    </a:blip>
                    <a:stretch>
                      <a:fillRect/>
                    </a:stretch>
                  </pic:blipFill>
                  <pic:spPr>
                    <a:xfrm>
                      <a:off x="0" y="0"/>
                      <a:ext cx="4539408" cy="3074670"/>
                    </a:xfrm>
                    <a:prstGeom prst="rect">
                      <a:avLst/>
                    </a:prstGeom>
                  </pic:spPr>
                </pic:pic>
              </a:graphicData>
            </a:graphic>
          </wp:inline>
        </w:drawing>
      </w:r>
    </w:p>
    <w:p w14:paraId="678747FF" w14:textId="6DDA0863" w:rsidR="001161BA" w:rsidRDefault="001161BA" w:rsidP="001161BA">
      <w:pPr>
        <w:pStyle w:val="Descripcin"/>
        <w:jc w:val="center"/>
      </w:pPr>
      <w:r>
        <w:t xml:space="preserve">Ilustración </w:t>
      </w:r>
      <w:r>
        <w:fldChar w:fldCharType="begin"/>
      </w:r>
      <w:r>
        <w:instrText xml:space="preserve"> SEQ Ilustración \* ARABIC </w:instrText>
      </w:r>
      <w:r>
        <w:fldChar w:fldCharType="separate"/>
      </w:r>
      <w:r w:rsidR="00283D1E">
        <w:rPr>
          <w:noProof/>
        </w:rPr>
        <w:t>13</w:t>
      </w:r>
      <w:r>
        <w:fldChar w:fldCharType="end"/>
      </w:r>
      <w:r>
        <w:t xml:space="preserve"> – Centralidad de intermediación</w:t>
      </w:r>
    </w:p>
    <w:p w14:paraId="5F0C5688" w14:textId="6F070755" w:rsidR="001161BA" w:rsidRDefault="001161BA" w:rsidP="001161BA">
      <w:r>
        <w:t xml:space="preserve">Cuanto más cercano al </w:t>
      </w:r>
      <w:r w:rsidR="00C709D0">
        <w:t>violeta</w:t>
      </w:r>
      <w:r>
        <w:t xml:space="preserve"> sea el color del nodo, </w:t>
      </w:r>
      <w:r w:rsidR="00C709D0">
        <w:t>son los que disponen de menor valor, por lo tanto, apenas intervienen en algunos caminos. Son los usuarios que menos capacidad de difundir tienen.</w:t>
      </w:r>
    </w:p>
    <w:p w14:paraId="7BB127DC" w14:textId="755C7EA8" w:rsidR="00C709D0" w:rsidRDefault="00C709D0" w:rsidP="001161BA">
      <w:r>
        <w:t>Por otro lado, los nodos que tienen colores cercanos al gris o vivos como el verde o el naranja tienen una influencia muchísimo mayor. Su valor de centralidad provoca que si se eliminan quedarían desconectados muchísimos caminos</w:t>
      </w:r>
    </w:p>
    <w:p w14:paraId="01F7D9BC" w14:textId="77777777" w:rsidR="00C37E57" w:rsidRDefault="00710CD6" w:rsidP="00C37E57">
      <w:pPr>
        <w:keepNext/>
        <w:jc w:val="center"/>
      </w:pPr>
      <w:r w:rsidRPr="00710CD6">
        <w:drawing>
          <wp:inline distT="0" distB="0" distL="0" distR="0" wp14:anchorId="5973D03A" wp14:editId="3A217089">
            <wp:extent cx="3899244" cy="2240280"/>
            <wp:effectExtent l="0" t="0" r="635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04034" cy="2243032"/>
                    </a:xfrm>
                    <a:prstGeom prst="rect">
                      <a:avLst/>
                    </a:prstGeom>
                  </pic:spPr>
                </pic:pic>
              </a:graphicData>
            </a:graphic>
          </wp:inline>
        </w:drawing>
      </w:r>
    </w:p>
    <w:p w14:paraId="7873E2AC" w14:textId="14E0010B" w:rsidR="00C709D0" w:rsidRDefault="00C37E57" w:rsidP="00C37E57">
      <w:pPr>
        <w:pStyle w:val="Descripcin"/>
        <w:jc w:val="center"/>
      </w:pPr>
      <w:r>
        <w:t xml:space="preserve">Ilustración </w:t>
      </w:r>
      <w:r>
        <w:fldChar w:fldCharType="begin"/>
      </w:r>
      <w:r>
        <w:instrText xml:space="preserve"> SEQ Ilustración \* ARABIC </w:instrText>
      </w:r>
      <w:r>
        <w:fldChar w:fldCharType="separate"/>
      </w:r>
      <w:r w:rsidR="00283D1E">
        <w:rPr>
          <w:noProof/>
        </w:rPr>
        <w:t>14</w:t>
      </w:r>
      <w:r>
        <w:fldChar w:fldCharType="end"/>
      </w:r>
      <w:r>
        <w:t xml:space="preserve"> – Nodos más importantes</w:t>
      </w:r>
    </w:p>
    <w:p w14:paraId="03C65E0C" w14:textId="0EE60294" w:rsidR="00C37E57" w:rsidRDefault="00C37E57" w:rsidP="00C37E57">
      <w:r>
        <w:t>En la ilustración anterior podemos ver como, sobre el resto, quedan tres nodos señalados principalmente. El más grande de todos</w:t>
      </w:r>
      <w:r w:rsidR="007D0EF7">
        <w:t xml:space="preserve">, el azul corresponde al </w:t>
      </w:r>
      <w:r w:rsidR="007D0EF7">
        <w:rPr>
          <w:i/>
          <w:iCs/>
        </w:rPr>
        <w:t xml:space="preserve">“hashtag” </w:t>
      </w:r>
      <w:r w:rsidR="007D0EF7">
        <w:rPr>
          <w:i/>
          <w:iCs/>
        </w:rPr>
        <w:lastRenderedPageBreak/>
        <w:t>#EURO2020, el nodo amarillo al “tweet”</w:t>
      </w:r>
      <w:r w:rsidR="007D0EF7">
        <w:t xml:space="preserve"> que señalamos en el inicio de nuestro análisis realizado por la cuenta @sefutbol, que es el nodo naranja y finalmente el otro nodo naranja corresponde al </w:t>
      </w:r>
      <w:r w:rsidR="007D0EF7">
        <w:rPr>
          <w:i/>
          <w:iCs/>
        </w:rPr>
        <w:t>“tweet” que compara la convocatoria con “Aliexpress”</w:t>
      </w:r>
      <w:r w:rsidR="007D0EF7">
        <w:t>.</w:t>
      </w:r>
    </w:p>
    <w:p w14:paraId="28FDB385" w14:textId="79D06DB7" w:rsidR="00D16EFF" w:rsidRDefault="00D16EFF" w:rsidP="00D16EFF">
      <w:pPr>
        <w:pStyle w:val="Ttulo2"/>
      </w:pPr>
      <w:r>
        <w:t>Centralidad de cercanía</w:t>
      </w:r>
    </w:p>
    <w:p w14:paraId="4C0E095B" w14:textId="3707DEBE" w:rsidR="00D16EFF" w:rsidRDefault="00F816D4" w:rsidP="00D16EFF">
      <w:r>
        <w:t>Esta segunda medida, como bien explicamos antes lo que intenta mostrar es que nodos se encuentra más cercanos al centro de nuestra red. Normalmente son aquellos que sean más céntricos ya que cuentan con caminos más cortos en la mayoría de las ocasiones para llegar a cualquier nodo.</w:t>
      </w:r>
    </w:p>
    <w:p w14:paraId="412A0D70" w14:textId="77777777" w:rsidR="00F816D4" w:rsidRDefault="00F816D4" w:rsidP="00F816D4">
      <w:pPr>
        <w:keepNext/>
        <w:jc w:val="center"/>
      </w:pPr>
      <w:r w:rsidRPr="00F816D4">
        <w:drawing>
          <wp:inline distT="0" distB="0" distL="0" distR="0" wp14:anchorId="40C5A233" wp14:editId="102AD936">
            <wp:extent cx="5168436" cy="32308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691"/>
                    <a:stretch/>
                  </pic:blipFill>
                  <pic:spPr bwMode="auto">
                    <a:xfrm>
                      <a:off x="0" y="0"/>
                      <a:ext cx="5169137" cy="3231318"/>
                    </a:xfrm>
                    <a:prstGeom prst="rect">
                      <a:avLst/>
                    </a:prstGeom>
                    <a:ln>
                      <a:noFill/>
                    </a:ln>
                    <a:extLst>
                      <a:ext uri="{53640926-AAD7-44D8-BBD7-CCE9431645EC}">
                        <a14:shadowObscured xmlns:a14="http://schemas.microsoft.com/office/drawing/2010/main"/>
                      </a:ext>
                    </a:extLst>
                  </pic:spPr>
                </pic:pic>
              </a:graphicData>
            </a:graphic>
          </wp:inline>
        </w:drawing>
      </w:r>
    </w:p>
    <w:p w14:paraId="43F8FE55" w14:textId="5EE0841C" w:rsidR="00F816D4" w:rsidRDefault="00F816D4" w:rsidP="00F816D4">
      <w:pPr>
        <w:pStyle w:val="Descripcin"/>
        <w:jc w:val="center"/>
      </w:pPr>
      <w:r>
        <w:t xml:space="preserve">Ilustración </w:t>
      </w:r>
      <w:r>
        <w:fldChar w:fldCharType="begin"/>
      </w:r>
      <w:r>
        <w:instrText xml:space="preserve"> SEQ Ilustración \* ARABIC </w:instrText>
      </w:r>
      <w:r>
        <w:fldChar w:fldCharType="separate"/>
      </w:r>
      <w:r w:rsidR="00283D1E">
        <w:rPr>
          <w:noProof/>
        </w:rPr>
        <w:t>15</w:t>
      </w:r>
      <w:r>
        <w:fldChar w:fldCharType="end"/>
      </w:r>
      <w:r>
        <w:t xml:space="preserve"> – Gráfica de centralidad de cercanía</w:t>
      </w:r>
    </w:p>
    <w:p w14:paraId="265ADC7C" w14:textId="4862EEC3" w:rsidR="00F816D4" w:rsidRDefault="00F816D4" w:rsidP="00F816D4">
      <w:r>
        <w:t>En esta ocasión, los nodos que tienen los colores de tonos azules tienen que recorrer menor distancia que el resto de los nodos para alcanzar el centro de la red. Por otro lado, los nodos con tonos del amarillo al rojizo (azul más cerca, rojo más lejano) sí que tienen que recorrer una distancia mayor, en comparativa de sus vecinos.</w:t>
      </w:r>
    </w:p>
    <w:p w14:paraId="25680054" w14:textId="77777777" w:rsidR="00245860" w:rsidRDefault="00F816D4" w:rsidP="00245860">
      <w:pPr>
        <w:keepNext/>
        <w:jc w:val="center"/>
      </w:pPr>
      <w:r w:rsidRPr="00F816D4">
        <w:drawing>
          <wp:inline distT="0" distB="0" distL="0" distR="0" wp14:anchorId="28AABCCB" wp14:editId="32674DE9">
            <wp:extent cx="3088658" cy="22727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4" cstate="print">
                      <a:extLst>
                        <a:ext uri="{28A0092B-C50C-407E-A947-70E740481C1C}">
                          <a14:useLocalDpi xmlns:a14="http://schemas.microsoft.com/office/drawing/2010/main" val="0"/>
                        </a:ext>
                      </a:extLst>
                    </a:blip>
                    <a:srcRect t="5757" b="5757"/>
                    <a:stretch>
                      <a:fillRect/>
                    </a:stretch>
                  </pic:blipFill>
                  <pic:spPr bwMode="auto">
                    <a:xfrm>
                      <a:off x="0" y="0"/>
                      <a:ext cx="3088658" cy="2272712"/>
                    </a:xfrm>
                    <a:prstGeom prst="rect">
                      <a:avLst/>
                    </a:prstGeom>
                    <a:ln>
                      <a:noFill/>
                    </a:ln>
                    <a:extLst>
                      <a:ext uri="{53640926-AAD7-44D8-BBD7-CCE9431645EC}">
                        <a14:shadowObscured xmlns:a14="http://schemas.microsoft.com/office/drawing/2010/main"/>
                      </a:ext>
                    </a:extLst>
                  </pic:spPr>
                </pic:pic>
              </a:graphicData>
            </a:graphic>
          </wp:inline>
        </w:drawing>
      </w:r>
    </w:p>
    <w:p w14:paraId="4524DF43" w14:textId="52C1DFDC" w:rsidR="00F816D4" w:rsidRPr="00F816D4" w:rsidRDefault="00245860" w:rsidP="00245860">
      <w:pPr>
        <w:pStyle w:val="Descripcin"/>
        <w:jc w:val="center"/>
      </w:pPr>
      <w:r>
        <w:t xml:space="preserve">Ilustración </w:t>
      </w:r>
      <w:r>
        <w:fldChar w:fldCharType="begin"/>
      </w:r>
      <w:r>
        <w:instrText xml:space="preserve"> SEQ Ilustración \* ARABIC </w:instrText>
      </w:r>
      <w:r>
        <w:fldChar w:fldCharType="separate"/>
      </w:r>
      <w:r w:rsidR="00283D1E">
        <w:rPr>
          <w:noProof/>
        </w:rPr>
        <w:t>16</w:t>
      </w:r>
      <w:r>
        <w:fldChar w:fldCharType="end"/>
      </w:r>
      <w:r>
        <w:t xml:space="preserve"> – Nodos más influyentes según centralidad</w:t>
      </w:r>
    </w:p>
    <w:p w14:paraId="18C32064" w14:textId="4B4CD166" w:rsidR="00C709D0" w:rsidRDefault="00245860" w:rsidP="001161BA">
      <w:r>
        <w:lastRenderedPageBreak/>
        <w:t>El gráfico de justo arriba muestra los usuarios más influyentes destacando en tamaño usando los mismos códigos de colores.</w:t>
      </w:r>
    </w:p>
    <w:p w14:paraId="2720E476" w14:textId="374F9402" w:rsidR="00245860" w:rsidRDefault="00245860" w:rsidP="001161BA">
      <w:r>
        <w:t>Enfocándonos un poco más en esto datos:</w:t>
      </w:r>
    </w:p>
    <w:p w14:paraId="64F501A3" w14:textId="77777777" w:rsidR="00245860" w:rsidRDefault="00245860" w:rsidP="00245860">
      <w:pPr>
        <w:keepNext/>
        <w:jc w:val="center"/>
      </w:pPr>
      <w:r w:rsidRPr="00245860">
        <w:drawing>
          <wp:inline distT="0" distB="0" distL="0" distR="0" wp14:anchorId="2A582705" wp14:editId="53317A7E">
            <wp:extent cx="5400040" cy="28740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74010"/>
                    </a:xfrm>
                    <a:prstGeom prst="rect">
                      <a:avLst/>
                    </a:prstGeom>
                  </pic:spPr>
                </pic:pic>
              </a:graphicData>
            </a:graphic>
          </wp:inline>
        </w:drawing>
      </w:r>
    </w:p>
    <w:p w14:paraId="02EDD511" w14:textId="3B775BE4" w:rsidR="00245860" w:rsidRDefault="00245860" w:rsidP="00245860">
      <w:pPr>
        <w:pStyle w:val="Descripcin"/>
        <w:jc w:val="center"/>
      </w:pPr>
      <w:r>
        <w:t xml:space="preserve">Ilustración </w:t>
      </w:r>
      <w:r>
        <w:fldChar w:fldCharType="begin"/>
      </w:r>
      <w:r>
        <w:instrText xml:space="preserve"> SEQ Ilustración \* ARABIC </w:instrText>
      </w:r>
      <w:r>
        <w:fldChar w:fldCharType="separate"/>
      </w:r>
      <w:r w:rsidR="00283D1E">
        <w:rPr>
          <w:noProof/>
        </w:rPr>
        <w:t>17</w:t>
      </w:r>
      <w:r>
        <w:fldChar w:fldCharType="end"/>
      </w:r>
      <w:r>
        <w:t xml:space="preserve"> – Uso de parámetro </w:t>
      </w:r>
      <w:r>
        <w:rPr>
          <w:i/>
          <w:iCs/>
        </w:rPr>
        <w:t>“Closeness Centrality”</w:t>
      </w:r>
      <w:r>
        <w:t xml:space="preserve"> en laboratorio de datos</w:t>
      </w:r>
    </w:p>
    <w:p w14:paraId="76CA488F" w14:textId="0A28AD6A" w:rsidR="00245860" w:rsidRDefault="00245860" w:rsidP="00245860">
      <w:r>
        <w:t xml:space="preserve">En esta ocasión podemos observar como muchos de los </w:t>
      </w:r>
      <w:r>
        <w:rPr>
          <w:i/>
          <w:iCs/>
        </w:rPr>
        <w:t>“tweets”</w:t>
      </w:r>
      <w:r>
        <w:t xml:space="preserve"> se refieren entre otros, a la no convocatoria de Sergio Canales. Sin embargo, estos nodos son los que se encuentran visualmente en el exterior de la red, rompiendo con el orden que realiza </w:t>
      </w:r>
      <w:r>
        <w:rPr>
          <w:i/>
          <w:iCs/>
        </w:rPr>
        <w:t>“ForceAtlas2”</w:t>
      </w:r>
      <w:r>
        <w:t>.</w:t>
      </w:r>
    </w:p>
    <w:p w14:paraId="55916CF6" w14:textId="667A8B3D" w:rsidR="00B80CE7" w:rsidRDefault="00B80CE7" w:rsidP="00B80CE7">
      <w:pPr>
        <w:pStyle w:val="Ttulo3"/>
      </w:pPr>
      <w:r>
        <w:t>Vector propio</w:t>
      </w:r>
    </w:p>
    <w:p w14:paraId="063C9342" w14:textId="4D23D7D5" w:rsidR="00B80CE7" w:rsidRPr="00B80CE7" w:rsidRDefault="00460E1A" w:rsidP="00B80CE7">
      <w:r>
        <w:t>En este caso el usuario más influyente ha sido @sefutbol, como es evidente con la declaración de Luis Enrique de la convocatoria oficial. En la imagen inferior azul representa la información más relevante y rojo la que menos.</w:t>
      </w:r>
    </w:p>
    <w:p w14:paraId="6D1CB5DF" w14:textId="77777777" w:rsidR="00460E1A" w:rsidRDefault="00B80CE7" w:rsidP="00460E1A">
      <w:pPr>
        <w:keepNext/>
        <w:jc w:val="center"/>
      </w:pPr>
      <w:r w:rsidRPr="00B80CE7">
        <w:drawing>
          <wp:inline distT="0" distB="0" distL="0" distR="0" wp14:anchorId="59AAA3EC" wp14:editId="2349EFA0">
            <wp:extent cx="4053840" cy="2430207"/>
            <wp:effectExtent l="0" t="0" r="381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205" cy="2434622"/>
                    </a:xfrm>
                    <a:prstGeom prst="rect">
                      <a:avLst/>
                    </a:prstGeom>
                  </pic:spPr>
                </pic:pic>
              </a:graphicData>
            </a:graphic>
          </wp:inline>
        </w:drawing>
      </w:r>
    </w:p>
    <w:p w14:paraId="7DE3C36C" w14:textId="397B9BF3" w:rsidR="00245860" w:rsidRDefault="00460E1A" w:rsidP="00460E1A">
      <w:pPr>
        <w:pStyle w:val="Descripcin"/>
        <w:jc w:val="center"/>
      </w:pPr>
      <w:r>
        <w:t xml:space="preserve">Ilustración </w:t>
      </w:r>
      <w:r>
        <w:fldChar w:fldCharType="begin"/>
      </w:r>
      <w:r>
        <w:instrText xml:space="preserve"> SEQ Ilustración \* ARABIC </w:instrText>
      </w:r>
      <w:r>
        <w:fldChar w:fldCharType="separate"/>
      </w:r>
      <w:r w:rsidR="00283D1E">
        <w:rPr>
          <w:noProof/>
        </w:rPr>
        <w:t>18</w:t>
      </w:r>
      <w:r>
        <w:fldChar w:fldCharType="end"/>
      </w:r>
      <w:r>
        <w:t xml:space="preserve"> – Autores más influyentes</w:t>
      </w:r>
    </w:p>
    <w:p w14:paraId="750B53F4" w14:textId="4525AF8A" w:rsidR="00460E1A" w:rsidRDefault="00460E1A" w:rsidP="00460E1A">
      <w:pPr>
        <w:pStyle w:val="Ttulo3"/>
      </w:pPr>
      <w:r>
        <w:lastRenderedPageBreak/>
        <w:t>Comunidades y subredes</w:t>
      </w:r>
    </w:p>
    <w:p w14:paraId="51CC14FA" w14:textId="61E7355F" w:rsidR="00460E1A" w:rsidRPr="009A2663" w:rsidRDefault="00EE2957" w:rsidP="00460E1A">
      <w:r>
        <w:t xml:space="preserve">En la siguiente imagen se muestra el conjunto de comunidades </w:t>
      </w:r>
      <w:r w:rsidR="002B10DD">
        <w:t xml:space="preserve">que es capaz de detectar </w:t>
      </w:r>
      <w:r w:rsidR="002B10DD">
        <w:rPr>
          <w:i/>
          <w:iCs/>
        </w:rPr>
        <w:t>“Gephi”</w:t>
      </w:r>
      <w:r w:rsidR="002B10DD">
        <w:t xml:space="preserve"> de forma automática. Lo más curioso que he descubierto analizando las comunidades, es que los comentarios relacionados a </w:t>
      </w:r>
      <w:r w:rsidR="002B10DD">
        <w:rPr>
          <w:i/>
          <w:iCs/>
        </w:rPr>
        <w:t>“Sergio Canales”</w:t>
      </w:r>
      <w:r w:rsidR="009A2663">
        <w:t xml:space="preserve"> representa solo la comunidad de abajo a la izquierda, prácticamente nada respecto al resto.</w:t>
      </w:r>
    </w:p>
    <w:p w14:paraId="6BADB63B" w14:textId="77777777" w:rsidR="00917A2D" w:rsidRDefault="00EE2957" w:rsidP="00917A2D">
      <w:pPr>
        <w:keepNext/>
        <w:jc w:val="center"/>
      </w:pPr>
      <w:r w:rsidRPr="00EE2957">
        <w:drawing>
          <wp:inline distT="0" distB="0" distL="0" distR="0" wp14:anchorId="0A17B3A6" wp14:editId="46C3CF43">
            <wp:extent cx="3246120" cy="3179701"/>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3428" cy="3186860"/>
                    </a:xfrm>
                    <a:prstGeom prst="rect">
                      <a:avLst/>
                    </a:prstGeom>
                  </pic:spPr>
                </pic:pic>
              </a:graphicData>
            </a:graphic>
          </wp:inline>
        </w:drawing>
      </w:r>
    </w:p>
    <w:p w14:paraId="511FDE43" w14:textId="38A9FFD5" w:rsidR="00EE2957" w:rsidRDefault="00917A2D" w:rsidP="00917A2D">
      <w:pPr>
        <w:pStyle w:val="Descripcin"/>
        <w:jc w:val="center"/>
      </w:pPr>
      <w:r>
        <w:t xml:space="preserve">Ilustración </w:t>
      </w:r>
      <w:r>
        <w:fldChar w:fldCharType="begin"/>
      </w:r>
      <w:r>
        <w:instrText xml:space="preserve"> SEQ Ilustración \* ARABIC </w:instrText>
      </w:r>
      <w:r>
        <w:fldChar w:fldCharType="separate"/>
      </w:r>
      <w:r w:rsidR="00283D1E">
        <w:rPr>
          <w:noProof/>
        </w:rPr>
        <w:t>19</w:t>
      </w:r>
      <w:r>
        <w:fldChar w:fldCharType="end"/>
      </w:r>
      <w:r>
        <w:t xml:space="preserve"> – Comunidades de usuarios</w:t>
      </w:r>
    </w:p>
    <w:p w14:paraId="16726A32" w14:textId="3E60BB0F" w:rsidR="0098704F" w:rsidRDefault="0098704F">
      <w:pPr>
        <w:spacing w:before="0" w:line="300" w:lineRule="auto"/>
        <w:jc w:val="left"/>
      </w:pPr>
      <w:r>
        <w:br w:type="page"/>
      </w:r>
    </w:p>
    <w:p w14:paraId="1FF4FF73" w14:textId="72EC669E" w:rsidR="0098704F" w:rsidRDefault="0098704F" w:rsidP="0098704F">
      <w:pPr>
        <w:pStyle w:val="Ttulo1"/>
      </w:pPr>
      <w:r>
        <w:lastRenderedPageBreak/>
        <w:t>Conclusiones</w:t>
      </w:r>
    </w:p>
    <w:p w14:paraId="61950DF0" w14:textId="4D5D0DE4" w:rsidR="00685267" w:rsidRDefault="00685267" w:rsidP="0098704F">
      <w:r>
        <w:t xml:space="preserve">Una vez hemos concluido el análisis de la red, hemos podido identificar a los usuarios más relevantes, que claramente han sido @sefutbol, </w:t>
      </w:r>
      <w:r w:rsidRPr="00685267">
        <w:t>@juanma1191</w:t>
      </w:r>
      <w:r>
        <w:t xml:space="preserve"> y </w:t>
      </w:r>
      <w:r w:rsidRPr="00685267">
        <w:t>@aliexpress</w:t>
      </w:r>
      <w:r>
        <w:t xml:space="preserve">. </w:t>
      </w:r>
    </w:p>
    <w:p w14:paraId="7229BFB8" w14:textId="42DB46B1" w:rsidR="0098704F" w:rsidRDefault="00685267" w:rsidP="0098704F">
      <w:r>
        <w:t>Ya, en menor medida, los usuarios más influyentes han sido @albertotegaes1 en base a quien se ha originado toda la comunidad crítica a la no convocatoria de Sergio Canales.</w:t>
      </w:r>
    </w:p>
    <w:p w14:paraId="7133DED9" w14:textId="786D8A1F" w:rsidR="00B34084" w:rsidRDefault="00B34084" w:rsidP="0098704F">
      <w:r>
        <w:t>También he podido ver que esta red cumple con las propiedades más comunes vistas en clase.</w:t>
      </w:r>
    </w:p>
    <w:p w14:paraId="1D58AF44" w14:textId="53C5E2FC" w:rsidR="00B34084" w:rsidRDefault="00B34084" w:rsidP="0098704F">
      <w:r>
        <w:t>Por otro lado, he descubierto la escasa participación respecto a la red general que ha tenido la crítica de la no convocatoria de Sergio, ha sido más comentada la no llamada a Iago Aspas.</w:t>
      </w:r>
    </w:p>
    <w:p w14:paraId="69A1B7D5" w14:textId="4CE9BA7A" w:rsidR="00B34084" w:rsidRPr="00B34084" w:rsidRDefault="00B34084" w:rsidP="0098704F">
      <w:r>
        <w:t xml:space="preserve">Uno de los nodos más influyentes ha sido el </w:t>
      </w:r>
      <w:r>
        <w:rPr>
          <w:i/>
          <w:iCs/>
        </w:rPr>
        <w:t>“hashtag”</w:t>
      </w:r>
      <w:r>
        <w:t xml:space="preserve"> #EURO2020 que ha sido utilizado por multitud de usuarios cada vez que realizaban su interacción.</w:t>
      </w:r>
    </w:p>
    <w:sectPr w:rsidR="00B34084" w:rsidRPr="00B34084" w:rsidSect="00B936BA">
      <w:headerReference w:type="default" r:id="rId38"/>
      <w:footerReference w:type="default" r:id="rId39"/>
      <w:headerReference w:type="first" r:id="rId40"/>
      <w:footerReference w:type="firs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B5744" w14:textId="77777777" w:rsidR="008C3CC8" w:rsidRDefault="008C3CC8" w:rsidP="00FC6075">
      <w:pPr>
        <w:spacing w:before="0" w:after="0" w:line="240" w:lineRule="auto"/>
      </w:pPr>
      <w:r>
        <w:separator/>
      </w:r>
    </w:p>
  </w:endnote>
  <w:endnote w:type="continuationSeparator" w:id="0">
    <w:p w14:paraId="62E3B52B" w14:textId="77777777" w:rsidR="008C3CC8" w:rsidRDefault="008C3CC8" w:rsidP="00FC6075">
      <w:pPr>
        <w:spacing w:before="0" w:after="0" w:line="240" w:lineRule="auto"/>
      </w:pPr>
      <w:r>
        <w:continuationSeparator/>
      </w:r>
    </w:p>
  </w:endnote>
  <w:endnote w:type="continuationNotice" w:id="1">
    <w:p w14:paraId="1FE86047" w14:textId="77777777" w:rsidR="008C3CC8" w:rsidRDefault="008C3CC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6FE1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27EFD71" w14:textId="77777777" w:rsidTr="072F0F7E">
      <w:tc>
        <w:tcPr>
          <w:tcW w:w="2830" w:type="dxa"/>
        </w:tcPr>
        <w:p w14:paraId="45E6C4E7" w14:textId="34A222C7" w:rsidR="072F0F7E" w:rsidRDefault="072F0F7E" w:rsidP="072F0F7E">
          <w:pPr>
            <w:pStyle w:val="Encabezado"/>
            <w:ind w:left="-115"/>
            <w:jc w:val="left"/>
          </w:pPr>
        </w:p>
      </w:tc>
      <w:tc>
        <w:tcPr>
          <w:tcW w:w="2830" w:type="dxa"/>
        </w:tcPr>
        <w:p w14:paraId="1BD9BF8B" w14:textId="73840004" w:rsidR="072F0F7E" w:rsidRDefault="072F0F7E" w:rsidP="072F0F7E">
          <w:pPr>
            <w:pStyle w:val="Encabezado"/>
            <w:jc w:val="center"/>
          </w:pPr>
        </w:p>
      </w:tc>
      <w:tc>
        <w:tcPr>
          <w:tcW w:w="2830" w:type="dxa"/>
        </w:tcPr>
        <w:p w14:paraId="14632ADB" w14:textId="794E1DCF" w:rsidR="072F0F7E" w:rsidRDefault="072F0F7E" w:rsidP="072F0F7E">
          <w:pPr>
            <w:pStyle w:val="Encabezado"/>
            <w:ind w:right="-115"/>
            <w:jc w:val="right"/>
          </w:pPr>
        </w:p>
      </w:tc>
    </w:tr>
  </w:tbl>
  <w:p w14:paraId="3B6FD715" w14:textId="72579A02" w:rsidR="072F0F7E" w:rsidRDefault="072F0F7E" w:rsidP="072F0F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8A8B1" w14:textId="77777777" w:rsidR="008C3CC8" w:rsidRDefault="008C3CC8" w:rsidP="00FC6075">
      <w:pPr>
        <w:spacing w:before="0" w:after="0" w:line="240" w:lineRule="auto"/>
      </w:pPr>
      <w:r>
        <w:separator/>
      </w:r>
    </w:p>
  </w:footnote>
  <w:footnote w:type="continuationSeparator" w:id="0">
    <w:p w14:paraId="031CD007" w14:textId="77777777" w:rsidR="008C3CC8" w:rsidRDefault="008C3CC8" w:rsidP="00FC6075">
      <w:pPr>
        <w:spacing w:before="0" w:after="0" w:line="240" w:lineRule="auto"/>
      </w:pPr>
      <w:r>
        <w:continuationSeparator/>
      </w:r>
    </w:p>
  </w:footnote>
  <w:footnote w:type="continuationNotice" w:id="1">
    <w:p w14:paraId="6040070D" w14:textId="77777777" w:rsidR="008C3CC8" w:rsidRDefault="008C3CC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5E129F65"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sidR="004911A8">
          <w:rPr>
            <w:rFonts w:eastAsiaTheme="majorEastAsia" w:cs="Arial"/>
            <w:sz w:val="20"/>
            <w:szCs w:val="20"/>
          </w:rPr>
          <w:t>Práctica 4</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4F5CCF5" w14:textId="77777777" w:rsidTr="072F0F7E">
      <w:tc>
        <w:tcPr>
          <w:tcW w:w="2830" w:type="dxa"/>
        </w:tcPr>
        <w:p w14:paraId="4C67CD26" w14:textId="44E01639" w:rsidR="072F0F7E" w:rsidRDefault="072F0F7E" w:rsidP="072F0F7E">
          <w:pPr>
            <w:pStyle w:val="Encabezado"/>
            <w:ind w:left="-115"/>
            <w:jc w:val="left"/>
          </w:pPr>
        </w:p>
      </w:tc>
      <w:tc>
        <w:tcPr>
          <w:tcW w:w="2830" w:type="dxa"/>
        </w:tcPr>
        <w:p w14:paraId="7616EC42" w14:textId="64E1A902" w:rsidR="072F0F7E" w:rsidRDefault="072F0F7E" w:rsidP="072F0F7E">
          <w:pPr>
            <w:pStyle w:val="Encabezado"/>
            <w:jc w:val="center"/>
          </w:pPr>
        </w:p>
      </w:tc>
      <w:tc>
        <w:tcPr>
          <w:tcW w:w="2830" w:type="dxa"/>
        </w:tcPr>
        <w:p w14:paraId="6975E2C0" w14:textId="13AEB82F" w:rsidR="072F0F7E" w:rsidRDefault="072F0F7E" w:rsidP="072F0F7E">
          <w:pPr>
            <w:pStyle w:val="Encabezado"/>
            <w:ind w:right="-115"/>
            <w:jc w:val="right"/>
          </w:pPr>
        </w:p>
      </w:tc>
    </w:tr>
  </w:tbl>
  <w:p w14:paraId="0A5DFD52" w14:textId="0E23106B" w:rsidR="072F0F7E" w:rsidRDefault="072F0F7E" w:rsidP="072F0F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A6EE5"/>
    <w:multiLevelType w:val="hybridMultilevel"/>
    <w:tmpl w:val="25B88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EC0940"/>
    <w:multiLevelType w:val="hybridMultilevel"/>
    <w:tmpl w:val="225C7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2FA1A3D"/>
    <w:multiLevelType w:val="multilevel"/>
    <w:tmpl w:val="E14EEC5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92A5D9E"/>
    <w:multiLevelType w:val="hybridMultilevel"/>
    <w:tmpl w:val="64360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5E3B38"/>
    <w:multiLevelType w:val="hybridMultilevel"/>
    <w:tmpl w:val="69068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3"/>
  </w:num>
  <w:num w:numId="6">
    <w:abstractNumId w:val="5"/>
  </w:num>
  <w:num w:numId="7">
    <w:abstractNumId w:val="2"/>
  </w:num>
  <w:num w:numId="8">
    <w:abstractNumId w:val="1"/>
  </w:num>
  <w:num w:numId="9">
    <w:abstractNumId w:val="7"/>
  </w:num>
  <w:num w:numId="10">
    <w:abstractNumId w:val="0"/>
  </w:num>
  <w:num w:numId="1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0FE1"/>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2E72"/>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76"/>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0F"/>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1B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3E9C"/>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C14"/>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2E5A"/>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860"/>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6D7"/>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5D"/>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0ADB"/>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37F"/>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808"/>
    <w:rsid w:val="002819DD"/>
    <w:rsid w:val="00281DAC"/>
    <w:rsid w:val="00281E48"/>
    <w:rsid w:val="00281F61"/>
    <w:rsid w:val="00282199"/>
    <w:rsid w:val="0028277A"/>
    <w:rsid w:val="002828D6"/>
    <w:rsid w:val="002831E5"/>
    <w:rsid w:val="00283386"/>
    <w:rsid w:val="0028355D"/>
    <w:rsid w:val="002838EE"/>
    <w:rsid w:val="00283D1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F72"/>
    <w:rsid w:val="002A717D"/>
    <w:rsid w:val="002A7230"/>
    <w:rsid w:val="002A77C5"/>
    <w:rsid w:val="002B0E05"/>
    <w:rsid w:val="002B0E8A"/>
    <w:rsid w:val="002B10DD"/>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C8"/>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332"/>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7E"/>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351"/>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6AF"/>
    <w:rsid w:val="00394046"/>
    <w:rsid w:val="0039407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284"/>
    <w:rsid w:val="00414706"/>
    <w:rsid w:val="00414883"/>
    <w:rsid w:val="00414C72"/>
    <w:rsid w:val="00415174"/>
    <w:rsid w:val="0041542C"/>
    <w:rsid w:val="004155E4"/>
    <w:rsid w:val="004158AD"/>
    <w:rsid w:val="004158B3"/>
    <w:rsid w:val="00416400"/>
    <w:rsid w:val="00416751"/>
    <w:rsid w:val="00416764"/>
    <w:rsid w:val="0041697A"/>
    <w:rsid w:val="00416F84"/>
    <w:rsid w:val="0041716F"/>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0A2"/>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0E1A"/>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1A8"/>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4EE"/>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6E6"/>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565"/>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A39"/>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0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828"/>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1A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119B"/>
    <w:rsid w:val="00671355"/>
    <w:rsid w:val="00671A7D"/>
    <w:rsid w:val="00671CA0"/>
    <w:rsid w:val="00671E6D"/>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1E9"/>
    <w:rsid w:val="006842C3"/>
    <w:rsid w:val="00684AC6"/>
    <w:rsid w:val="00684FFA"/>
    <w:rsid w:val="00685267"/>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CF"/>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B4D"/>
    <w:rsid w:val="006B7C48"/>
    <w:rsid w:val="006B7CCA"/>
    <w:rsid w:val="006B7D7F"/>
    <w:rsid w:val="006B7E57"/>
    <w:rsid w:val="006B7EF5"/>
    <w:rsid w:val="006B7F76"/>
    <w:rsid w:val="006B7FD5"/>
    <w:rsid w:val="006C023F"/>
    <w:rsid w:val="006C0E95"/>
    <w:rsid w:val="006C13F2"/>
    <w:rsid w:val="006C1670"/>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D2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37"/>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CD6"/>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AF"/>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259"/>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0F7"/>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D2"/>
    <w:rsid w:val="007C79E8"/>
    <w:rsid w:val="007C7A76"/>
    <w:rsid w:val="007C7E4B"/>
    <w:rsid w:val="007C7F06"/>
    <w:rsid w:val="007D05F3"/>
    <w:rsid w:val="007D0EF7"/>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2B"/>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61A"/>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441"/>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393"/>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4E40"/>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CC8"/>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2E"/>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2D"/>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3EBB"/>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1C24"/>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B4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04F"/>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1EA0"/>
    <w:rsid w:val="009A20EE"/>
    <w:rsid w:val="009A2137"/>
    <w:rsid w:val="009A2663"/>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44"/>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3F93"/>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BB9"/>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BB9"/>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49F"/>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084"/>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155"/>
    <w:rsid w:val="00B64291"/>
    <w:rsid w:val="00B6482E"/>
    <w:rsid w:val="00B65594"/>
    <w:rsid w:val="00B65BF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CE7"/>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4F97"/>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E1D"/>
    <w:rsid w:val="00BB4F11"/>
    <w:rsid w:val="00BB59C2"/>
    <w:rsid w:val="00BB5B91"/>
    <w:rsid w:val="00BB60A4"/>
    <w:rsid w:val="00BB668F"/>
    <w:rsid w:val="00BB6723"/>
    <w:rsid w:val="00BB67BA"/>
    <w:rsid w:val="00BB6853"/>
    <w:rsid w:val="00BB6A08"/>
    <w:rsid w:val="00BB6AB7"/>
    <w:rsid w:val="00BB7041"/>
    <w:rsid w:val="00BB7211"/>
    <w:rsid w:val="00BB758F"/>
    <w:rsid w:val="00BB75D6"/>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2DA"/>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3AA"/>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37E57"/>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C10"/>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9D0"/>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A16"/>
    <w:rsid w:val="00D14FD4"/>
    <w:rsid w:val="00D1513D"/>
    <w:rsid w:val="00D155AB"/>
    <w:rsid w:val="00D1565F"/>
    <w:rsid w:val="00D1576F"/>
    <w:rsid w:val="00D15EB8"/>
    <w:rsid w:val="00D16321"/>
    <w:rsid w:val="00D163D9"/>
    <w:rsid w:val="00D1668B"/>
    <w:rsid w:val="00D16EFF"/>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6E7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858"/>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12F"/>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BED"/>
    <w:rsid w:val="00E05CF5"/>
    <w:rsid w:val="00E05E11"/>
    <w:rsid w:val="00E05E3A"/>
    <w:rsid w:val="00E063F5"/>
    <w:rsid w:val="00E064BF"/>
    <w:rsid w:val="00E06DAA"/>
    <w:rsid w:val="00E075D0"/>
    <w:rsid w:val="00E07EE3"/>
    <w:rsid w:val="00E07F0E"/>
    <w:rsid w:val="00E10B4C"/>
    <w:rsid w:val="00E10B52"/>
    <w:rsid w:val="00E11001"/>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DE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1D82"/>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957"/>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49"/>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9C6"/>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6D4"/>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EB7"/>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72F0F7E"/>
    <w:rsid w:val="0876EF4B"/>
    <w:rsid w:val="0EAE10E1"/>
    <w:rsid w:val="0FB4A769"/>
    <w:rsid w:val="11DDCEFB"/>
    <w:rsid w:val="12934E5E"/>
    <w:rsid w:val="1318DB2A"/>
    <w:rsid w:val="1533FA01"/>
    <w:rsid w:val="197818C1"/>
    <w:rsid w:val="1CF272AF"/>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4CCE3DC2"/>
    <w:rsid w:val="56FA083C"/>
    <w:rsid w:val="58D6D7A1"/>
    <w:rsid w:val="59360F53"/>
    <w:rsid w:val="5AAA4A12"/>
    <w:rsid w:val="5E609F21"/>
    <w:rsid w:val="5F91E9E0"/>
    <w:rsid w:val="62B22822"/>
    <w:rsid w:val="672B4693"/>
    <w:rsid w:val="693D139A"/>
    <w:rsid w:val="6AAC0144"/>
    <w:rsid w:val="6B2A9595"/>
    <w:rsid w:val="6D011206"/>
    <w:rsid w:val="718112FF"/>
    <w:rsid w:val="7203348F"/>
    <w:rsid w:val="78003B6E"/>
    <w:rsid w:val="7990CC9E"/>
    <w:rsid w:val="7A8BE5F1"/>
    <w:rsid w:val="7CF3DD3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76"/>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117980">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file:///C:\Users\Alvaro\Documents\mii_ugr\02_GIW\02_Temario%20de%20Pr&#225;cticas\04_Pr&#225;ctica%204.%20Caso%20Pr&#225;ctico%20de%20An&#225;lisis%20y%20Evaluaci&#243;n%20de%20Redes%20en%20Twitter\practica4_deLaFlorBonilla_Alvaro_memoria.doc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0B1D54"/>
    <w:rsid w:val="00101A6E"/>
    <w:rsid w:val="00104457"/>
    <w:rsid w:val="0015262D"/>
    <w:rsid w:val="001547EF"/>
    <w:rsid w:val="001724E1"/>
    <w:rsid w:val="001800EE"/>
    <w:rsid w:val="001F6A17"/>
    <w:rsid w:val="00235E51"/>
    <w:rsid w:val="002C545B"/>
    <w:rsid w:val="002F58DC"/>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C7781"/>
    <w:rsid w:val="005D115B"/>
    <w:rsid w:val="006530DA"/>
    <w:rsid w:val="006714B3"/>
    <w:rsid w:val="006B5AE3"/>
    <w:rsid w:val="006D0702"/>
    <w:rsid w:val="006F49C8"/>
    <w:rsid w:val="00725E34"/>
    <w:rsid w:val="00753B1E"/>
    <w:rsid w:val="007964C1"/>
    <w:rsid w:val="008D2E72"/>
    <w:rsid w:val="008E6B96"/>
    <w:rsid w:val="008E7E10"/>
    <w:rsid w:val="00996AF6"/>
    <w:rsid w:val="009C666A"/>
    <w:rsid w:val="009E6B30"/>
    <w:rsid w:val="00A85879"/>
    <w:rsid w:val="00AB0BF5"/>
    <w:rsid w:val="00AB3031"/>
    <w:rsid w:val="00B115A1"/>
    <w:rsid w:val="00B73544"/>
    <w:rsid w:val="00B94929"/>
    <w:rsid w:val="00BC4773"/>
    <w:rsid w:val="00C52C7C"/>
    <w:rsid w:val="00C94B7D"/>
    <w:rsid w:val="00C9572E"/>
    <w:rsid w:val="00CB1223"/>
    <w:rsid w:val="00D30F78"/>
    <w:rsid w:val="00DB4CF4"/>
    <w:rsid w:val="00DC3CEA"/>
    <w:rsid w:val="00E51A28"/>
    <w:rsid w:val="00E55A9D"/>
    <w:rsid w:val="00E56C94"/>
    <w:rsid w:val="00EC1A2C"/>
    <w:rsid w:val="00EF4EBA"/>
    <w:rsid w:val="00F13D93"/>
    <w:rsid w:val="00F20ACC"/>
    <w:rsid w:val="00F9490E"/>
    <w:rsid w:val="00FA12E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A858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Evaluación de Redes en Twitter</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B80BA65-B7D6-4EA0-878A-BEE69EEC43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19</Pages>
  <Words>2985</Words>
  <Characters>16422</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Práctica 4</vt:lpstr>
    </vt:vector>
  </TitlesOfParts>
  <Company/>
  <LinksUpToDate>false</LinksUpToDate>
  <CharactersWithSpaces>19369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Gestión de Información en la Web</dc:subject>
  <dc:creator>Álvaro de la Flor Bonilla (alvdebon@correo.ugr.es) 15408846-L</dc:creator>
  <cp:keywords>Universidad de Sevilla</cp:keywords>
  <dc:description>Universidad de Granada</dc:description>
  <cp:lastModifiedBy>Álvaro de la Flor Bonilla</cp:lastModifiedBy>
  <cp:revision>30</cp:revision>
  <cp:lastPrinted>2021-05-26T15:52:00Z</cp:lastPrinted>
  <dcterms:created xsi:type="dcterms:W3CDTF">2021-05-24T14:11:00Z</dcterms:created>
  <dcterms:modified xsi:type="dcterms:W3CDTF">2021-05-26T15:52:00Z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