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Las clases abstractas son una plantilla para implementar métodos en ellas.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Usamos los flujos de datos para escribir datos por el teclado y que salgan por pantalla.</w:t>
      </w:r>
    </w:p>
    <w:p w:rsidR="00000000" w:rsidDel="00000000" w:rsidP="00000000" w:rsidRDefault="00000000" w:rsidRPr="00000000" w14:paraId="00000005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Un STREAM o flujo de datos es el canal de comunicación entre el programa y los archivos que queremos leer o escribir.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Flujos basados en bytes ENVIAR Y RECIBIR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Los flujos basados en bytes están orientados tanto a la lectura como a la escritura de información organizada en bytes.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Este tipo de flujos, por su configuración y funcionamiento, son ideales para gestionar ficheros que contengan información estructurada de forma binaria.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lenguaje de programación Java provee dos clases que nos van a proporcionar toda la funcionalidad necesaria para poder tratar con este tipo de flujos: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InputStream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OutputStream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 la clase </w:t>
      </w:r>
      <w:r w:rsidDel="00000000" w:rsidR="00000000" w:rsidRPr="00000000">
        <w:rPr>
          <w:b w:val="1"/>
          <w:rtl w:val="0"/>
        </w:rPr>
        <w:t xml:space="preserve">InputStream</w:t>
      </w:r>
      <w:r w:rsidDel="00000000" w:rsidR="00000000" w:rsidRPr="00000000">
        <w:rPr>
          <w:rtl w:val="0"/>
        </w:rPr>
        <w:t xml:space="preserve">, podremos crear flujos de entrada de datos a ficheros basados en bytes, es decir, podremos leer información de ellos.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 la clase </w:t>
      </w:r>
      <w:r w:rsidDel="00000000" w:rsidR="00000000" w:rsidRPr="00000000">
        <w:rPr>
          <w:b w:val="1"/>
          <w:rtl w:val="0"/>
        </w:rPr>
        <w:t xml:space="preserve">OutputStream</w:t>
      </w:r>
      <w:r w:rsidDel="00000000" w:rsidR="00000000" w:rsidRPr="00000000">
        <w:rPr>
          <w:rtl w:val="0"/>
        </w:rPr>
        <w:t xml:space="preserve">, podremos crear flujos de salida de datos a ficheros basados en bytes, es decir, podremos escribir información en ellos.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Flujos basados en caracteres LEER Y ESCRIBIR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 los flujos orientados a bytes, podemos tener la funcionalidad necesaria para poder trabajar con la información de una forma muy sencilla, pero estos tienen una limitación importante, y es que no pueden trabajar con caracteres Unicode, ya que estos utilizan 2 bytes para su codificación.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Dependiendo de la funcionalidad que necesitemos, existen muchos tipos de flujos de datos.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Para la implementación de los flujos de caracteres, Java nos va a proporcionar dos clases base: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 Reader.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Writer.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Estas dos clases pueden tratar estos flujos de carácter en carácter, lo cual hace que su tratamiento sea muy lento, y más teniendo en cuenta la ineficiencia del acceso a disco.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Para solucionar esto, lo que haremos será crear otros flujos a partir de estos dos. Estos nuevos flujos van a ser: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BufferedReader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PrintWriter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 la clase BufferedReader, podremos crear flujos de entrada de datos a ficheros basados en caracteres, es decir, podremos leer información de ellos.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 BufferedReader reader = new BufferedReader(Ruta del archivo) = Nos indica que es lo que va a leer, la ubicación. Es lo mismo que el FileReader solo que este va más rápido cuando la cantidad de datos que haya a leer sea mucho mayor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 Buffer es una memoria interna que alamacena y lee datos de manera rápida sin gastar recursos de la aplicación.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Cuando tenemos el mismo método con     ….. se llama sobrecarga.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IOException indica que hay que controlar al método y que tiene que estar en un Try-Catch.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PREGUNTA DE TEORIA FIJA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PERSISTENCIA DE DATOS: Almacenamiento de datos de forma permanente.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¿Que hacen unico a un fichero?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Nombre, ruta de acceso y extension.</w:t>
      </w:r>
    </w:p>
    <w:sectPr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1662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16620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iLsEThxFH5T5pErZOILtL7/9dw==">CgMxLjAyCGguZ2pkZ3hzOAByITEtcWRfcWJ6VEMzNjVfVTlJd0VJdXRFR0I0VlpWWlFERg==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2024-03-11T17:39:00Z</dcterms:created>
  <dc:creator>Microsoft Office User</dc:creator>
</cp:coreProperties>
</file>