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Montserrat" w:cs="Montserrat" w:eastAsia="Montserrat" w:hAnsi="Montserrat"/>
          <w:b/>
          <w:bCs/>
          <w:color w:val="595959"/>
          <w:sz w:val="22"/>
          <w:szCs w:val="22"/>
        </w:rPr>
        <w:t xml:space="preserve">PONTIFICIA UNIVERSIDAD CATÓLICA DEL PERÚ</w:t>
      </w:r>
    </w:p>
    <w:p>
      <w:pPr>
        <w:spacing w:after="60"/>
      </w:pPr>
      <w:r>
        <w:rPr>
          <w:rFonts w:ascii="Montserrat" w:cs="Montserrat" w:eastAsia="Montserrat" w:hAnsi="Montserrat"/>
          <w:color w:val="595959"/>
          <w:sz w:val="22"/>
          <w:szCs w:val="22"/>
        </w:rPr>
        <w:t xml:space="preserve">Facultad de Ciencias e Ingeniería · Ingeniería Informática</w:t>
      </w:r>
    </w:p>
    <w:p>
      <w:pPr>
        <w:spacing w:after="60"/>
      </w:pPr>
      <w:r>
        <w:rPr>
          <w:rFonts w:ascii="Montserrat" w:cs="Montserrat" w:eastAsia="Montserrat" w:hAnsi="Montserrat"/>
          <w:color w:val="595959"/>
          <w:sz w:val="22"/>
          <w:szCs w:val="22"/>
        </w:rPr>
        <w:t xml:space="preserve">Curso: Ética y Responsabilidad Social Universitaria</w:t>
      </w:r>
    </w:p>
    <w:p>
      <w:pPr>
        <w:spacing w:after="1400"/>
      </w:pPr>
    </w:p>
    <w:p>
      <w:pPr>
        <w:spacing w:after="200"/>
      </w:pPr>
      <w:r>
        <w:rPr>
          <w:rFonts w:ascii="Montserrat" w:cs="Montserrat" w:eastAsia="Montserrat" w:hAnsi="Montserrat"/>
          <w:b/>
          <w:bCs/>
          <w:color w:val="1F3864"/>
          <w:sz w:val="44"/>
          <w:szCs w:val="44"/>
        </w:rPr>
        <w:t xml:space="preserve">Guía interna de funcionamiento</w:t>
      </w:r>
    </w:p>
    <w:p>
      <w:pPr>
        <w:spacing w:after="600"/>
      </w:pPr>
      <w:r>
        <w:rPr>
          <w:rFonts w:ascii="Montserrat" w:cs="Montserrat" w:eastAsia="Montserrat" w:hAnsi="Montserrat"/>
          <w:color w:val="595959"/>
          <w:sz w:val="26"/>
          <w:szCs w:val="26"/>
        </w:rPr>
        <w:t xml:space="preserve">Comunidad INF · solo para el equipo (preparación de la defensa)</w:t>
      </w:r>
    </w:p>
    <w:p>
      <w:pPr>
        <w:pBdr>
          <w:top w:val="single" w:color="1F3864" w:sz="6" w:space="8"/>
        </w:pBdr>
        <w:spacing w:before="200" w:after="200"/>
      </w:pPr>
      <w:r>
        <w:rPr>
          <w:rFonts w:ascii="Montserrat" w:cs="Montserrat" w:eastAsia="Montserrat" w:hAnsi="Montserrat"/>
          <w:b/>
          <w:bCs/>
          <w:color w:val="1F3864"/>
          <w:sz w:val="24"/>
          <w:szCs w:val="24"/>
        </w:rPr>
        <w:t xml:space="preserve">Grupo N.° ___  ·  Horario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0"/>
        <w:gridCol w:w="2340"/>
      </w:tblGrid>
      <w:tr>
        <w:trPr>
          <w:tblHeader/>
        </w:trPr>
        <w:tc>
          <w:tcPr>
            <w:tcW w:type="dxa" w:w="702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Integrante</w:t>
            </w:r>
          </w:p>
        </w:tc>
        <w:tc>
          <w:tcPr>
            <w:tcW w:type="dxa" w:w="234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Código</w:t>
            </w:r>
          </w:p>
        </w:tc>
      </w:tr>
      <w:tr>
        <w:trPr>
          <w:cantSplit/>
        </w:trPr>
        <w:tc>
          <w:tcPr>
            <w:tcW w:type="dxa" w:w="702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Carlos Monge</w:t>
            </w:r>
          </w:p>
        </w:tc>
        <w:tc>
          <w:tcPr>
            <w:tcW w:type="dxa" w:w="234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r>
        <w:trPr>
          <w:cantSplit/>
        </w:trPr>
        <w:tc>
          <w:tcPr>
            <w:tcW w:type="dxa" w:w="702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Alvaro Ferro</w:t>
            </w:r>
          </w:p>
        </w:tc>
        <w:tc>
          <w:tcPr>
            <w:tcW w:type="dxa" w:w="234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p>
        </w:tc>
      </w:tr>
      <w:tr>
        <w:trPr>
          <w:cantSplit/>
        </w:trPr>
        <w:tc>
          <w:tcPr>
            <w:tcW w:type="dxa" w:w="702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Mayerli López</w:t>
            </w:r>
          </w:p>
        </w:tc>
        <w:tc>
          <w:tcPr>
            <w:tcW w:type="dxa" w:w="234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r>
        <w:trPr>
          <w:cantSplit/>
        </w:trPr>
        <w:tc>
          <w:tcPr>
            <w:tcW w:type="dxa" w:w="702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Sebastián O'Brien</w:t>
            </w:r>
          </w:p>
        </w:tc>
        <w:tc>
          <w:tcPr>
            <w:tcW w:type="dxa" w:w="234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p>
        </w:tc>
      </w:tr>
      <w:tr>
        <w:trPr>
          <w:cantSplit/>
        </w:trPr>
        <w:tc>
          <w:tcPr>
            <w:tcW w:type="dxa" w:w="702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Bianca Pulido</w:t>
            </w:r>
          </w:p>
        </w:tc>
        <w:tc>
          <w:tcPr>
            <w:tcW w:type="dxa" w:w="234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bl>
    <w:p>
      <w:pPr>
        <w:spacing w:after="1200"/>
      </w:pPr>
    </w:p>
    <w:p>
      <w:pPr>
        <w:spacing w:after="60"/>
      </w:pPr>
      <w:r>
        <w:rPr>
          <w:rFonts w:ascii="Montserrat" w:cs="Montserrat" w:eastAsia="Montserrat" w:hAnsi="Montserrat"/>
          <w:color w:val="595959"/>
          <w:sz w:val="22"/>
          <w:szCs w:val="22"/>
        </w:rPr>
        <w:t xml:space="preserve">Lima, octubre de 2026</w:t>
      </w:r>
    </w:p>
    <w:p>
      <w:r>
        <w:br w:type="page"/>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Historial de revisiones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1352"/>
        <w:gridCol w:w="1040"/>
        <w:gridCol w:w="4680"/>
        <w:gridCol w:w="1664"/>
      </w:tblGrid>
      <w:tr>
        <w:trPr>
          <w:tblHeader/>
        </w:trPr>
        <w:tc>
          <w:tcPr>
            <w:tcW w:type="dxa" w:w="62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Ítem</w:t>
            </w:r>
          </w:p>
        </w:tc>
        <w:tc>
          <w:tcPr>
            <w:tcW w:type="dxa" w:w="1352"/>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Fecha</w:t>
            </w:r>
          </w:p>
        </w:tc>
        <w:tc>
          <w:tcPr>
            <w:tcW w:type="dxa" w:w="104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Versión</w:t>
            </w:r>
          </w:p>
        </w:tc>
        <w:tc>
          <w:tcPr>
            <w:tcW w:type="dxa" w:w="468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Descripción</w:t>
            </w:r>
          </w:p>
        </w:tc>
        <w:tc>
          <w:tcPr>
            <w:tcW w:type="dxa" w:w="166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Responsable</w:t>
            </w:r>
          </w:p>
        </w:tc>
      </w:tr>
      <w:tr>
        <w:trPr>
          <w:cantSplit/>
        </w:trPr>
        <w:tc>
          <w:tcPr>
            <w:tcW w:type="dxa" w:w="62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1</w:t>
            </w:r>
          </w:p>
        </w:tc>
        <w:tc>
          <w:tcPr>
            <w:tcW w:type="dxa" w:w="1352"/>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27/10/2026</w:t>
            </w:r>
          </w:p>
        </w:tc>
        <w:tc>
          <w:tcPr>
            <w:tcW w:type="dxa" w:w="104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1.0</w:t>
            </w:r>
          </w:p>
        </w:tc>
        <w:tc>
          <w:tcPr>
            <w:tcW w:type="dxa" w:w="468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Guía inicial generada con asistencia de IA a partir del código del proyecto</w:t>
            </w:r>
          </w:p>
        </w:tc>
        <w:tc>
          <w:tcPr>
            <w:tcW w:type="dxa" w:w="166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Equipo</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DCEBD3"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Para qué sirve esta guía.</w:t>
            </w:r>
            <w:r>
              <w:rPr>
                <w:rFonts w:ascii="Montserrat" w:cs="Montserrat" w:eastAsia="Montserrat" w:hAnsi="Montserrat"/>
                <w:color w:val="1A1A1A"/>
                <w:sz w:val="22"/>
                <w:szCs w:val="22"/>
              </w:rPr>
              <w:t xml:space="preserve"> Explica cómo funciona la web de punta a punta para que cualquier integrante pueda usarla, mostrarla y defenderla. Cada sección dice en qué archivo está el código, para abrirlo si la docente pregunta. No es un entregable: es material interno.</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 La idea en un minuto</w:t>
      </w:r>
    </w:p>
    <w:p>
      <w:pPr>
        <w:spacing w:after="140" w:line="276"/>
        <w:jc w:val="both"/>
      </w:pPr>
      <w:r>
        <w:rPr>
          <w:rFonts w:ascii="Montserrat" w:cs="Montserrat" w:eastAsia="Montserrat" w:hAnsi="Montserrat"/>
          <w:color w:val="1A1A1A"/>
          <w:sz w:val="22"/>
          <w:szCs w:val="22"/>
        </w:rPr>
        <w:t xml:space="preserve">Comunidad INF es una web para que los estudiantes de Informática </w:t>
      </w:r>
      <w:r>
        <w:rPr>
          <w:rFonts w:ascii="Montserrat" w:cs="Montserrat" w:eastAsia="Montserrat" w:hAnsi="Montserrat"/>
          <w:b/>
          <w:bCs/>
          <w:color w:val="1A1A1A"/>
          <w:sz w:val="22"/>
          <w:szCs w:val="22"/>
        </w:rPr>
        <w:t xml:space="preserve">voten qué actividades quieren</w:t>
      </w:r>
      <w:r>
        <w:rPr>
          <w:rFonts w:ascii="Montserrat" w:cs="Montserrat" w:eastAsia="Montserrat" w:hAnsi="Montserrat"/>
          <w:color w:val="1A1A1A"/>
          <w:sz w:val="22"/>
          <w:szCs w:val="22"/>
        </w:rPr>
        <w:t xml:space="preserve">, </w:t>
      </w:r>
      <w:r>
        <w:rPr>
          <w:rFonts w:ascii="Montserrat" w:cs="Montserrat" w:eastAsia="Montserrat" w:hAnsi="Montserrat"/>
          <w:b/>
          <w:bCs/>
          <w:color w:val="1A1A1A"/>
          <w:sz w:val="22"/>
          <w:szCs w:val="22"/>
        </w:rPr>
        <w:t xml:space="preserve">se inscriban aunque vengan solos</w:t>
      </w:r>
      <w:r>
        <w:rPr>
          <w:rFonts w:ascii="Montserrat" w:cs="Montserrat" w:eastAsia="Montserrat" w:hAnsi="Montserrat"/>
          <w:color w:val="1A1A1A"/>
          <w:sz w:val="22"/>
          <w:szCs w:val="22"/>
        </w:rPr>
        <w:t xml:space="preserve"> y </w:t>
      </w:r>
      <w:r>
        <w:rPr>
          <w:rFonts w:ascii="Montserrat" w:cs="Montserrat" w:eastAsia="Montserrat" w:hAnsi="Montserrat"/>
          <w:b/>
          <w:bCs/>
          <w:color w:val="1A1A1A"/>
          <w:sz w:val="22"/>
          <w:szCs w:val="22"/>
        </w:rPr>
        <w:t xml:space="preserve">sumen puntos por asistir</w:t>
      </w:r>
      <w:r>
        <w:rPr>
          <w:rFonts w:ascii="Montserrat" w:cs="Montserrat" w:eastAsia="Montserrat" w:hAnsi="Montserrat"/>
          <w:color w:val="1A1A1A"/>
          <w:sz w:val="22"/>
          <w:szCs w:val="22"/>
        </w:rPr>
        <w:t xml:space="preserve"> en un ranking de temporada. Ataca las causas que encontramos: no se sabe qué quiere la mayoría (encuesta), los avisos llegan tarde (calendario y botón Compartir), cada actividad empieza de cero (temporada y ranking), hay que llegar con grupo (bolsa de equipos) y los torneos buscaban recaudar (puntos por participar, sin pagos).</w:t>
      </w:r>
    </w:p>
    <w:p>
      <w:pPr>
        <w:spacing w:after="140" w:line="276"/>
        <w:jc w:val="left"/>
      </w:pPr>
      <w:r>
        <w:rPr>
          <w:rFonts w:ascii="Montserrat" w:cs="Montserrat" w:eastAsia="Montserrat" w:hAnsi="Montserrat"/>
          <w:color w:val="1A1A1A"/>
          <w:sz w:val="22"/>
          <w:szCs w:val="22"/>
        </w:rPr>
        <w:t xml:space="preserve">Enlace público: </w:t>
      </w:r>
      <w:r>
        <w:rPr>
          <w:rFonts w:ascii="Montserrat" w:cs="Montserrat" w:eastAsia="Montserrat" w:hAnsi="Montserrat"/>
          <w:b/>
          <w:bCs/>
          <w:color w:val="1A1A1A"/>
          <w:sz w:val="22"/>
          <w:szCs w:val="22"/>
        </w:rPr>
        <w:t xml:space="preserve">https://comunidad-inf.vercel.app</w:t>
      </w:r>
      <w:r>
        <w:rPr>
          <w:rFonts w:ascii="Montserrat" w:cs="Montserrat" w:eastAsia="Montserrat" w:hAnsi="Montserrat"/>
          <w:color w:val="1A1A1A"/>
          <w:sz w:val="22"/>
          <w:szCs w:val="22"/>
        </w:rPr>
        <w:t xml:space="preserve"> · Código: </w:t>
      </w:r>
      <w:r>
        <w:rPr>
          <w:rFonts w:ascii="Montserrat" w:cs="Montserrat" w:eastAsia="Montserrat" w:hAnsi="Montserrat"/>
          <w:b/>
          <w:bCs/>
          <w:color w:val="1A1A1A"/>
          <w:sz w:val="22"/>
          <w:szCs w:val="22"/>
        </w:rPr>
        <w:t xml:space="preserve">github.com/alvarofabrizio/comunidad-inf</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2. Cómo entra cada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8"/>
        <w:gridCol w:w="5348"/>
        <w:gridCol w:w="2274"/>
      </w:tblGrid>
      <w:tr>
        <w:trPr>
          <w:tblHeader/>
        </w:trPr>
        <w:tc>
          <w:tcPr>
            <w:tcW w:type="dxa" w:w="1738"/>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Quién</w:t>
            </w:r>
          </w:p>
        </w:tc>
        <w:tc>
          <w:tcPr>
            <w:tcW w:type="dxa" w:w="5348"/>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Cómo entra</w:t>
            </w:r>
          </w:p>
        </w:tc>
        <w:tc>
          <w:tcPr>
            <w:tcW w:type="dxa" w:w="227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¿Tiene contraseña?</w:t>
            </w:r>
          </w:p>
        </w:tc>
      </w:tr>
      <w:tr>
        <w:trPr>
          <w:cantSplit/>
        </w:trPr>
        <w:tc>
          <w:tcPr>
            <w:tcW w:type="dxa" w:w="173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Visitante</w:t>
            </w:r>
          </w:p>
        </w:tc>
        <w:tc>
          <w:tcPr>
            <w:tcW w:type="dxa" w:w="534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Abre el enlace. Puede ver calendario, actividades, encuesta (resultados), ranking y resúmenes.</w:t>
            </w:r>
          </w:p>
        </w:tc>
        <w:tc>
          <w:tcPr>
            <w:tcW w:type="dxa" w:w="22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 se registra</w:t>
            </w:r>
          </w:p>
        </w:tc>
      </w:tr>
      <w:tr>
        <w:trPr>
          <w:cantSplit/>
        </w:trPr>
        <w:tc>
          <w:tcPr>
            <w:tcW w:type="dxa" w:w="1738"/>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Participante</w:t>
            </w:r>
          </w:p>
        </w:tc>
        <w:tc>
          <w:tcPr>
            <w:tcW w:type="dxa" w:w="5348"/>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Botón "Registrarme": llena nombre, alias, correo y consentimiento. Queda registrado en ese navegador.</w:t>
            </w:r>
          </w:p>
        </w:tc>
        <w:tc>
          <w:tcPr>
            <w:tcW w:type="dxa" w:w="227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 Es una sesión anónima</w:t>
            </w:r>
          </w:p>
        </w:tc>
      </w:tr>
      <w:tr>
        <w:trPr>
          <w:cantSplit/>
        </w:trPr>
        <w:tc>
          <w:tcPr>
            <w:tcW w:type="dxa" w:w="173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Organizador</w:t>
            </w:r>
          </w:p>
        </w:tc>
        <w:tc>
          <w:tcPr>
            <w:tcW w:type="dxa" w:w="534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Enlace "Panel de organizadores" en el pie de la página (o /org). Entra con correo y contraseña.</w:t>
            </w:r>
          </w:p>
        </w:tc>
        <w:tc>
          <w:tcPr>
            <w:tcW w:type="dxa" w:w="22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Sí, la crea un administrador en Supabase</w:t>
            </w:r>
          </w:p>
        </w:tc>
      </w:tr>
    </w:tbl>
    <w:p>
      <w:pPr>
        <w:pStyle w:val="Heading2"/>
        <w:keepNext/>
        <w:spacing w:before="220" w:after="110"/>
      </w:pPr>
      <w:r>
        <w:rPr>
          <w:rFonts w:ascii="Montserrat" w:cs="Montserrat" w:eastAsia="Montserrat" w:hAnsi="Montserrat"/>
          <w:b/>
          <w:bCs/>
          <w:color w:val="1F3864"/>
          <w:sz w:val="25"/>
          <w:szCs w:val="25"/>
        </w:rPr>
        <w:t xml:space="preserve">2.1 ¿"Registrarme" crea una cuenta?</w:t>
      </w:r>
    </w:p>
    <w:p>
      <w:pPr>
        <w:spacing w:after="140" w:line="276"/>
        <w:jc w:val="both"/>
      </w:pPr>
      <w:r>
        <w:rPr>
          <w:rFonts w:ascii="Montserrat" w:cs="Montserrat" w:eastAsia="Montserrat" w:hAnsi="Montserrat"/>
          <w:color w:val="1A1A1A"/>
          <w:sz w:val="22"/>
          <w:szCs w:val="22"/>
        </w:rPr>
        <w:t xml:space="preserve">Crea un </w:t>
      </w:r>
      <w:r>
        <w:rPr>
          <w:rFonts w:ascii="Montserrat" w:cs="Montserrat" w:eastAsia="Montserrat" w:hAnsi="Montserrat"/>
          <w:b/>
          <w:bCs/>
          <w:color w:val="1A1A1A"/>
          <w:sz w:val="22"/>
          <w:szCs w:val="22"/>
        </w:rPr>
        <w:t xml:space="preserve">perfil de participante</w:t>
      </w:r>
      <w:r>
        <w:rPr>
          <w:rFonts w:ascii="Montserrat" w:cs="Montserrat" w:eastAsia="Montserrat" w:hAnsi="Montserrat"/>
          <w:color w:val="1A1A1A"/>
          <w:sz w:val="22"/>
          <w:szCs w:val="22"/>
        </w:rPr>
        <w:t xml:space="preserve">, no una cuenta con contraseña. Al tocar "Registrarme", Supabase abre una </w:t>
      </w:r>
      <w:r>
        <w:rPr>
          <w:rFonts w:ascii="Montserrat" w:cs="Montserrat" w:eastAsia="Montserrat" w:hAnsi="Montserrat"/>
          <w:b/>
          <w:bCs/>
          <w:color w:val="1A1A1A"/>
          <w:sz w:val="22"/>
          <w:szCs w:val="22"/>
        </w:rPr>
        <w:t xml:space="preserve">sesión anónima</w:t>
      </w:r>
      <w:r>
        <w:rPr>
          <w:rFonts w:ascii="Montserrat" w:cs="Montserrat" w:eastAsia="Montserrat" w:hAnsi="Montserrat"/>
          <w:color w:val="1A1A1A"/>
          <w:sz w:val="22"/>
          <w:szCs w:val="22"/>
        </w:rPr>
        <w:t xml:space="preserve"> en ese celular y navegador, y el perfil (nombre, alias, correo) queda ligado a ella. Así nadie tiene que recordar una contraseña para votar o inscribirse. La contracara: si la persona borra los datos del navegador o cambia de celular, pierde el acceso a su perfil y su correo queda ocupado hasta que un organizador lo elimine.</w:t>
      </w:r>
    </w:p>
    <w:p>
      <w:pPr>
        <w:spacing w:after="140" w:line="276"/>
        <w:jc w:val="left"/>
      </w:pPr>
      <w:r>
        <w:rPr>
          <w:rFonts w:ascii="Montserrat" w:cs="Montserrat" w:eastAsia="Montserrat" w:hAnsi="Montserrat"/>
          <w:color w:val="1A1A1A"/>
          <w:sz w:val="22"/>
          <w:szCs w:val="22"/>
        </w:rPr>
        <w:t xml:space="preserve">Código: función </w:t>
      </w:r>
      <w:r>
        <w:rPr>
          <w:rFonts w:ascii="Montserrat" w:cs="Montserrat" w:eastAsia="Montserrat" w:hAnsi="Montserrat"/>
          <w:b/>
          <w:bCs/>
          <w:color w:val="1A1A1A"/>
          <w:sz w:val="22"/>
          <w:szCs w:val="22"/>
        </w:rPr>
        <w:t xml:space="preserve">registrarParticipante</w:t>
      </w:r>
      <w:r>
        <w:rPr>
          <w:rFonts w:ascii="Montserrat" w:cs="Montserrat" w:eastAsia="Montserrat" w:hAnsi="Montserrat"/>
          <w:color w:val="1A1A1A"/>
          <w:sz w:val="22"/>
          <w:szCs w:val="22"/>
        </w:rPr>
        <w:t xml:space="preserve"> en src/lib/api.ts y la pantalla src/pages/Registro.tsx.</w:t>
      </w:r>
    </w:p>
    <w:p>
      <w:pPr>
        <w:pStyle w:val="Heading2"/>
        <w:keepNext/>
        <w:spacing w:before="220" w:after="110"/>
      </w:pPr>
      <w:r>
        <w:rPr>
          <w:rFonts w:ascii="Montserrat" w:cs="Montserrat" w:eastAsia="Montserrat" w:hAnsi="Montserrat"/>
          <w:b/>
          <w:bCs/>
          <w:color w:val="1F3864"/>
          <w:sz w:val="25"/>
          <w:szCs w:val="25"/>
        </w:rPr>
        <w:t xml:space="preserve">2.2 ¿Cómo entro como administrador (organizador)?</w:t>
      </w:r>
    </w:p>
    <w:p>
      <w:pPr>
        <w:pStyle w:val="ListParagraph"/>
        <w:numPr>
          <w:ilvl w:val="0"/>
          <w:numId w:val="2"/>
        </w:numPr>
        <w:spacing w:after="90" w:line="276"/>
      </w:pPr>
      <w:r>
        <w:rPr>
          <w:rFonts w:ascii="Montserrat" w:cs="Montserrat" w:eastAsia="Montserrat" w:hAnsi="Montserrat"/>
          <w:color w:val="1A1A1A"/>
          <w:sz w:val="22"/>
          <w:szCs w:val="22"/>
        </w:rPr>
        <w:t xml:space="preserve">En el pie de cualquier página, toca </w:t>
      </w:r>
      <w:r>
        <w:rPr>
          <w:rFonts w:ascii="Montserrat" w:cs="Montserrat" w:eastAsia="Montserrat" w:hAnsi="Montserrat"/>
          <w:b/>
          <w:bCs/>
          <w:color w:val="1A1A1A"/>
          <w:sz w:val="22"/>
          <w:szCs w:val="22"/>
        </w:rPr>
        <w:t xml:space="preserve">Panel de organizadores</w:t>
      </w:r>
      <w:r>
        <w:rPr>
          <w:rFonts w:ascii="Montserrat" w:cs="Montserrat" w:eastAsia="Montserrat" w:hAnsi="Montserrat"/>
          <w:color w:val="1A1A1A"/>
          <w:sz w:val="22"/>
          <w:szCs w:val="22"/>
        </w:rPr>
        <w:t xml:space="preserve"> (o escribe comunidad-inf.vercel.app/org).</w:t>
      </w:r>
    </w:p>
    <w:p>
      <w:pPr>
        <w:pStyle w:val="ListParagraph"/>
        <w:numPr>
          <w:ilvl w:val="0"/>
          <w:numId w:val="2"/>
        </w:numPr>
        <w:spacing w:after="90" w:line="276"/>
      </w:pPr>
      <w:r>
        <w:rPr>
          <w:rFonts w:ascii="Montserrat" w:cs="Montserrat" w:eastAsia="Montserrat" w:hAnsi="Montserrat"/>
          <w:color w:val="1A1A1A"/>
          <w:sz w:val="22"/>
          <w:szCs w:val="22"/>
        </w:rPr>
        <w:t xml:space="preserve">Escribe el correo y la contraseña de tu cuenta de organizador.</w:t>
      </w:r>
    </w:p>
    <w:p>
      <w:pPr>
        <w:pStyle w:val="ListParagraph"/>
        <w:numPr>
          <w:ilvl w:val="0"/>
          <w:numId w:val="2"/>
        </w:numPr>
        <w:spacing w:after="90" w:line="276"/>
      </w:pPr>
      <w:r>
        <w:rPr>
          <w:rFonts w:ascii="Montserrat" w:cs="Montserrat" w:eastAsia="Montserrat" w:hAnsi="Montserrat"/>
          <w:color w:val="1A1A1A"/>
          <w:sz w:val="22"/>
          <w:szCs w:val="22"/>
        </w:rPr>
        <w:t xml:space="preserve">Si la cuenta está en la tabla organizadores, entras al panel. Si no, ves "Acceso solo para organizadores".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FF0C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Importante:</w:t>
            </w:r>
            <w:r>
              <w:rPr>
                <w:rFonts w:ascii="Montserrat" w:cs="Montserrat" w:eastAsia="Montserrat" w:hAnsi="Montserrat"/>
                <w:color w:val="1A1A1A"/>
                <w:sz w:val="22"/>
                <w:szCs w:val="22"/>
              </w:rPr>
              <w:t xml:space="preserve"> usa otro navegador o una ventana privada para el panel. Si inicias sesión como organizador en el navegador donde te registraste como participante, ese registro de participante se pierde (solo puede haber una sesión por navegador).</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3. Cómo agregar a un compañero como organizador</w:t>
      </w:r>
    </w:p>
    <w:p>
      <w:pPr>
        <w:spacing w:after="140" w:line="276"/>
        <w:jc w:val="both"/>
      </w:pPr>
      <w:r>
        <w:rPr>
          <w:rFonts w:ascii="Montserrat" w:cs="Montserrat" w:eastAsia="Montserrat" w:hAnsi="Montserrat"/>
          <w:color w:val="1A1A1A"/>
          <w:sz w:val="22"/>
          <w:szCs w:val="22"/>
        </w:rPr>
        <w:t xml:space="preserve">Ser organizador son dos cosas: tener un usuario con correo y contraseña en Supabase Auth, y estar en la tabla </w:t>
      </w:r>
      <w:r>
        <w:rPr>
          <w:rFonts w:ascii="Montserrat" w:cs="Montserrat" w:eastAsia="Montserrat" w:hAnsi="Montserrat"/>
          <w:b/>
          <w:bCs/>
          <w:color w:val="1A1A1A"/>
          <w:sz w:val="22"/>
          <w:szCs w:val="22"/>
        </w:rPr>
        <w:t xml:space="preserve">organizadores</w:t>
      </w:r>
      <w:r>
        <w:rPr>
          <w:rFonts w:ascii="Montserrat" w:cs="Montserrat" w:eastAsia="Montserrat" w:hAnsi="Montserrat"/>
          <w:color w:val="1A1A1A"/>
          <w:sz w:val="22"/>
          <w:szCs w:val="22"/>
        </w:rPr>
        <w:t xml:space="preserve">. Lo hace quien tenga acceso al proyecto de Supabase.</w:t>
      </w:r>
    </w:p>
    <w:p>
      <w:pPr>
        <w:pStyle w:val="ListParagraph"/>
        <w:numPr>
          <w:ilvl w:val="0"/>
          <w:numId w:val="3"/>
        </w:numPr>
        <w:spacing w:after="90" w:line="276"/>
      </w:pPr>
      <w:r>
        <w:rPr>
          <w:rFonts w:ascii="Montserrat" w:cs="Montserrat" w:eastAsia="Montserrat" w:hAnsi="Montserrat"/>
          <w:color w:val="1A1A1A"/>
          <w:sz w:val="22"/>
          <w:szCs w:val="22"/>
        </w:rPr>
        <w:t xml:space="preserve">Entra a supabase.com → tu proyecto → </w:t>
      </w:r>
      <w:r>
        <w:rPr>
          <w:rFonts w:ascii="Montserrat" w:cs="Montserrat" w:eastAsia="Montserrat" w:hAnsi="Montserrat"/>
          <w:b/>
          <w:bCs/>
          <w:color w:val="1A1A1A"/>
          <w:sz w:val="22"/>
          <w:szCs w:val="22"/>
        </w:rPr>
        <w:t xml:space="preserve">Authentication → Users → Add user → Create new user</w:t>
      </w:r>
      <w:r>
        <w:rPr>
          <w:rFonts w:ascii="Montserrat" w:cs="Montserrat" w:eastAsia="Montserrat" w:hAnsi="Montserrat"/>
          <w:color w:val="1A1A1A"/>
          <w:sz w:val="22"/>
          <w:szCs w:val="22"/>
        </w:rPr>
        <w:t xml:space="preserve">.</w:t>
      </w:r>
    </w:p>
    <w:p>
      <w:pPr>
        <w:pStyle w:val="ListParagraph"/>
        <w:numPr>
          <w:ilvl w:val="0"/>
          <w:numId w:val="3"/>
        </w:numPr>
        <w:spacing w:after="90" w:line="276"/>
      </w:pPr>
      <w:r>
        <w:rPr>
          <w:rFonts w:ascii="Montserrat" w:cs="Montserrat" w:eastAsia="Montserrat" w:hAnsi="Montserrat"/>
          <w:color w:val="1A1A1A"/>
          <w:sz w:val="22"/>
          <w:szCs w:val="22"/>
        </w:rPr>
        <w:t xml:space="preserve">Escribe el correo del compañero y una contraseña, marca </w:t>
      </w:r>
      <w:r>
        <w:rPr>
          <w:rFonts w:ascii="Montserrat" w:cs="Montserrat" w:eastAsia="Montserrat" w:hAnsi="Montserrat"/>
          <w:b/>
          <w:bCs/>
          <w:color w:val="1A1A1A"/>
          <w:sz w:val="22"/>
          <w:szCs w:val="22"/>
        </w:rPr>
        <w:t xml:space="preserve">Auto Confirm User</w:t>
      </w:r>
      <w:r>
        <w:rPr>
          <w:rFonts w:ascii="Montserrat" w:cs="Montserrat" w:eastAsia="Montserrat" w:hAnsi="Montserrat"/>
          <w:color w:val="1A1A1A"/>
          <w:sz w:val="22"/>
          <w:szCs w:val="22"/>
        </w:rPr>
        <w:t xml:space="preserve"> y crea el usuario.</w:t>
      </w:r>
    </w:p>
    <w:p>
      <w:pPr>
        <w:pStyle w:val="ListParagraph"/>
        <w:numPr>
          <w:ilvl w:val="0"/>
          <w:numId w:val="3"/>
        </w:numPr>
        <w:spacing w:after="90" w:line="276"/>
      </w:pPr>
      <w:r>
        <w:rPr>
          <w:rFonts w:ascii="Montserrat" w:cs="Montserrat" w:eastAsia="Montserrat" w:hAnsi="Montserrat"/>
          <w:color w:val="1A1A1A"/>
          <w:sz w:val="22"/>
          <w:szCs w:val="22"/>
        </w:rPr>
        <w:t xml:space="preserve">En la lista de usuarios, copia su </w:t>
      </w:r>
      <w:r>
        <w:rPr>
          <w:rFonts w:ascii="Montserrat" w:cs="Montserrat" w:eastAsia="Montserrat" w:hAnsi="Montserrat"/>
          <w:b/>
          <w:bCs/>
          <w:color w:val="1A1A1A"/>
          <w:sz w:val="22"/>
          <w:szCs w:val="22"/>
        </w:rPr>
        <w:t xml:space="preserve">UID</w:t>
      </w:r>
      <w:r>
        <w:rPr>
          <w:rFonts w:ascii="Montserrat" w:cs="Montserrat" w:eastAsia="Montserrat" w:hAnsi="Montserrat"/>
          <w:color w:val="1A1A1A"/>
          <w:sz w:val="22"/>
          <w:szCs w:val="22"/>
        </w:rPr>
        <w:t xml:space="preserve"> (la columna UID).</w:t>
      </w:r>
    </w:p>
    <w:p>
      <w:pPr>
        <w:pStyle w:val="ListParagraph"/>
        <w:numPr>
          <w:ilvl w:val="0"/>
          <w:numId w:val="3"/>
        </w:numPr>
        <w:spacing w:after="90" w:line="276"/>
      </w:pPr>
      <w:r>
        <w:rPr>
          <w:rFonts w:ascii="Montserrat" w:cs="Montserrat" w:eastAsia="Montserrat" w:hAnsi="Montserrat"/>
          <w:color w:val="1A1A1A"/>
          <w:sz w:val="22"/>
          <w:szCs w:val="22"/>
        </w:rPr>
        <w:t xml:space="preserve">Ve al </w:t>
      </w:r>
      <w:r>
        <w:rPr>
          <w:rFonts w:ascii="Montserrat" w:cs="Montserrat" w:eastAsia="Montserrat" w:hAnsi="Montserrat"/>
          <w:b/>
          <w:bCs/>
          <w:color w:val="1A1A1A"/>
          <w:sz w:val="22"/>
          <w:szCs w:val="22"/>
        </w:rPr>
        <w:t xml:space="preserve">SQL Editor</w:t>
      </w:r>
      <w:r>
        <w:rPr>
          <w:rFonts w:ascii="Montserrat" w:cs="Montserrat" w:eastAsia="Montserrat" w:hAnsi="Montserrat"/>
          <w:color w:val="1A1A1A"/>
          <w:sz w:val="22"/>
          <w:szCs w:val="22"/>
        </w:rPr>
        <w:t xml:space="preserve"> y ejecuta (cambiando el UID y el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1F3864" w:sz="12"/>
              <w:bottom w:val="single" w:color="D0D0D0" w:sz="2"/>
              <w:right w:val="single" w:color="D0D0D0" w:sz="2"/>
            </w:tcBorders>
            <w:shd w:fill="F2F2F2" w:color="auto" w:val="clear"/>
            <w:tcMar>
              <w:top w:type="dxa" w:w="100"/>
              <w:left w:type="dxa" w:w="160"/>
              <w:bottom w:type="dxa" w:w="100"/>
              <w:right w:type="dxa" w:w="160"/>
            </w:tcMar>
          </w:tcPr>
          <w:p>
            <w:pPr>
              <w:spacing w:after="0" w:line="252"/>
            </w:pPr>
            <w:r>
              <w:rPr>
                <w:rFonts w:ascii="Consolas" w:cs="Consolas" w:eastAsia="Consolas" w:hAnsi="Consolas"/>
                <w:color w:val="1A1A1A"/>
                <w:sz w:val="19"/>
                <w:szCs w:val="19"/>
              </w:rPr>
              <w:t xml:space="preserve">insert into organizadores (user_id, nombre)</w:t>
            </w:r>
          </w:p>
          <w:p>
            <w:pPr>
              <w:spacing w:after="0" w:line="252"/>
            </w:pPr>
            <w:r>
              <w:rPr>
                <w:rFonts w:ascii="Consolas" w:cs="Consolas" w:eastAsia="Consolas" w:hAnsi="Consolas"/>
                <w:color w:val="1A1A1A"/>
                <w:sz w:val="19"/>
                <w:szCs w:val="19"/>
              </w:rPr>
              <w:t xml:space="preserve">values ('PEGA-AQUI-EL-UID', 'Mayerli López');</w:t>
            </w:r>
          </w:p>
        </w:tc>
      </w:tr>
    </w:tbl>
    <w:p>
      <w:pPr>
        <w:spacing w:after="80"/>
      </w:pPr>
    </w:p>
    <w:p>
      <w:pPr>
        <w:pStyle w:val="ListParagraph"/>
        <w:numPr>
          <w:ilvl w:val="0"/>
          <w:numId w:val="3"/>
        </w:numPr>
        <w:spacing w:after="90" w:line="276"/>
      </w:pPr>
      <w:r>
        <w:rPr>
          <w:rFonts w:ascii="Montserrat" w:cs="Montserrat" w:eastAsia="Montserrat" w:hAnsi="Montserrat"/>
          <w:color w:val="1A1A1A"/>
          <w:sz w:val="22"/>
          <w:szCs w:val="22"/>
        </w:rPr>
        <w:t xml:space="preserve">Pásale el correo y la contraseña por un canal privado. Ya puede entrar al panel.</w:t>
      </w:r>
    </w:p>
    <w:p>
      <w:pPr>
        <w:spacing w:after="140" w:line="276"/>
        <w:jc w:val="both"/>
      </w:pPr>
      <w:r>
        <w:rPr>
          <w:rFonts w:ascii="Montserrat" w:cs="Montserrat" w:eastAsia="Montserrat" w:hAnsi="Montserrat"/>
          <w:color w:val="1A1A1A"/>
          <w:sz w:val="22"/>
          <w:szCs w:val="22"/>
        </w:rPr>
        <w:t xml:space="preserve">Para agregar a varios a la vez, después de crear sus usuarios, puedes usar sus correos en lugar de copiar cada UID: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1F3864" w:sz="12"/>
              <w:bottom w:val="single" w:color="D0D0D0" w:sz="2"/>
              <w:right w:val="single" w:color="D0D0D0" w:sz="2"/>
            </w:tcBorders>
            <w:shd w:fill="F2F2F2" w:color="auto" w:val="clear"/>
            <w:tcMar>
              <w:top w:type="dxa" w:w="100"/>
              <w:left w:type="dxa" w:w="160"/>
              <w:bottom w:type="dxa" w:w="100"/>
              <w:right w:type="dxa" w:w="160"/>
            </w:tcMar>
          </w:tcPr>
          <w:p>
            <w:pPr>
              <w:spacing w:after="0" w:line="252"/>
            </w:pPr>
            <w:r>
              <w:rPr>
                <w:rFonts w:ascii="Consolas" w:cs="Consolas" w:eastAsia="Consolas" w:hAnsi="Consolas"/>
                <w:color w:val="1A1A1A"/>
                <w:sz w:val="19"/>
                <w:szCs w:val="19"/>
              </w:rPr>
              <w:t xml:space="preserve">insert into organizadores (user_id, nombre)</w:t>
            </w:r>
          </w:p>
          <w:p>
            <w:pPr>
              <w:spacing w:after="0" w:line="252"/>
            </w:pPr>
            <w:r>
              <w:rPr>
                <w:rFonts w:ascii="Consolas" w:cs="Consolas" w:eastAsia="Consolas" w:hAnsi="Consolas"/>
                <w:color w:val="1A1A1A"/>
                <w:sz w:val="19"/>
                <w:szCs w:val="19"/>
              </w:rPr>
              <w:t xml:space="preserve">select id, email from auth.users</w:t>
            </w:r>
          </w:p>
          <w:p>
            <w:pPr>
              <w:spacing w:after="0" w:line="252"/>
            </w:pPr>
            <w:r>
              <w:rPr>
                <w:rFonts w:ascii="Consolas" w:cs="Consolas" w:eastAsia="Consolas" w:hAnsi="Consolas"/>
                <w:color w:val="1A1A1A"/>
                <w:sz w:val="19"/>
                <w:szCs w:val="19"/>
              </w:rPr>
              <w:t xml:space="preserve">where email in ('correo1@pucp.edu.pe', 'correo2@pucp.edu.pe')</w:t>
            </w:r>
          </w:p>
          <w:p>
            <w:pPr>
              <w:spacing w:after="0" w:line="252"/>
            </w:pPr>
            <w:r>
              <w:rPr>
                <w:rFonts w:ascii="Consolas" w:cs="Consolas" w:eastAsia="Consolas" w:hAnsi="Consolas"/>
                <w:color w:val="1A1A1A"/>
                <w:sz w:val="19"/>
                <w:szCs w:val="19"/>
              </w:rPr>
              <w:t xml:space="preserve">on conflict (user_id) do nothing;</w:t>
            </w:r>
          </w:p>
        </w:tc>
      </w:tr>
    </w:tbl>
    <w:p>
      <w:pPr>
        <w:spacing w:after="80"/>
      </w:pPr>
    </w:p>
    <w:p>
      <w:pPr>
        <w:spacing w:after="140" w:line="276"/>
        <w:jc w:val="left"/>
      </w:pPr>
      <w:r>
        <w:rPr>
          <w:rFonts w:ascii="Montserrat" w:cs="Montserrat" w:eastAsia="Montserrat" w:hAnsi="Montserrat"/>
          <w:b/>
          <w:bCs/>
          <w:color w:val="1A1A1A"/>
          <w:sz w:val="22"/>
          <w:szCs w:val="22"/>
        </w:rPr>
        <w:t xml:space="preserve">Quitar el acceso</w:t>
      </w:r>
      <w:r>
        <w:rPr>
          <w:rFonts w:ascii="Montserrat" w:cs="Montserrat" w:eastAsia="Montserrat" w:hAnsi="Montserrat"/>
          <w:color w:val="1A1A1A"/>
          <w:sz w:val="22"/>
          <w:szCs w:val="22"/>
        </w:rPr>
        <w:t xml:space="preserve"> a alguien: borra su fila con delete from organizadores where user_id = 'UID'; (o borra el usuario en Authentication). </w:t>
      </w:r>
      <w:r>
        <w:rPr>
          <w:rFonts w:ascii="Montserrat" w:cs="Montserrat" w:eastAsia="Montserrat" w:hAnsi="Montserrat"/>
          <w:b/>
          <w:bCs/>
          <w:color w:val="1A1A1A"/>
          <w:sz w:val="22"/>
          <w:szCs w:val="22"/>
        </w:rPr>
        <w:t xml:space="preserve">Ver quiénes son organizadores:</w:t>
      </w:r>
      <w:r>
        <w:rPr>
          <w:rFonts w:ascii="Montserrat" w:cs="Montserrat" w:eastAsia="Montserrat" w:hAnsi="Montserrat"/>
          <w:color w:val="1A1A1A"/>
          <w:sz w:val="22"/>
          <w:szCs w:val="22"/>
        </w:rPr>
        <w:t xml:space="preserve"> select o.nombre, u.email from organizadores o join auth.users u on u.id = o.user_id;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DCEBD3"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Nadie puede hacerse organizador desde la web: la tabla organizadores no acepta escrituras desde la app (lo comprobamos en la prueba de seguridad). Solo se agrega desde el panel de Supabase.</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4. Recorrido por las pantallas públicas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0"/>
        <w:gridCol w:w="5059"/>
        <w:gridCol w:w="2531"/>
      </w:tblGrid>
      <w:tr>
        <w:trPr>
          <w:tblHeader/>
        </w:trPr>
        <w:tc>
          <w:tcPr>
            <w:tcW w:type="dxa" w:w="177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Pantalla</w:t>
            </w:r>
          </w:p>
        </w:tc>
        <w:tc>
          <w:tcPr>
            <w:tcW w:type="dxa" w:w="5059"/>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Qué hace</w:t>
            </w:r>
          </w:p>
        </w:tc>
        <w:tc>
          <w:tcPr>
            <w:tcW w:type="dxa" w:w="2531"/>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Archivo</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Inicio /</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Banda de bienvenida con Pingüi; la próxima actividad abierta; la encuesta con lo que va ganando; el top 3 del ranking</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src/pages/Inicio.tsx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Calendario</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Próximas y pasadas, filtro por tipo y botón Compartir (WhatsApp)</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src/pages/Calendario.tsx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Actividad</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Datos, cupo y puntos; los 3 modos de inscripción; equipos con sus asientos; código de equipo; casilla de equipo mixto del capitán</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src/pages/Actividad.tsx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Bolsa de equipos</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Quiénes buscan equipo (solo alias) y equipos con espacio; botón Unirme</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src/pages/Bolsa.tsx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Encuesta</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Votar con límite por categoría; resultados con número y porcentaje; "Ya votaste"</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src/pages/Encuesta.tsx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Ranking</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Tabla por temporada: puesto, alias, asistencias y puntos</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src/pages/Ranking.tsx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Registro / perfil</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Formulario con validación; después muestra tu perfil y "Borrar mis datos"</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src/pages/Registro.tsx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Privacidad</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Qué datos se piden, para qué, quién los ve y cómo borrarlos (Ley 29733)</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src/pages/Privacidad.tsx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Resúmenes</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Lo que pasó en cada actividad finalizada, con foto si hubo autorización</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src/pages/Resumenes.tsx</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5. Recorrido por el panel del organizador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0"/>
        <w:gridCol w:w="5059"/>
        <w:gridCol w:w="2531"/>
      </w:tblGrid>
      <w:tr>
        <w:trPr>
          <w:tblHeader/>
        </w:trPr>
        <w:tc>
          <w:tcPr>
            <w:tcW w:type="dxa" w:w="177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Pantalla</w:t>
            </w:r>
          </w:p>
        </w:tc>
        <w:tc>
          <w:tcPr>
            <w:tcW w:type="dxa" w:w="5059"/>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Qué hace</w:t>
            </w:r>
          </w:p>
        </w:tc>
        <w:tc>
          <w:tcPr>
            <w:tcW w:type="dxa" w:w="2531"/>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Archivo</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Panel /org</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Elegir temporada (crear, editar, activar, eliminar); lista de actividades y encuestas</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src/pages/org/Panel.tsx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Gestionar actividad</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Cifras; cambiar estado; bolsa → asignar a equipo; asistencia por persona o "Todos asistieron"; puesto por equipo o persona; crear o eliminar equipos; exportar CSV</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src/pages/org/GestionActividad.tsx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Editar actividad</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Todos los campos: tipo, fecha (hora de Lima), cupo, tamaño de equipo, mixto, puntos, estado</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src/pages/org/EditorActividad.tsx</w:t>
            </w:r>
          </w:p>
        </w:tc>
      </w:tr>
      <w:tr>
        <w:trPr>
          <w:cantSplit/>
        </w:trPr>
        <w:tc>
          <w:tcPr>
            <w:tcW w:type="dxa" w:w="177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Editar encuesta</w:t>
            </w:r>
          </w:p>
        </w:tc>
        <w:tc>
          <w:tcPr>
            <w:tcW w:type="dxa" w:w="505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Pregunta, máximo por categoría, fecha de cierre y opciones de cada categoría</w:t>
            </w:r>
          </w:p>
        </w:tc>
        <w:tc>
          <w:tcPr>
            <w:tcW w:type="dxa" w:w="253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src/pages/org/EditorEncuesta.tsx</w:t>
            </w:r>
          </w:p>
        </w:tc>
      </w:tr>
      <w:tr>
        <w:trPr>
          <w:cantSplit/>
        </w:trPr>
        <w:tc>
          <w:tcPr>
            <w:tcW w:type="dxa" w:w="177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Resumen</w:t>
            </w:r>
          </w:p>
        </w:tc>
        <w:tc>
          <w:tcPr>
            <w:tcW w:type="dxa" w:w="505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Texto, ganadores sugeridos y foto; sin la casilla de autorización la foto no se sube</w:t>
            </w:r>
          </w:p>
        </w:tc>
        <w:tc>
          <w:tcPr>
            <w:tcW w:type="dxa" w:w="253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src/pages/org/EditorResumen.tsx</w:t>
            </w:r>
          </w:p>
        </w:tc>
      </w:tr>
    </w:tbl>
    <w:p>
      <w:pPr>
        <w:spacing w:after="140" w:line="276"/>
        <w:jc w:val="both"/>
      </w:pPr>
      <w:r>
        <w:rPr>
          <w:rFonts w:ascii="Montserrat" w:cs="Montserrat" w:eastAsia="Montserrat" w:hAnsi="Montserrat"/>
          <w:color w:val="1A1A1A"/>
          <w:sz w:val="22"/>
          <w:szCs w:val="22"/>
        </w:rPr>
        <w:t xml:space="preserve">Los </w:t>
      </w:r>
      <w:r>
        <w:rPr>
          <w:rFonts w:ascii="Montserrat" w:cs="Montserrat" w:eastAsia="Montserrat" w:hAnsi="Montserrat"/>
          <w:b/>
          <w:bCs/>
          <w:color w:val="1A1A1A"/>
          <w:sz w:val="22"/>
          <w:szCs w:val="22"/>
        </w:rPr>
        <w:t xml:space="preserve">estados</w:t>
      </w:r>
      <w:r>
        <w:rPr>
          <w:rFonts w:ascii="Montserrat" w:cs="Montserrat" w:eastAsia="Montserrat" w:hAnsi="Montserrat"/>
          <w:color w:val="1A1A1A"/>
          <w:sz w:val="22"/>
          <w:szCs w:val="22"/>
        </w:rPr>
        <w:t xml:space="preserve"> de una actividad son: borrador (no la ve el público), abierta (acepta inscripciones), cerrada (ya no acepta, pero el organizador aún arma equipos) y finalizada (sus puntos cuentan en el ranking).</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6. Cómo funciona por dentro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DCEBD3"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1. Celular / navegador: React + Vite (publicado en Vercel)</w:t>
            </w:r>
          </w:p>
          <w:p>
            <w:pPr>
              <w:spacing w:after="0" w:line="252"/>
            </w:pPr>
            <w:r>
              <w:rPr>
                <w:rFonts w:ascii="Montserrat" w:cs="Montserrat" w:eastAsia="Montserrat" w:hAnsi="Montserrat"/>
                <w:color w:val="1A1A1A"/>
                <w:sz w:val="22"/>
                <w:szCs w:val="22"/>
              </w:rPr>
              <w:t xml:space="preserve">Las pantallas. Ninguna habla directo con la base: todas llaman a funciones de src/lib/api.ts.</w:t>
            </w:r>
          </w:p>
        </w:tc>
      </w:tr>
    </w:tbl>
    <w:p>
      <w:pPr>
        <w:spacing w:before="40" w:after="40"/>
        <w:jc w:val="center"/>
      </w:pPr>
      <w:r>
        <w:rPr>
          <w:rFonts w:ascii="Montserrat" w:cs="Montserrat" w:eastAsia="Montserrat" w:hAnsi="Montserrat"/>
          <w:b/>
          <w:bCs/>
          <w:color w:val="1F3864"/>
          <w:sz w:val="20"/>
          <w:szCs w:val="20"/>
        </w:rPr>
        <w:t xml:space="preserve">▼  src/lib/api.ts usa supabase-js con la clave anónima (pública)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2. Supabase</w:t>
            </w:r>
          </w:p>
          <w:p>
            <w:pPr>
              <w:spacing w:after="0" w:line="252"/>
            </w:pPr>
            <w:r>
              <w:rPr>
                <w:rFonts w:ascii="Montserrat" w:cs="Montserrat" w:eastAsia="Montserrat" w:hAnsi="Montserrat"/>
                <w:color w:val="1A1A1A"/>
                <w:sz w:val="22"/>
                <w:szCs w:val="22"/>
              </w:rPr>
              <w:t xml:space="preserve">Auth (sesión anónima o correo) · PostgreSQL con seguridad por filas (RLS) · funciones que validan reglas · Storage para fotos.</w:t>
            </w:r>
          </w:p>
        </w:tc>
      </w:tr>
    </w:tbl>
    <w:p>
      <w:pPr>
        <w:spacing w:after="80"/>
      </w:pPr>
    </w:p>
    <w:p>
      <w:pPr>
        <w:spacing w:after="140" w:line="276"/>
        <w:jc w:val="both"/>
      </w:pPr>
      <w:r>
        <w:rPr>
          <w:rFonts w:ascii="Montserrat" w:cs="Montserrat" w:eastAsia="Montserrat" w:hAnsi="Montserrat"/>
          <w:color w:val="1A1A1A"/>
          <w:sz w:val="22"/>
          <w:szCs w:val="22"/>
        </w:rPr>
        <w:t xml:space="preserve">La </w:t>
      </w:r>
      <w:r>
        <w:rPr>
          <w:rFonts w:ascii="Montserrat" w:cs="Montserrat" w:eastAsia="Montserrat" w:hAnsi="Montserrat"/>
          <w:b/>
          <w:bCs/>
          <w:color w:val="1A1A1A"/>
          <w:sz w:val="22"/>
          <w:szCs w:val="22"/>
        </w:rPr>
        <w:t xml:space="preserve">clave anónima es pública a propósito</w:t>
      </w:r>
      <w:r>
        <w:rPr>
          <w:rFonts w:ascii="Montserrat" w:cs="Montserrat" w:eastAsia="Montserrat" w:hAnsi="Montserrat"/>
          <w:color w:val="1A1A1A"/>
          <w:sz w:val="22"/>
          <w:szCs w:val="22"/>
        </w:rPr>
        <w:t xml:space="preserve">: está en el código del navegador. Lo que protege los datos no es esconderla, sino las reglas de la base (RLS). La clave secreta (service_role) nunca se usa en la web.</w:t>
      </w:r>
    </w:p>
    <w:p>
      <w:pPr>
        <w:pStyle w:val="Heading2"/>
        <w:keepNext/>
        <w:spacing w:before="220" w:after="110"/>
      </w:pPr>
      <w:r>
        <w:rPr>
          <w:rFonts w:ascii="Montserrat" w:cs="Montserrat" w:eastAsia="Montserrat" w:hAnsi="Montserrat"/>
          <w:b/>
          <w:bCs/>
          <w:color w:val="1F3864"/>
          <w:sz w:val="25"/>
          <w:szCs w:val="25"/>
        </w:rPr>
        <w:t xml:space="preserve">6.1 Ejemplo: qué pasa cuando alguien toca "Inscribirme y buscar equipo"</w:t>
      </w:r>
    </w:p>
    <w:p>
      <w:pPr>
        <w:pStyle w:val="ListParagraph"/>
        <w:numPr>
          <w:ilvl w:val="0"/>
          <w:numId w:val="4"/>
        </w:numPr>
        <w:spacing w:after="90" w:line="276"/>
      </w:pPr>
      <w:r>
        <w:rPr>
          <w:rFonts w:ascii="Montserrat" w:cs="Montserrat" w:eastAsia="Montserrat" w:hAnsi="Montserrat"/>
          <w:color w:val="1A1A1A"/>
          <w:sz w:val="22"/>
          <w:szCs w:val="22"/>
        </w:rPr>
        <w:t xml:space="preserve">Actividad.tsx llama a </w:t>
      </w:r>
      <w:r>
        <w:rPr>
          <w:rFonts w:ascii="Montserrat" w:cs="Montserrat" w:eastAsia="Montserrat" w:hAnsi="Montserrat"/>
          <w:b/>
          <w:bCs/>
          <w:color w:val="1A1A1A"/>
          <w:sz w:val="22"/>
          <w:szCs w:val="22"/>
        </w:rPr>
        <w:t xml:space="preserve">inscribirse(actividadId, 'bolsa')</w:t>
      </w:r>
      <w:r>
        <w:rPr>
          <w:rFonts w:ascii="Montserrat" w:cs="Montserrat" w:eastAsia="Montserrat" w:hAnsi="Montserrat"/>
          <w:color w:val="1A1A1A"/>
          <w:sz w:val="22"/>
          <w:szCs w:val="22"/>
        </w:rPr>
        <w:t xml:space="preserve"> de api.ts.</w:t>
      </w:r>
    </w:p>
    <w:p>
      <w:pPr>
        <w:pStyle w:val="ListParagraph"/>
        <w:numPr>
          <w:ilvl w:val="0"/>
          <w:numId w:val="4"/>
        </w:numPr>
        <w:spacing w:after="90" w:line="276"/>
      </w:pPr>
      <w:r>
        <w:rPr>
          <w:rFonts w:ascii="Montserrat" w:cs="Montserrat" w:eastAsia="Montserrat" w:hAnsi="Montserrat"/>
          <w:color w:val="1A1A1A"/>
          <w:sz w:val="22"/>
          <w:szCs w:val="22"/>
        </w:rPr>
        <w:t xml:space="preserve">api.ts ejecuta la función de la base </w:t>
      </w:r>
      <w:r>
        <w:rPr>
          <w:rFonts w:ascii="Montserrat" w:cs="Montserrat" w:eastAsia="Montserrat" w:hAnsi="Montserrat"/>
          <w:b/>
          <w:bCs/>
          <w:color w:val="1A1A1A"/>
          <w:sz w:val="22"/>
          <w:szCs w:val="22"/>
        </w:rPr>
        <w:t xml:space="preserve">inscribirse</w:t>
      </w:r>
      <w:r>
        <w:rPr>
          <w:rFonts w:ascii="Montserrat" w:cs="Montserrat" w:eastAsia="Montserrat" w:hAnsi="Montserrat"/>
          <w:color w:val="1A1A1A"/>
          <w:sz w:val="22"/>
          <w:szCs w:val="22"/>
        </w:rPr>
        <w:t xml:space="preserve"> (supabase.rpc).</w:t>
      </w:r>
    </w:p>
    <w:p>
      <w:pPr>
        <w:pStyle w:val="ListParagraph"/>
        <w:numPr>
          <w:ilvl w:val="0"/>
          <w:numId w:val="4"/>
        </w:numPr>
        <w:spacing w:after="90" w:line="276"/>
      </w:pPr>
      <w:r>
        <w:rPr>
          <w:rFonts w:ascii="Montserrat" w:cs="Montserrat" w:eastAsia="Montserrat" w:hAnsi="Montserrat"/>
          <w:color w:val="1A1A1A"/>
          <w:sz w:val="22"/>
          <w:szCs w:val="22"/>
        </w:rPr>
        <w:t xml:space="preserve">La función (en 0002_rls_y_funciones.sql) revisa que haya un perfil, </w:t>
      </w:r>
      <w:r>
        <w:rPr>
          <w:rFonts w:ascii="Montserrat" w:cs="Montserrat" w:eastAsia="Montserrat" w:hAnsi="Montserrat"/>
          <w:b/>
          <w:bCs/>
          <w:color w:val="1A1A1A"/>
          <w:sz w:val="22"/>
          <w:szCs w:val="22"/>
        </w:rPr>
        <w:t xml:space="preserve">bloquea la fila de la actividad</w:t>
      </w:r>
      <w:r>
        <w:rPr>
          <w:rFonts w:ascii="Montserrat" w:cs="Montserrat" w:eastAsia="Montserrat" w:hAnsi="Montserrat"/>
          <w:color w:val="1A1A1A"/>
          <w:sz w:val="22"/>
          <w:szCs w:val="22"/>
        </w:rPr>
        <w:t xml:space="preserve"> para que dos personas no tomen el último lugar a la vez, comprueba que esté abierta, que sea por equipos, que la persona no esté ya inscrita y que quede cupo.</w:t>
      </w:r>
    </w:p>
    <w:p>
      <w:pPr>
        <w:pStyle w:val="ListParagraph"/>
        <w:numPr>
          <w:ilvl w:val="0"/>
          <w:numId w:val="4"/>
        </w:numPr>
        <w:spacing w:after="90" w:line="276"/>
      </w:pPr>
      <w:r>
        <w:rPr>
          <w:rFonts w:ascii="Montserrat" w:cs="Montserrat" w:eastAsia="Montserrat" w:hAnsi="Montserrat"/>
          <w:color w:val="1A1A1A"/>
          <w:sz w:val="22"/>
          <w:szCs w:val="22"/>
        </w:rPr>
        <w:t xml:space="preserve">Si todo está bien, inserta la inscripción con en_bolsa = true. Si no, devuelve un mensaje en español ("Cupo lleno…", "Ya estás inscrito…") que la pantalla muestra tal cual.</w:t>
      </w:r>
    </w:p>
    <w:p>
      <w:pPr>
        <w:pStyle w:val="ListParagraph"/>
        <w:numPr>
          <w:ilvl w:val="0"/>
          <w:numId w:val="4"/>
        </w:numPr>
        <w:spacing w:after="90" w:line="276"/>
      </w:pPr>
      <w:r>
        <w:rPr>
          <w:rFonts w:ascii="Montserrat" w:cs="Montserrat" w:eastAsia="Montserrat" w:hAnsi="Montserrat"/>
          <w:color w:val="1A1A1A"/>
          <w:sz w:val="22"/>
          <w:szCs w:val="22"/>
        </w:rPr>
        <w:t xml:space="preserve">La pantalla recarga y la vista vista_cupos ya cuenta un lugar menos.</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7.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Tabla</w:t>
            </w:r>
          </w:p>
        </w:tc>
        <w:tc>
          <w:tcPr>
            <w:tcW w:type="dxa" w:w="6686"/>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Qué guarda</w:t>
            </w:r>
          </w:p>
        </w:tc>
      </w:tr>
      <w:tr>
        <w:trPr>
          <w:cantSplit/>
        </w:trPr>
        <w:tc>
          <w:tcPr>
            <w:tcW w:type="dxa" w:w="26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temporadas</w:t>
            </w:r>
          </w:p>
        </w:tc>
        <w:tc>
          <w:tcPr>
            <w:tcW w:type="dxa" w:w="668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Nombre y fechas; solo una puede estar activa</w:t>
            </w:r>
          </w:p>
        </w:tc>
      </w:tr>
      <w:tr>
        <w:trPr>
          <w:cantSplit/>
        </w:trPr>
        <w:tc>
          <w:tcPr>
            <w:tcW w:type="dxa" w:w="267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participantes</w:t>
            </w:r>
          </w:p>
        </w:tc>
        <w:tc>
          <w:tcPr>
            <w:tcW w:type="dxa" w:w="668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Perfil: nombre, alias, correo (únicos), código PUCP opcional, consentimiento. El id es el de la sesión anónima</w:t>
            </w:r>
          </w:p>
        </w:tc>
      </w:tr>
      <w:tr>
        <w:trPr>
          <w:cantSplit/>
        </w:trPr>
        <w:tc>
          <w:tcPr>
            <w:tcW w:type="dxa" w:w="26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organizadores</w:t>
            </w:r>
          </w:p>
        </w:tc>
        <w:tc>
          <w:tcPr>
            <w:tcW w:type="dxa" w:w="668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Qué usuarios de Auth pueden usar el panel</w:t>
            </w:r>
          </w:p>
        </w:tc>
      </w:tr>
      <w:tr>
        <w:trPr>
          <w:cantSplit/>
        </w:trPr>
        <w:tc>
          <w:tcPr>
            <w:tcW w:type="dxa" w:w="267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actividades</w:t>
            </w:r>
          </w:p>
        </w:tc>
        <w:tc>
          <w:tcPr>
            <w:tcW w:type="dxa" w:w="668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Tipo, fecha, lugar, cupo, tamaño de equipo, mixto, puntos y estado</w:t>
            </w:r>
          </w:p>
        </w:tc>
      </w:tr>
      <w:tr>
        <w:trPr>
          <w:cantSplit/>
        </w:trPr>
        <w:tc>
          <w:tcPr>
            <w:tcW w:type="dxa" w:w="26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equipos</w:t>
            </w:r>
          </w:p>
        </w:tc>
        <w:tc>
          <w:tcPr>
            <w:tcW w:type="dxa" w:w="668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Nombre, código de invitación (privado), capitán, declaración de mixto, "buscamos integrantes"</w:t>
            </w:r>
          </w:p>
        </w:tc>
      </w:tr>
      <w:tr>
        <w:trPr>
          <w:cantSplit/>
        </w:trPr>
        <w:tc>
          <w:tcPr>
            <w:tcW w:type="dxa" w:w="267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inscripciones</w:t>
            </w:r>
          </w:p>
        </w:tc>
        <w:tc>
          <w:tcPr>
            <w:tcW w:type="dxa" w:w="668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Quién está en qué actividad, en qué equipo o en la bolsa, y si asistió</w:t>
            </w:r>
          </w:p>
        </w:tc>
      </w:tr>
      <w:tr>
        <w:trPr>
          <w:cantSplit/>
        </w:trPr>
        <w:tc>
          <w:tcPr>
            <w:tcW w:type="dxa" w:w="26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resultados</w:t>
            </w:r>
          </w:p>
        </w:tc>
        <w:tc>
          <w:tcPr>
            <w:tcW w:type="dxa" w:w="668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Puesto 1, 2 o 3 de un equipo o de una persona</w:t>
            </w:r>
          </w:p>
        </w:tc>
      </w:tr>
      <w:tr>
        <w:trPr>
          <w:cantSplit/>
        </w:trPr>
        <w:tc>
          <w:tcPr>
            <w:tcW w:type="dxa" w:w="267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encuestas, opciones_encuesta, votos</w:t>
            </w:r>
          </w:p>
        </w:tc>
        <w:tc>
          <w:tcPr>
            <w:tcW w:type="dxa" w:w="668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La encuesta, sus opciones por categoría y los votos</w:t>
            </w:r>
          </w:p>
        </w:tc>
      </w:tr>
      <w:tr>
        <w:trPr>
          <w:cantSplit/>
        </w:trPr>
        <w:tc>
          <w:tcPr>
            <w:tcW w:type="dxa" w:w="267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resumenes</w:t>
            </w:r>
          </w:p>
        </w:tc>
        <w:tc>
          <w:tcPr>
            <w:tcW w:type="dxa" w:w="668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Texto, ganadores y foto (solo si está autorizada)</w:t>
            </w:r>
          </w:p>
        </w:tc>
      </w:tr>
    </w:tbl>
    <w:p>
      <w:pPr>
        <w:pStyle w:val="Heading2"/>
        <w:keepNext/>
        <w:spacing w:before="220" w:after="110"/>
      </w:pPr>
      <w:r>
        <w:rPr>
          <w:rFonts w:ascii="Montserrat" w:cs="Montserrat" w:eastAsia="Montserrat" w:hAnsi="Montserrat"/>
          <w:b/>
          <w:bCs/>
          <w:color w:val="1F3864"/>
          <w:sz w:val="25"/>
          <w:szCs w:val="25"/>
        </w:rPr>
        <w:t xml:space="preserve">7.1 Los tres estados de una inscripción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5350"/>
      </w:tblGrid>
      <w:tr>
        <w:trPr>
          <w:tblHeader/>
        </w:trPr>
        <w:tc>
          <w:tcPr>
            <w:tcW w:type="dxa" w:w="2005"/>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equipo_id</w:t>
            </w:r>
          </w:p>
        </w:tc>
        <w:tc>
          <w:tcPr>
            <w:tcW w:type="dxa" w:w="2005"/>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en_bolsa</w:t>
            </w:r>
          </w:p>
        </w:tc>
        <w:tc>
          <w:tcPr>
            <w:tcW w:type="dxa" w:w="535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Significa</w:t>
            </w:r>
          </w:p>
        </w:tc>
      </w:tr>
      <w:tr>
        <w:trPr>
          <w:cantSplit/>
        </w:trPr>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vacío</w:t>
            </w:r>
          </w:p>
        </w:tc>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w:t>
            </w:r>
          </w:p>
        </w:tc>
        <w:tc>
          <w:tcPr>
            <w:tcW w:type="dxa" w:w="535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Inscripción individual</w:t>
            </w:r>
          </w:p>
        </w:tc>
      </w:tr>
      <w:tr>
        <w:trPr>
          <w:cantSplit/>
        </w:trPr>
        <w:tc>
          <w:tcPr>
            <w:tcW w:type="dxa" w:w="2005"/>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vacío</w:t>
            </w:r>
          </w:p>
        </w:tc>
        <w:tc>
          <w:tcPr>
            <w:tcW w:type="dxa" w:w="2005"/>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sí</w:t>
            </w:r>
          </w:p>
        </w:tc>
        <w:tc>
          <w:tcPr>
            <w:tcW w:type="dxa" w:w="535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"Busco equipo": está en la bolsa</w:t>
            </w:r>
          </w:p>
        </w:tc>
      </w:tr>
      <w:tr>
        <w:trPr>
          <w:cantSplit/>
        </w:trPr>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con valor</w:t>
            </w:r>
          </w:p>
        </w:tc>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w:t>
            </w:r>
          </w:p>
        </w:tc>
        <w:tc>
          <w:tcPr>
            <w:tcW w:type="dxa" w:w="535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Es integrante de ese equipo</w:t>
            </w:r>
          </w:p>
        </w:tc>
      </w:tr>
    </w:tbl>
    <w:p>
      <w:pPr>
        <w:pStyle w:val="Heading2"/>
        <w:keepNext/>
        <w:spacing w:before="220" w:after="110"/>
      </w:pPr>
      <w:r>
        <w:rPr>
          <w:rFonts w:ascii="Montserrat" w:cs="Montserrat" w:eastAsia="Montserrat" w:hAnsi="Montserrat"/>
          <w:b/>
          <w:bCs/>
          <w:color w:val="1F3864"/>
          <w:sz w:val="25"/>
          <w:szCs w:val="25"/>
        </w:rPr>
        <w:t xml:space="preserve">7.2 Vistas y funciones</w:t>
      </w:r>
    </w:p>
    <w:p>
      <w:pPr>
        <w:pStyle w:val="ListParagraph"/>
        <w:numPr>
          <w:ilvl w:val="0"/>
          <w:numId w:val="5"/>
        </w:numPr>
        <w:spacing w:after="90" w:line="276"/>
      </w:pPr>
      <w:r>
        <w:rPr>
          <w:rFonts w:ascii="Montserrat" w:cs="Montserrat" w:eastAsia="Montserrat" w:hAnsi="Montserrat"/>
          <w:b/>
          <w:bCs/>
          <w:color w:val="1A1A1A"/>
          <w:sz w:val="22"/>
          <w:szCs w:val="22"/>
        </w:rPr>
        <w:t xml:space="preserve">Vistas públicas</w:t>
      </w:r>
      <w:r>
        <w:rPr>
          <w:rFonts w:ascii="Montserrat" w:cs="Montserrat" w:eastAsia="Montserrat" w:hAnsi="Montserrat"/>
          <w:color w:val="1A1A1A"/>
          <w:sz w:val="22"/>
          <w:szCs w:val="22"/>
        </w:rPr>
        <w:t xml:space="preserve"> (solo alias, nunca correos): vista_participantes_publica, vista_inscripciones_publica, vista_equipos_publica (sin código), vista_cupos, vista_ranking_temporada, vista_resultados_encuesta.</w:t>
      </w:r>
    </w:p>
    <w:p>
      <w:pPr>
        <w:pStyle w:val="ListParagraph"/>
        <w:numPr>
          <w:ilvl w:val="0"/>
          <w:numId w:val="5"/>
        </w:numPr>
        <w:spacing w:after="90" w:line="276"/>
      </w:pPr>
      <w:r>
        <w:rPr>
          <w:rFonts w:ascii="Montserrat" w:cs="Montserrat" w:eastAsia="Montserrat" w:hAnsi="Montserrat"/>
          <w:b/>
          <w:bCs/>
          <w:color w:val="1A1A1A"/>
          <w:sz w:val="22"/>
          <w:szCs w:val="22"/>
        </w:rPr>
        <w:t xml:space="preserve">Funciones con reglas:</w:t>
      </w:r>
      <w:r>
        <w:rPr>
          <w:rFonts w:ascii="Montserrat" w:cs="Montserrat" w:eastAsia="Montserrat" w:hAnsi="Montserrat"/>
          <w:color w:val="1A1A1A"/>
          <w:sz w:val="22"/>
          <w:szCs w:val="22"/>
        </w:rPr>
        <w:t xml:space="preserve"> inscribirse, crear_equipo, unirse_equipo (con código), unirse_equipo_abierto (desde la bolsa), mi_equipo (ver tu código), actualizar_mi_equipo (casillas del capitán), votar y asignar_a_equipo (solo organizador).</w:t>
      </w:r>
    </w:p>
    <w:p>
      <w:pPr>
        <w:spacing w:after="140" w:line="276"/>
        <w:jc w:val="left"/>
      </w:pPr>
      <w:r>
        <w:rPr>
          <w:rFonts w:ascii="Montserrat" w:cs="Montserrat" w:eastAsia="Montserrat" w:hAnsi="Montserrat"/>
          <w:color w:val="1A1A1A"/>
          <w:sz w:val="22"/>
          <w:szCs w:val="22"/>
        </w:rPr>
        <w:t xml:space="preserve">Archivos: supabase/migrations/0001_esquema.sql (tablas), 0002_rls_y_funciones.sql (seguridad, vistas, funciones), 0003_storage.sql (fotos) y supabase/seed.sql (datos ficticios).</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8. Seguridad (lo que más preguntarán)</w:t>
      </w:r>
    </w:p>
    <w:p>
      <w:pPr>
        <w:spacing w:after="140" w:line="276"/>
        <w:jc w:val="both"/>
      </w:pPr>
      <w:r>
        <w:rPr>
          <w:rFonts w:ascii="Montserrat" w:cs="Montserrat" w:eastAsia="Montserrat" w:hAnsi="Montserrat"/>
          <w:b/>
          <w:bCs/>
          <w:color w:val="1A1A1A"/>
          <w:sz w:val="22"/>
          <w:szCs w:val="22"/>
        </w:rPr>
        <w:t xml:space="preserve">RLS (seguridad por filas)</w:t>
      </w:r>
      <w:r>
        <w:rPr>
          <w:rFonts w:ascii="Montserrat" w:cs="Montserrat" w:eastAsia="Montserrat" w:hAnsi="Montserrat"/>
          <w:color w:val="1A1A1A"/>
          <w:sz w:val="22"/>
          <w:szCs w:val="22"/>
        </w:rPr>
        <w:t xml:space="preserve"> significa que PostgreSQL decide fila por fila quién puede leer o escribir. Está activada en las 11 tablas, con tres niveles:</w:t>
      </w:r>
    </w:p>
    <w:p>
      <w:pPr>
        <w:pStyle w:val="ListParagraph"/>
        <w:numPr>
          <w:ilvl w:val="0"/>
          <w:numId w:val="5"/>
        </w:numPr>
        <w:spacing w:after="90" w:line="276"/>
      </w:pPr>
      <w:r>
        <w:rPr>
          <w:rFonts w:ascii="Montserrat" w:cs="Montserrat" w:eastAsia="Montserrat" w:hAnsi="Montserrat"/>
          <w:b/>
          <w:bCs/>
          <w:color w:val="1A1A1A"/>
          <w:sz w:val="22"/>
          <w:szCs w:val="22"/>
        </w:rPr>
        <w:t xml:space="preserve">Visitante:</w:t>
      </w:r>
      <w:r>
        <w:rPr>
          <w:rFonts w:ascii="Montserrat" w:cs="Montserrat" w:eastAsia="Montserrat" w:hAnsi="Montserrat"/>
          <w:color w:val="1A1A1A"/>
          <w:sz w:val="22"/>
          <w:szCs w:val="22"/>
        </w:rPr>
        <w:t xml:space="preserve"> solo lee datos sin información personal (actividades, encuestas, resultados) y las vistas que muestran alias.</w:t>
      </w:r>
    </w:p>
    <w:p>
      <w:pPr>
        <w:pStyle w:val="ListParagraph"/>
        <w:numPr>
          <w:ilvl w:val="0"/>
          <w:numId w:val="5"/>
        </w:numPr>
        <w:spacing w:after="90" w:line="276"/>
      </w:pPr>
      <w:r>
        <w:rPr>
          <w:rFonts w:ascii="Montserrat" w:cs="Montserrat" w:eastAsia="Montserrat" w:hAnsi="Montserrat"/>
          <w:b/>
          <w:bCs/>
          <w:color w:val="1A1A1A"/>
          <w:sz w:val="22"/>
          <w:szCs w:val="22"/>
        </w:rPr>
        <w:t xml:space="preserve">Participante:</w:t>
      </w:r>
      <w:r>
        <w:rPr>
          <w:rFonts w:ascii="Montserrat" w:cs="Montserrat" w:eastAsia="Montserrat" w:hAnsi="Montserrat"/>
          <w:color w:val="1A1A1A"/>
          <w:sz w:val="22"/>
          <w:szCs w:val="22"/>
        </w:rPr>
        <w:t xml:space="preserve"> solo crea y edita su propio perfil (su id debe ser el de su sesión). Inscribirse, unirse y votar solo se puede hacer por las funciones, que validan las reglas.</w:t>
      </w:r>
    </w:p>
    <w:p>
      <w:pPr>
        <w:pStyle w:val="ListParagraph"/>
        <w:numPr>
          <w:ilvl w:val="0"/>
          <w:numId w:val="5"/>
        </w:numPr>
        <w:spacing w:after="90" w:line="276"/>
      </w:pPr>
      <w:r>
        <w:rPr>
          <w:rFonts w:ascii="Montserrat" w:cs="Montserrat" w:eastAsia="Montserrat" w:hAnsi="Montserrat"/>
          <w:b/>
          <w:bCs/>
          <w:color w:val="1A1A1A"/>
          <w:sz w:val="22"/>
          <w:szCs w:val="22"/>
        </w:rPr>
        <w:t xml:space="preserve">Organizador:</w:t>
      </w:r>
      <w:r>
        <w:rPr>
          <w:rFonts w:ascii="Montserrat" w:cs="Montserrat" w:eastAsia="Montserrat" w:hAnsi="Montserrat"/>
          <w:color w:val="1A1A1A"/>
          <w:sz w:val="22"/>
          <w:szCs w:val="22"/>
        </w:rPr>
        <w:t xml:space="preserve"> la función es_organizador() revisa la tabla organizadores; si está, puede escribir en actividades, equipos, asistencia, resultados y ver correos para el CSV.</w:t>
      </w:r>
    </w:p>
    <w:p>
      <w:pPr>
        <w:spacing w:after="140" w:line="276"/>
        <w:jc w:val="both"/>
      </w:pPr>
      <w:r>
        <w:rPr>
          <w:rFonts w:ascii="Montserrat" w:cs="Montserrat" w:eastAsia="Montserrat" w:hAnsi="Montserrat"/>
          <w:color w:val="1A1A1A"/>
          <w:sz w:val="22"/>
          <w:szCs w:val="22"/>
        </w:rPr>
        <w:t xml:space="preserve">El panel /org también se protege en la web (src/components/RutaOrganizador.tsx), pero eso es comodidad: aunque alguien se lo salte, la base igual rechaza todo.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DCEBD3"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Lo comprobamos:</w:t>
            </w:r>
            <w:r>
              <w:rPr>
                <w:rFonts w:ascii="Montserrat" w:cs="Montserrat" w:eastAsia="Montserrat" w:hAnsi="Montserrat"/>
                <w:color w:val="1A1A1A"/>
                <w:sz w:val="22"/>
                <w:szCs w:val="22"/>
              </w:rPr>
              <w:t xml:space="preserve"> node scripts/verificar_seguridad.mjs intenta 26 ataques con la clave pública (leer correos, votar dos veces, unirse a un equipo lleno, asignar, registrar resultados, finalizar, hacerse organizador, escribir en vistas). Los 26 quedaron bloqueados en nuestro Supabase.</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9. La regla de puntos, con un ejemplo</w:t>
      </w:r>
    </w:p>
    <w:p>
      <w:pPr>
        <w:spacing w:after="140" w:line="276"/>
        <w:jc w:val="both"/>
      </w:pPr>
      <w:r>
        <w:rPr>
          <w:rFonts w:ascii="Montserrat" w:cs="Montserrat" w:eastAsia="Montserrat" w:hAnsi="Montserrat"/>
          <w:color w:val="1A1A1A"/>
          <w:sz w:val="22"/>
          <w:szCs w:val="22"/>
        </w:rPr>
        <w:t xml:space="preserve">Solo cuentan actividades </w:t>
      </w:r>
      <w:r>
        <w:rPr>
          <w:rFonts w:ascii="Montserrat" w:cs="Montserrat" w:eastAsia="Montserrat" w:hAnsi="Montserrat"/>
          <w:b/>
          <w:bCs/>
          <w:color w:val="1A1A1A"/>
          <w:sz w:val="22"/>
          <w:szCs w:val="22"/>
        </w:rPr>
        <w:t xml:space="preserve">finalizadas</w:t>
      </w:r>
      <w:r>
        <w:rPr>
          <w:rFonts w:ascii="Montserrat" w:cs="Montserrat" w:eastAsia="Montserrat" w:hAnsi="Montserrat"/>
          <w:color w:val="1A1A1A"/>
          <w:sz w:val="22"/>
          <w:szCs w:val="22"/>
        </w:rPr>
        <w:t xml:space="preserve"> y personas con </w:t>
      </w:r>
      <w:r>
        <w:rPr>
          <w:rFonts w:ascii="Montserrat" w:cs="Montserrat" w:eastAsia="Montserrat" w:hAnsi="Montserrat"/>
          <w:b/>
          <w:bCs/>
          <w:color w:val="1A1A1A"/>
          <w:sz w:val="22"/>
          <w:szCs w:val="22"/>
        </w:rPr>
        <w:t xml:space="preserve">asistencia marcada</w:t>
      </w:r>
      <w:r>
        <w:rPr>
          <w:rFonts w:ascii="Montserrat" w:cs="Montserrat" w:eastAsia="Montserrat" w:hAnsi="Montserrat"/>
          <w:color w:val="1A1A1A"/>
          <w:sz w:val="22"/>
          <w:szCs w:val="22"/>
        </w:rPr>
        <w:t xml:space="preserve">. Puntos = participación (5) + puesto (1.° = 10, 2.° = 6, 3.° = 4). En equipos, cada integrante recibe los puntos completos de su equipo. Empates: ambos reciben los puntos del 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48"/>
        <w:gridCol w:w="2005"/>
        <w:gridCol w:w="2007"/>
      </w:tblGrid>
      <w:tr>
        <w:trPr>
          <w:tblHeader/>
        </w:trPr>
        <w:tc>
          <w:tcPr>
            <w:tcW w:type="dxa" w:w="5348"/>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Caso (Duelo contra profes, datos semilla)</w:t>
            </w:r>
          </w:p>
        </w:tc>
        <w:tc>
          <w:tcPr>
            <w:tcW w:type="dxa" w:w="2005"/>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Cálculo</w:t>
            </w:r>
          </w:p>
        </w:tc>
        <w:tc>
          <w:tcPr>
            <w:tcW w:type="dxa" w:w="2007"/>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Puntos</w:t>
            </w:r>
          </w:p>
        </w:tc>
      </w:tr>
      <w:tr>
        <w:trPr>
          <w:cantSplit/>
        </w:trPr>
        <w:tc>
          <w:tcPr>
            <w:tcW w:type="dxa" w:w="534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PixelPuma y ByteLlama: equipo en 1.° puesto, asistieron</w:t>
            </w:r>
          </w:p>
        </w:tc>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5 + 10</w:t>
            </w:r>
          </w:p>
        </w:tc>
        <w:tc>
          <w:tcPr>
            <w:tcW w:type="dxa" w:w="20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15</w:t>
            </w:r>
          </w:p>
        </w:tc>
      </w:tr>
      <w:tr>
        <w:trPr>
          <w:cantSplit/>
        </w:trPr>
        <w:tc>
          <w:tcPr>
            <w:tcW w:type="dxa" w:w="5348"/>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NeonCondor y QuantumCuy: equipo en 2.° puesto</w:t>
            </w:r>
          </w:p>
        </w:tc>
        <w:tc>
          <w:tcPr>
            <w:tcW w:type="dxa" w:w="2005"/>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5 + 6</w:t>
            </w:r>
          </w:p>
        </w:tc>
        <w:tc>
          <w:tcPr>
            <w:tcW w:type="dxa" w:w="2007"/>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11</w:t>
            </w:r>
          </w:p>
        </w:tc>
      </w:tr>
      <w:tr>
        <w:trPr>
          <w:cantSplit/>
        </w:trPr>
        <w:tc>
          <w:tcPr>
            <w:tcW w:type="dxa" w:w="534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LagAlpaca y DebugZorro: equipo en 3.° puesto</w:t>
            </w:r>
          </w:p>
        </w:tc>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5 + 4</w:t>
            </w:r>
          </w:p>
        </w:tc>
        <w:tc>
          <w:tcPr>
            <w:tcW w:type="dxa" w:w="20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9</w:t>
            </w:r>
          </w:p>
        </w:tc>
      </w:tr>
      <w:tr>
        <w:trPr>
          <w:cantSplit/>
        </w:trPr>
        <w:tc>
          <w:tcPr>
            <w:tcW w:type="dxa" w:w="5348"/>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KernelPanda: asistió, su equipo sin puesto</w:t>
            </w:r>
          </w:p>
        </w:tc>
        <w:tc>
          <w:tcPr>
            <w:tcW w:type="dxa" w:w="2005"/>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5 + 0</w:t>
            </w:r>
          </w:p>
        </w:tc>
        <w:tc>
          <w:tcPr>
            <w:tcW w:type="dxa" w:w="2007"/>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5</w:t>
            </w:r>
          </w:p>
        </w:tc>
      </w:tr>
      <w:tr>
        <w:trPr>
          <w:cantSplit/>
        </w:trPr>
        <w:tc>
          <w:tcPr>
            <w:tcW w:type="dxa" w:w="5348"/>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StackVicuna: no asistió</w:t>
            </w:r>
          </w:p>
        </w:tc>
        <w:tc>
          <w:tcPr>
            <w:tcW w:type="dxa" w:w="2005"/>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w:t>
            </w:r>
          </w:p>
        </w:tc>
        <w:tc>
          <w:tcPr>
            <w:tcW w:type="dxa" w:w="20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0 (no aparece)</w:t>
            </w:r>
          </w:p>
        </w:tc>
      </w:tr>
    </w:tbl>
    <w:p>
      <w:pPr>
        <w:spacing w:after="80"/>
      </w:pPr>
    </w:p>
    <w:p>
      <w:pPr>
        <w:spacing w:after="140" w:line="276"/>
        <w:jc w:val="both"/>
      </w:pPr>
      <w:r>
        <w:rPr>
          <w:rFonts w:ascii="Montserrat" w:cs="Montserrat" w:eastAsia="Montserrat" w:hAnsi="Montserrat"/>
          <w:color w:val="1A1A1A"/>
          <w:sz w:val="22"/>
          <w:szCs w:val="22"/>
        </w:rPr>
        <w:t xml:space="preserve">La regla está dos veces y se prueban entre sí: en SQL (vista_ranking_temporada, la que usa la web) y en TypeScript (src/lib/puntos.ts, para las pruebas). tests/puntos.test.ts cubre participación, posición individual, por equipo, sin asistencia y empate; tests/ranking_vs_vista.test.ts comprueba que ambas den lo mismo.</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10. Ética en el código: dónde está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4011"/>
        <w:gridCol w:w="3210"/>
      </w:tblGrid>
      <w:tr>
        <w:trPr>
          <w:tblHeader/>
        </w:trPr>
        <w:tc>
          <w:tcPr>
            <w:tcW w:type="dxa" w:w="2139"/>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Compromiso</w:t>
            </w:r>
          </w:p>
        </w:tc>
        <w:tc>
          <w:tcPr>
            <w:tcW w:type="dxa" w:w="4011"/>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Cómo está hecho</w:t>
            </w:r>
          </w:p>
        </w:tc>
        <w:tc>
          <w:tcPr>
            <w:tcW w:type="dxa" w:w="3210"/>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Dónde</w:t>
            </w:r>
          </w:p>
        </w:tc>
      </w:tr>
      <w:tr>
        <w:trPr>
          <w:cantSplit/>
        </w:trPr>
        <w:tc>
          <w:tcPr>
            <w:tcW w:type="dxa" w:w="213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No pedir género</w:t>
            </w:r>
          </w:p>
        </w:tc>
        <w:tc>
          <w:tcPr>
            <w:tcW w:type="dxa" w:w="401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El capitán solo declara que su equipo es mixto</w:t>
            </w:r>
          </w:p>
        </w:tc>
        <w:tc>
          <w:tcPr>
            <w:tcW w:type="dxa" w:w="321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columna declara_cumple_mixto; Actividad.tsx</w:t>
            </w:r>
          </w:p>
        </w:tc>
      </w:tr>
      <w:tr>
        <w:trPr>
          <w:cantSplit/>
        </w:trPr>
        <w:tc>
          <w:tcPr>
            <w:tcW w:type="dxa" w:w="213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Correos privados</w:t>
            </w:r>
          </w:p>
        </w:tc>
        <w:tc>
          <w:tcPr>
            <w:tcW w:type="dxa" w:w="401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En público solo alias; correo solo para el organizador</w:t>
            </w:r>
          </w:p>
        </w:tc>
        <w:tc>
          <w:tcPr>
            <w:tcW w:type="dxa" w:w="321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vistas públicas y políticas en 0002</w:t>
            </w:r>
          </w:p>
        </w:tc>
      </w:tr>
      <w:tr>
        <w:trPr>
          <w:cantSplit/>
        </w:trPr>
        <w:tc>
          <w:tcPr>
            <w:tcW w:type="dxa" w:w="213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Consentimiento</w:t>
            </w:r>
          </w:p>
        </w:tc>
        <w:tc>
          <w:tcPr>
            <w:tcW w:type="dxa" w:w="401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Casilla obligatoria; la base rechaza un perfil sin ella</w:t>
            </w:r>
          </w:p>
        </w:tc>
        <w:tc>
          <w:tcPr>
            <w:tcW w:type="dxa" w:w="321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Registro.tsx; check (consentimiento)</w:t>
            </w:r>
          </w:p>
        </w:tc>
      </w:tr>
      <w:tr>
        <w:trPr>
          <w:cantSplit/>
        </w:trPr>
        <w:tc>
          <w:tcPr>
            <w:tcW w:type="dxa" w:w="213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Derecho a borrar</w:t>
            </w:r>
          </w:p>
        </w:tc>
        <w:tc>
          <w:tcPr>
            <w:tcW w:type="dxa" w:w="401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Botón "Borrar mis datos" elimina perfil, votos e inscripciones</w:t>
            </w:r>
          </w:p>
        </w:tc>
        <w:tc>
          <w:tcPr>
            <w:tcW w:type="dxa" w:w="321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Registro.tsx; eliminarMiPerfil</w:t>
            </w:r>
          </w:p>
        </w:tc>
      </w:tr>
      <w:tr>
        <w:trPr>
          <w:cantSplit/>
        </w:trPr>
        <w:tc>
          <w:tcPr>
            <w:tcW w:type="dxa" w:w="213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Fotos con permiso</w:t>
            </w:r>
          </w:p>
        </w:tc>
        <w:tc>
          <w:tcPr>
            <w:tcW w:type="dxa" w:w="401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Sin la casilla no se sube ni se guarda la foto</w:t>
            </w:r>
          </w:p>
        </w:tc>
        <w:tc>
          <w:tcPr>
            <w:tcW w:type="dxa" w:w="321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EditorResumen.tsx; check en resumenes</w:t>
            </w:r>
          </w:p>
        </w:tc>
      </w:tr>
      <w:tr>
        <w:trPr>
          <w:cantSplit/>
        </w:trPr>
        <w:tc>
          <w:tcPr>
            <w:tcW w:type="dxa" w:w="213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Sin recaudación</w:t>
            </w:r>
          </w:p>
        </w:tc>
        <w:tc>
          <w:tcPr>
            <w:tcW w:type="dxa" w:w="4011"/>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 hay pagos; se premia asistir</w:t>
            </w:r>
          </w:p>
        </w:tc>
        <w:tc>
          <w:tcPr>
            <w:tcW w:type="dxa" w:w="3210"/>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regla de puntos</w:t>
            </w:r>
          </w:p>
        </w:tc>
      </w:tr>
      <w:tr>
        <w:trPr>
          <w:cantSplit/>
        </w:trPr>
        <w:tc>
          <w:tcPr>
            <w:tcW w:type="dxa" w:w="213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CSV seguro</w:t>
            </w:r>
          </w:p>
        </w:tc>
        <w:tc>
          <w:tcPr>
            <w:tcW w:type="dxa" w:w="4011"/>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Neutraliza fórmulas de Excel en los alias</w:t>
            </w:r>
          </w:p>
        </w:tc>
        <w:tc>
          <w:tcPr>
            <w:tcW w:type="dxa" w:w="3210"/>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src/lib/csv.ts</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11. Diseño</w:t>
      </w:r>
    </w:p>
    <w:p>
      <w:pPr>
        <w:pStyle w:val="ListParagraph"/>
        <w:numPr>
          <w:ilvl w:val="0"/>
          <w:numId w:val="5"/>
        </w:numPr>
        <w:spacing w:after="90" w:line="276"/>
      </w:pPr>
      <w:r>
        <w:rPr>
          <w:rFonts w:ascii="Montserrat" w:cs="Montserrat" w:eastAsia="Montserrat" w:hAnsi="Montserrat"/>
          <w:b/>
          <w:bCs/>
          <w:color w:val="1A1A1A"/>
          <w:sz w:val="22"/>
          <w:szCs w:val="22"/>
        </w:rPr>
        <w:t xml:space="preserve">Paleta</w:t>
      </w:r>
      <w:r>
        <w:rPr>
          <w:rFonts w:ascii="Montserrat" w:cs="Montserrat" w:eastAsia="Montserrat" w:hAnsi="Montserrat"/>
          <w:color w:val="1A1A1A"/>
          <w:sz w:val="22"/>
          <w:szCs w:val="22"/>
        </w:rPr>
        <w:t xml:space="preserve"> tomada de la AAII: bosque #0C3A20 (cabecera, barra inferior, pie), verde #1D7A3C (botones, barras), lima #A3E04B (detalles sobre bosque) y crema #F5F3DC (texto sobre bosque). Todos los contrastes cumplen AA. Definida en src/index.css.</w:t>
      </w:r>
    </w:p>
    <w:p>
      <w:pPr>
        <w:pStyle w:val="ListParagraph"/>
        <w:numPr>
          <w:ilvl w:val="0"/>
          <w:numId w:val="5"/>
        </w:numPr>
        <w:spacing w:after="90" w:line="276"/>
      </w:pPr>
      <w:r>
        <w:rPr>
          <w:rFonts w:ascii="Montserrat" w:cs="Montserrat" w:eastAsia="Montserrat" w:hAnsi="Montserrat"/>
          <w:b/>
          <w:bCs/>
          <w:color w:val="1A1A1A"/>
          <w:sz w:val="22"/>
          <w:szCs w:val="22"/>
        </w:rPr>
        <w:t xml:space="preserve">Logo:</w:t>
      </w:r>
      <w:r>
        <w:rPr>
          <w:rFonts w:ascii="Montserrat" w:cs="Montserrat" w:eastAsia="Montserrat" w:hAnsi="Montserrat"/>
          <w:color w:val="1A1A1A"/>
          <w:sz w:val="22"/>
          <w:szCs w:val="22"/>
        </w:rPr>
        <w:t xml:space="preserve"> tres asientos de equipo en píxeles, dos ocupados y uno libre ("falta uno: tú"). src/components/Marca.tsx.</w:t>
      </w:r>
    </w:p>
    <w:p>
      <w:pPr>
        <w:pStyle w:val="ListParagraph"/>
        <w:numPr>
          <w:ilvl w:val="0"/>
          <w:numId w:val="5"/>
        </w:numPr>
        <w:spacing w:after="90" w:line="276"/>
      </w:pPr>
      <w:r>
        <w:rPr>
          <w:rFonts w:ascii="Montserrat" w:cs="Montserrat" w:eastAsia="Montserrat" w:hAnsi="Montserrat"/>
          <w:b/>
          <w:bCs/>
          <w:color w:val="1A1A1A"/>
          <w:sz w:val="22"/>
          <w:szCs w:val="22"/>
        </w:rPr>
        <w:t xml:space="preserve">Pingüi:</w:t>
      </w:r>
      <w:r>
        <w:rPr>
          <w:rFonts w:ascii="Montserrat" w:cs="Montserrat" w:eastAsia="Montserrat" w:hAnsi="Montserrat"/>
          <w:color w:val="1A1A1A"/>
          <w:sz w:val="22"/>
          <w:szCs w:val="22"/>
        </w:rPr>
        <w:t xml:space="preserve"> la mascota, con variantes "saludo" (inicio) y "cuaderno" (registro, login, 404, resúmenes vacíos). src/components/Pinguino.tsx.</w:t>
      </w:r>
    </w:p>
    <w:p>
      <w:pPr>
        <w:pStyle w:val="ListParagraph"/>
        <w:numPr>
          <w:ilvl w:val="0"/>
          <w:numId w:val="5"/>
        </w:numPr>
        <w:spacing w:after="90" w:line="276"/>
      </w:pPr>
      <w:r>
        <w:rPr>
          <w:rFonts w:ascii="Montserrat" w:cs="Montserrat" w:eastAsia="Montserrat" w:hAnsi="Montserrat"/>
          <w:b/>
          <w:bCs/>
          <w:color w:val="1A1A1A"/>
          <w:sz w:val="22"/>
          <w:szCs w:val="22"/>
        </w:rPr>
        <w:t xml:space="preserve">Asientos de equipo:</w:t>
      </w:r>
      <w:r>
        <w:rPr>
          <w:rFonts w:ascii="Montserrat" w:cs="Montserrat" w:eastAsia="Montserrat" w:hAnsi="Montserrat"/>
          <w:color w:val="1A1A1A"/>
          <w:sz w:val="22"/>
          <w:szCs w:val="22"/>
        </w:rPr>
        <w:t xml:space="preserve"> cada equipo muestra sus lugares llenos y libres. src/components/AsientosEquipo.tsx.</w:t>
      </w:r>
    </w:p>
    <w:p>
      <w:pPr>
        <w:pStyle w:val="ListParagraph"/>
        <w:numPr>
          <w:ilvl w:val="0"/>
          <w:numId w:val="5"/>
        </w:numPr>
        <w:spacing w:after="90" w:line="276"/>
      </w:pPr>
      <w:r>
        <w:rPr>
          <w:rFonts w:ascii="Montserrat" w:cs="Montserrat" w:eastAsia="Montserrat" w:hAnsi="Montserrat"/>
          <w:b/>
          <w:bCs/>
          <w:color w:val="1A1A1A"/>
          <w:sz w:val="22"/>
          <w:szCs w:val="22"/>
        </w:rPr>
        <w:t xml:space="preserve">React Bits</w:t>
      </w:r>
      <w:r>
        <w:rPr>
          <w:rFonts w:ascii="Montserrat" w:cs="Montserrat" w:eastAsia="Montserrat" w:hAnsi="Montserrat"/>
          <w:color w:val="1A1A1A"/>
          <w:sz w:val="22"/>
          <w:szCs w:val="22"/>
        </w:rPr>
        <w:t xml:space="preserve"> (versiones propias, sin dependencias): ClickSpark (chispas al votar o inscribirse), PixelCard (tarjeta de la próxima actividad) y CountUp (puntos del ranking).</w:t>
      </w:r>
    </w:p>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12. Guion de la demo</w:t>
      </w:r>
    </w:p>
    <w:p>
      <w:pPr>
        <w:pStyle w:val="ListParagraph"/>
        <w:numPr>
          <w:ilvl w:val="0"/>
          <w:numId w:val="6"/>
        </w:numPr>
        <w:spacing w:after="90" w:line="276"/>
      </w:pPr>
      <w:r>
        <w:rPr>
          <w:rFonts w:ascii="Montserrat" w:cs="Montserrat" w:eastAsia="Montserrat" w:hAnsi="Montserrat"/>
          <w:color w:val="1A1A1A"/>
          <w:sz w:val="22"/>
          <w:szCs w:val="22"/>
        </w:rPr>
        <w:t xml:space="preserve">Celular (participante): abrir el enlace → Registrarme → votar en la encuesta.</w:t>
      </w:r>
    </w:p>
    <w:p>
      <w:pPr>
        <w:pStyle w:val="ListParagraph"/>
        <w:numPr>
          <w:ilvl w:val="0"/>
          <w:numId w:val="6"/>
        </w:numPr>
        <w:spacing w:after="90" w:line="276"/>
      </w:pPr>
      <w:r>
        <w:rPr>
          <w:rFonts w:ascii="Montserrat" w:cs="Montserrat" w:eastAsia="Montserrat" w:hAnsi="Montserrat"/>
          <w:color w:val="1A1A1A"/>
          <w:sz w:val="22"/>
          <w:szCs w:val="22"/>
        </w:rPr>
        <w:t xml:space="preserve">Torneo post-parciales → Busco equipo → Inscribirme y buscar equipo.</w:t>
      </w:r>
    </w:p>
    <w:p>
      <w:pPr>
        <w:pStyle w:val="ListParagraph"/>
        <w:numPr>
          <w:ilvl w:val="0"/>
          <w:numId w:val="6"/>
        </w:numPr>
        <w:spacing w:after="90" w:line="276"/>
      </w:pPr>
      <w:r>
        <w:rPr>
          <w:rFonts w:ascii="Montserrat" w:cs="Montserrat" w:eastAsia="Montserrat" w:hAnsi="Montserrat"/>
          <w:color w:val="1A1A1A"/>
          <w:sz w:val="22"/>
          <w:szCs w:val="22"/>
        </w:rPr>
        <w:t xml:space="preserve">Laptop en ventana privada (organizador): pie → Panel de organizadores → abrir el torneo → en Bolsa, elegir equipo y Asignar.</w:t>
      </w:r>
    </w:p>
    <w:p>
      <w:pPr>
        <w:pStyle w:val="ListParagraph"/>
        <w:numPr>
          <w:ilvl w:val="0"/>
          <w:numId w:val="6"/>
        </w:numPr>
        <w:spacing w:after="90" w:line="276"/>
      </w:pPr>
      <w:r>
        <w:rPr>
          <w:rFonts w:ascii="Montserrat" w:cs="Montserrat" w:eastAsia="Montserrat" w:hAnsi="Montserrat"/>
          <w:color w:val="1A1A1A"/>
          <w:sz w:val="22"/>
          <w:szCs w:val="22"/>
        </w:rPr>
        <w:t xml:space="preserve">En el equipo: Todos asistieron → Puesto 1.° → Estado: Finalizada (confirmar).</w:t>
      </w:r>
    </w:p>
    <w:p>
      <w:pPr>
        <w:pStyle w:val="ListParagraph"/>
        <w:numPr>
          <w:ilvl w:val="0"/>
          <w:numId w:val="6"/>
        </w:numPr>
        <w:spacing w:after="90" w:line="276"/>
      </w:pPr>
      <w:r>
        <w:rPr>
          <w:rFonts w:ascii="Montserrat" w:cs="Montserrat" w:eastAsia="Montserrat" w:hAnsi="Montserrat"/>
          <w:color w:val="1A1A1A"/>
          <w:sz w:val="22"/>
          <w:szCs w:val="22"/>
        </w:rPr>
        <w:t xml:space="preserve">Celular: Ranking → aparece el alias con 15 puntos (5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FF0C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Después de la demo:</w:t>
            </w:r>
            <w:r>
              <w:rPr>
                <w:rFonts w:ascii="Montserrat" w:cs="Montserrat" w:eastAsia="Montserrat" w:hAnsi="Montserrat"/>
                <w:color w:val="1A1A1A"/>
                <w:sz w:val="22"/>
                <w:szCs w:val="22"/>
              </w:rPr>
              <w:t xml:space="preserve"> en el panel, devolver la actividad a "Inscripciones abiertas", quitar asistencias y puestos; en el celular, Perfil → Borrar mis datos. Así la base queda como en la semilla.</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13. Problemas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6"/>
        <w:gridCol w:w="5884"/>
      </w:tblGrid>
      <w:tr>
        <w:trPr>
          <w:tblHeader/>
        </w:trPr>
        <w:tc>
          <w:tcPr>
            <w:tcW w:type="dxa" w:w="3476"/>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Síntoma</w:t>
            </w:r>
          </w:p>
        </w:tc>
        <w:tc>
          <w:tcPr>
            <w:tcW w:type="dxa" w:w="588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Causa y solución</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La página sale en blanco o dice "no está configurada"</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Faltan VITE_SUPABASE_URL o VITE_SUPABASE_ANON_KEY en Vercel (nombres exactos). Agregarlas y volver a desplegar</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"El registro sin contraseña está desactivado"</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En Supabase, Authentication → Sign In / Providers → activar Allow anonymous sign-ins</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No carga nada después de días sin uso</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El plan gratuito pausa el proyecto: entrar a Supabase y reanudarlo</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"Acceso solo para organizadores"</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La cuenta existe pero no está en la tabla organizadores (ver sección 3)</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"Este correo ya está registrado"</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Ese correo ya tiene perfil; usar el mismo navegador o pedir a un organizador que lo borre</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Al entrar al panel desapareció mi registro de participante</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Se usó el mismo navegador. Usar otro navegador o ventana privada</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Muchos no pueden registrarse en el laboratorio</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Límite de registros por IP: subirlo en Authentication → Rate Limits</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14. Comandos y archivos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1F3864" w:sz="12"/>
              <w:bottom w:val="single" w:color="D0D0D0" w:sz="2"/>
              <w:right w:val="single" w:color="D0D0D0" w:sz="2"/>
            </w:tcBorders>
            <w:shd w:fill="F2F2F2" w:color="auto" w:val="clear"/>
            <w:tcMar>
              <w:top w:type="dxa" w:w="100"/>
              <w:left w:type="dxa" w:w="160"/>
              <w:bottom w:type="dxa" w:w="100"/>
              <w:right w:type="dxa" w:w="160"/>
            </w:tcMar>
          </w:tcPr>
          <w:p>
            <w:pPr>
              <w:spacing w:after="0" w:line="252"/>
            </w:pPr>
            <w:r>
              <w:rPr>
                <w:rFonts w:ascii="Consolas" w:cs="Consolas" w:eastAsia="Consolas" w:hAnsi="Consolas"/>
                <w:color w:val="1A1A1A"/>
                <w:sz w:val="19"/>
                <w:szCs w:val="19"/>
              </w:rPr>
              <w:t xml:space="preserve">npm install          # instalar</w:t>
            </w:r>
          </w:p>
          <w:p>
            <w:pPr>
              <w:spacing w:after="0" w:line="252"/>
            </w:pPr>
            <w:r>
              <w:rPr>
                <w:rFonts w:ascii="Consolas" w:cs="Consolas" w:eastAsia="Consolas" w:hAnsi="Consolas"/>
                <w:color w:val="1A1A1A"/>
                <w:sz w:val="19"/>
                <w:szCs w:val="19"/>
              </w:rPr>
              <w:t xml:space="preserve">npm run dev          # servidor local (necesita .env.local)</w:t>
            </w:r>
          </w:p>
          <w:p>
            <w:pPr>
              <w:spacing w:after="0" w:line="252"/>
            </w:pPr>
            <w:r>
              <w:rPr>
                <w:rFonts w:ascii="Consolas" w:cs="Consolas" w:eastAsia="Consolas" w:hAnsi="Consolas"/>
                <w:color w:val="1A1A1A"/>
                <w:sz w:val="19"/>
                <w:szCs w:val="19"/>
              </w:rPr>
              <w:t xml:space="preserve">npm run build        # compilar</w:t>
            </w:r>
          </w:p>
          <w:p>
            <w:pPr>
              <w:spacing w:after="0" w:line="252"/>
            </w:pPr>
            <w:r>
              <w:rPr>
                <w:rFonts w:ascii="Consolas" w:cs="Consolas" w:eastAsia="Consolas" w:hAnsi="Consolas"/>
                <w:color w:val="1A1A1A"/>
                <w:sz w:val="19"/>
                <w:szCs w:val="19"/>
              </w:rPr>
              <w:t xml:space="preserve">npm run test         # pruebas de puntos y CSV</w:t>
            </w:r>
          </w:p>
          <w:p>
            <w:pPr>
              <w:spacing w:after="0" w:line="252"/>
            </w:pPr>
            <w:r>
              <w:rPr>
                <w:rFonts w:ascii="Consolas" w:cs="Consolas" w:eastAsia="Consolas" w:hAnsi="Consolas"/>
                <w:color w:val="1A1A1A"/>
                <w:sz w:val="19"/>
                <w:szCs w:val="19"/>
              </w:rPr>
              <w:t xml:space="preserve">node scripts/verificar_seguridad.mjs   # 26 ataques: todos deben fallar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6"/>
        <w:gridCol w:w="5884"/>
      </w:tblGrid>
      <w:tr>
        <w:trPr>
          <w:tblHeader/>
        </w:trPr>
        <w:tc>
          <w:tcPr>
            <w:tcW w:type="dxa" w:w="3476"/>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Si preguntan por…</w:t>
            </w:r>
          </w:p>
        </w:tc>
        <w:tc>
          <w:tcPr>
            <w:tcW w:type="dxa" w:w="588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Abrir</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Seguridad / correos / RLS</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supabase/migrations/0002_rls_y_funciones.sql</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Cupo, equipos, voto único</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funciones inscribirse, _agregar_a_equipo y votar (mismo archivo)</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Puntos del ranking</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src/lib/puntos.ts y tests/puntos.test.ts</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Cómo la web habla con la base</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src/lib/api.ts</w:t>
            </w:r>
          </w:p>
        </w:tc>
      </w:tr>
      <w:tr>
        <w:trPr>
          <w:cantSplit/>
        </w:trPr>
        <w:tc>
          <w:tcPr>
            <w:tcW w:type="dxa" w:w="3476"/>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Tablas y restricciones</w:t>
            </w:r>
          </w:p>
        </w:tc>
        <w:tc>
          <w:tcPr>
            <w:tcW w:type="dxa" w:w="588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supabase/migrations/0001_esquema.sql</w:t>
            </w:r>
          </w:p>
        </w:tc>
      </w:tr>
      <w:tr>
        <w:trPr>
          <w:cantSplit/>
        </w:trPr>
        <w:tc>
          <w:tcPr>
            <w:tcW w:type="dxa" w:w="3476"/>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Uso de IA</w:t>
            </w:r>
          </w:p>
        </w:tc>
        <w:tc>
          <w:tcPr>
            <w:tcW w:type="dxa" w:w="588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IA_LOG.md y docs/Declaracion_Uso_IA_Borrador.docx</w:t>
            </w:r>
          </w:p>
        </w:tc>
      </w:tr>
    </w:tbl>
    <w:p>
      <w:pPr>
        <w:pStyle w:val="Heading1"/>
        <w:keepNext/>
        <w:pBdr>
          <w:top w:val="single" w:color="1F3864" w:sz="6" w:space="8"/>
        </w:pBdr>
        <w:spacing w:before="320" w:after="160"/>
      </w:pPr>
      <w:r>
        <w:rPr>
          <w:rFonts w:ascii="Montserrat" w:cs="Montserrat" w:eastAsia="Montserrat" w:hAnsi="Montserrat"/>
          <w:b/>
          <w:bCs/>
          <w:color w:val="1F3864"/>
          <w:sz w:val="30"/>
          <w:szCs w:val="30"/>
        </w:rPr>
        <w:t xml:space="preserve">15. Reparto sugerido para estudiar</w:t>
      </w:r>
    </w:p>
    <w:p>
      <w:pPr>
        <w:spacing w:after="140" w:line="276"/>
        <w:jc w:val="both"/>
      </w:pPr>
      <w:r>
        <w:rPr>
          <w:rFonts w:ascii="Montserrat" w:cs="Montserrat" w:eastAsia="Montserrat" w:hAnsi="Montserrat"/>
          <w:color w:val="1A1A1A"/>
          <w:sz w:val="22"/>
          <w:szCs w:val="22"/>
        </w:rPr>
        <w:t xml:space="preserve">Sugerencia para que cada parte tenga a alguien que la domine; todos deben poder explicar lo básico de cada una. Ajústenlo entre ustedes.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209"/>
        <w:gridCol w:w="2407"/>
      </w:tblGrid>
      <w:tr>
        <w:trPr>
          <w:tblHeader/>
        </w:trPr>
        <w:tc>
          <w:tcPr>
            <w:tcW w:type="dxa" w:w="3744"/>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Tema</w:t>
            </w:r>
          </w:p>
        </w:tc>
        <w:tc>
          <w:tcPr>
            <w:tcW w:type="dxa" w:w="3209"/>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Secciones de esta guía</w:t>
            </w:r>
          </w:p>
        </w:tc>
        <w:tc>
          <w:tcPr>
            <w:tcW w:type="dxa" w:w="2407"/>
            <w:tcBorders>
              <w:top w:val="single" w:color="D0D0D0" w:sz="2"/>
              <w:left w:val="single" w:color="D0D0D0" w:sz="2"/>
              <w:bottom w:val="single" w:color="D0D0D0" w:sz="2"/>
              <w:right w:val="single" w:color="D0D0D0" w:sz="2"/>
            </w:tcBorders>
            <w:shd w:fill="1F3864"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FFFFFF"/>
                <w:sz w:val="22"/>
                <w:szCs w:val="22"/>
              </w:rPr>
              <w:t xml:space="preserve">Responsable</w:t>
            </w:r>
          </w:p>
        </w:tc>
      </w:tr>
      <w:tr>
        <w:trPr>
          <w:cantSplit/>
        </w:trPr>
        <w:tc>
          <w:tcPr>
            <w:tcW w:type="dxa" w:w="374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Problema, usuarios y ética</w:t>
            </w:r>
          </w:p>
        </w:tc>
        <w:tc>
          <w:tcPr>
            <w:tcW w:type="dxa" w:w="320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1, 2 y 10</w:t>
            </w:r>
          </w:p>
        </w:tc>
        <w:tc>
          <w:tcPr>
            <w:tcW w:type="dxa" w:w="24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r>
        <w:trPr>
          <w:cantSplit/>
        </w:trPr>
        <w:tc>
          <w:tcPr>
            <w:tcW w:type="dxa" w:w="374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Pantallas y demo</w:t>
            </w:r>
          </w:p>
        </w:tc>
        <w:tc>
          <w:tcPr>
            <w:tcW w:type="dxa" w:w="320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4, 5 y 12</w:t>
            </w:r>
          </w:p>
        </w:tc>
        <w:tc>
          <w:tcPr>
            <w:tcW w:type="dxa" w:w="2407"/>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p>
        </w:tc>
      </w:tr>
      <w:tr>
        <w:trPr>
          <w:cantSplit/>
        </w:trPr>
        <w:tc>
          <w:tcPr>
            <w:tcW w:type="dxa" w:w="374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Base de datos y seguridad</w:t>
            </w:r>
          </w:p>
        </w:tc>
        <w:tc>
          <w:tcPr>
            <w:tcW w:type="dxa" w:w="320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7 y 8</w:t>
            </w:r>
          </w:p>
        </w:tc>
        <w:tc>
          <w:tcPr>
            <w:tcW w:type="dxa" w:w="24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r>
        <w:trPr>
          <w:cantSplit/>
        </w:trPr>
        <w:tc>
          <w:tcPr>
            <w:tcW w:type="dxa" w:w="3744"/>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Regla de puntos y pruebas</w:t>
            </w:r>
          </w:p>
        </w:tc>
        <w:tc>
          <w:tcPr>
            <w:tcW w:type="dxa" w:w="3209"/>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9 y 14</w:t>
            </w:r>
          </w:p>
        </w:tc>
        <w:tc>
          <w:tcPr>
            <w:tcW w:type="dxa" w:w="2407"/>
            <w:tcBorders>
              <w:top w:val="single" w:color="D0D0D0" w:sz="2"/>
              <w:left w:val="single" w:color="D0D0D0" w:sz="2"/>
              <w:bottom w:val="single" w:color="D0D0D0" w:sz="2"/>
              <w:right w:val="single" w:color="D0D0D0" w:sz="2"/>
            </w:tcBorders>
            <w:shd w:fill="F2F2F2" w:color="auto" w:val="clear"/>
            <w:tcMar>
              <w:top w:type="dxa" w:w="70"/>
              <w:left w:type="dxa" w:w="100"/>
              <w:bottom w:type="dxa" w:w="70"/>
              <w:right w:type="dxa" w:w="100"/>
            </w:tcMar>
            <w:vAlign w:val="center"/>
          </w:tcPr>
          <w:p>
            <w:pPr>
              <w:spacing w:after="0" w:line="252"/>
            </w:pPr>
          </w:p>
        </w:tc>
      </w:tr>
      <w:tr>
        <w:trPr>
          <w:cantSplit/>
        </w:trPr>
        <w:tc>
          <w:tcPr>
            <w:tcW w:type="dxa" w:w="3744"/>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b/>
                <w:bCs/>
                <w:color w:val="1A1A1A"/>
                <w:sz w:val="22"/>
                <w:szCs w:val="22"/>
              </w:rPr>
              <w:t xml:space="preserve">Arquitectura, despliegue y uso de IA</w:t>
            </w:r>
          </w:p>
        </w:tc>
        <w:tc>
          <w:tcPr>
            <w:tcW w:type="dxa" w:w="3209"/>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r>
              <w:rPr>
                <w:rFonts w:ascii="Montserrat" w:cs="Montserrat" w:eastAsia="Montserrat" w:hAnsi="Montserrat"/>
                <w:color w:val="1A1A1A"/>
                <w:sz w:val="22"/>
                <w:szCs w:val="22"/>
              </w:rPr>
              <w:t xml:space="preserve">6, 11 y 13</w:t>
            </w:r>
          </w:p>
        </w:tc>
        <w:tc>
          <w:tcPr>
            <w:tcW w:type="dxa" w:w="2407"/>
            <w:tcBorders>
              <w:top w:val="single" w:color="D0D0D0" w:sz="2"/>
              <w:left w:val="single" w:color="D0D0D0" w:sz="2"/>
              <w:bottom w:val="single" w:color="D0D0D0" w:sz="2"/>
              <w:right w:val="single" w:color="D0D0D0" w:sz="2"/>
            </w:tcBorders>
            <w:tcMar>
              <w:top w:type="dxa" w:w="70"/>
              <w:left w:type="dxa" w:w="100"/>
              <w:bottom w:type="dxa" w:w="70"/>
              <w:right w:type="dxa" w:w="100"/>
            </w:tcMar>
            <w:vAlign w:val="center"/>
          </w:tcPr>
          <w:p>
            <w:pPr>
              <w:spacing w:after="0" w:line="252"/>
            </w:pPr>
          </w:p>
        </w:tc>
      </w:tr>
    </w:tbl>
    <w:sectPr>
      <w:headerReference w:type="default" r:id="rId6"/>
      <w:headerReference w:type="first" r:id="rId7"/>
      <w:footerReference w:type="default" r:id="rId8"/>
      <w:footerReference w:type="first" r:id="rId9"/>
      <w:pgSz w:w="11906" w:h="16838" w:orient="portrait"/>
      <w:pgMar w:top="1080" w:right="1273" w:bottom="1080" w:left="127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595959"/>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ontserrat" w:cs="Montserrat" w:eastAsia="Montserrat" w:hAnsi="Montserrat"/>
        <w:color w:val="595959"/>
        <w:sz w:val="22"/>
        <w:szCs w:val="22"/>
      </w:rPr>
      <w:t xml:space="preserve">Guía interna del equipo · Comunidad INF</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Montserrat" w:cs="Montserrat" w:eastAsia="Montserrat" w:hAnsi="Montserrat"/>
      <w:b/>
      <w:bCs/>
      <w:color w:val="1F3864"/>
      <w:sz w:val="30"/>
      <w:szCs w:val="30"/>
    </w:rPr>
  </w:style>
  <w:style w:type="paragraph" w:styleId="Heading2">
    <w:name w:val="Heading 2"/>
    <w:basedOn w:val="Normal"/>
    <w:next w:val="Normal"/>
    <w:qFormat/>
    <w:pPr>
      <w:outlineLvl w:val="1"/>
    </w:pPr>
    <w:rPr>
      <w:rFonts w:ascii="Montserrat" w:cs="Montserrat" w:eastAsia="Montserrat" w:hAnsi="Montserrat"/>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Comunidad INF</dc:creator>
  <cp:lastModifiedBy>Un-named</cp:lastModifiedBy>
  <cp:revision>1</cp:revision>
  <dcterms:created xsi:type="dcterms:W3CDTF">2026-10-27T21:16:47.225Z</dcterms:created>
  <dcterms:modified xsi:type="dcterms:W3CDTF">2026-10-27T21:16:47.228Z</dcterms:modified>
</cp:coreProperties>
</file>

<file path=docProps/custom.xml><?xml version="1.0" encoding="utf-8"?>
<Properties xmlns="http://schemas.openxmlformats.org/officeDocument/2006/custom-properties" xmlns:vt="http://schemas.openxmlformats.org/officeDocument/2006/docPropsVTypes"/>
</file>