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5826" w14:textId="530669DE" w:rsidR="002617AF" w:rsidRDefault="002617AF" w:rsidP="002617AF">
      <w:pPr>
        <w:jc w:val="center"/>
        <w:rPr>
          <w:rFonts w:asciiTheme="minorBidi" w:hAnsiTheme="minorBidi"/>
          <w:b/>
          <w:bCs/>
          <w:color w:val="000000"/>
          <w:sz w:val="28"/>
          <w:szCs w:val="28"/>
          <w:shd w:val="clear" w:color="auto" w:fill="FBFBFB"/>
          <w:lang w:val="es-ES"/>
        </w:rPr>
      </w:pPr>
      <w:r w:rsidRPr="002617AF">
        <w:rPr>
          <w:rFonts w:asciiTheme="minorBidi" w:hAnsiTheme="minorBidi"/>
          <w:b/>
          <w:bCs/>
          <w:color w:val="000000"/>
          <w:sz w:val="28"/>
          <w:szCs w:val="28"/>
          <w:shd w:val="clear" w:color="auto" w:fill="FBFBFB"/>
          <w:lang w:val="es-ES"/>
        </w:rPr>
        <w:t>Filtro</w:t>
      </w:r>
      <w:r w:rsidR="00E36C06" w:rsidRPr="002617AF">
        <w:rPr>
          <w:rFonts w:asciiTheme="minorBidi" w:hAnsiTheme="minorBidi"/>
          <w:b/>
          <w:bCs/>
          <w:color w:val="000000"/>
          <w:sz w:val="28"/>
          <w:szCs w:val="28"/>
          <w:shd w:val="clear" w:color="auto" w:fill="FBFBFB"/>
          <w:lang w:val="es-ES"/>
        </w:rPr>
        <w:t xml:space="preserve"> de seguridad aeroportuaria </w:t>
      </w:r>
      <w:r w:rsidR="00E36C06" w:rsidRPr="002617AF">
        <w:rPr>
          <w:rFonts w:asciiTheme="minorBidi" w:hAnsiTheme="minorBidi"/>
          <w:b/>
          <w:bCs/>
          <w:color w:val="000000"/>
          <w:sz w:val="28"/>
          <w:szCs w:val="28"/>
          <w:shd w:val="clear" w:color="auto" w:fill="FBFBFB"/>
          <w:lang w:val="es-ES"/>
        </w:rPr>
        <w:t>basado en teoría de colas</w:t>
      </w:r>
    </w:p>
    <w:p w14:paraId="32938103" w14:textId="77777777" w:rsidR="002617AF" w:rsidRDefault="002617AF" w:rsidP="002617AF">
      <w:pPr>
        <w:rPr>
          <w:rFonts w:asciiTheme="minorBidi" w:hAnsiTheme="minorBidi"/>
          <w:lang w:val="es-ES"/>
        </w:rPr>
      </w:pPr>
      <w:r w:rsidRPr="000E7A32">
        <w:rPr>
          <w:rFonts w:asciiTheme="minorBidi" w:hAnsiTheme="minorBidi"/>
          <w:b/>
          <w:bCs/>
          <w:lang w:val="es-ES"/>
        </w:rPr>
        <w:t>Problema</w:t>
      </w:r>
      <w:r>
        <w:rPr>
          <w:rFonts w:asciiTheme="minorBidi" w:hAnsiTheme="minorBidi"/>
          <w:lang w:val="es-ES"/>
        </w:rPr>
        <w:t xml:space="preserve">: Queremos simular el funcionamiento de un filtro de seguridad de un aeropuerto, para optimizar el número de terminales de seguridad abiertas que debe haber en cada hora. </w:t>
      </w:r>
    </w:p>
    <w:p w14:paraId="5FC91147" w14:textId="77777777" w:rsidR="002617AF" w:rsidRDefault="002617AF" w:rsidP="002617AF">
      <w:pPr>
        <w:rPr>
          <w:rFonts w:asciiTheme="minorBidi" w:hAnsiTheme="minorBidi"/>
          <w:lang w:val="es-ES"/>
        </w:rPr>
      </w:pPr>
      <w:r>
        <w:rPr>
          <w:rFonts w:asciiTheme="minorBidi" w:hAnsiTheme="minorBidi"/>
          <w:lang w:val="es-ES"/>
        </w:rPr>
        <w:t>En este contexto, contamos con las siguientes suposiciones:</w:t>
      </w:r>
    </w:p>
    <w:p w14:paraId="3FA8ABAE" w14:textId="77777777" w:rsidR="002617AF" w:rsidRDefault="002617AF" w:rsidP="002617AF">
      <w:pPr>
        <w:pStyle w:val="ListParagraph"/>
        <w:numPr>
          <w:ilvl w:val="0"/>
          <w:numId w:val="1"/>
        </w:numPr>
        <w:rPr>
          <w:rFonts w:asciiTheme="minorBidi" w:hAnsiTheme="minorBidi"/>
          <w:lang w:val="es-ES"/>
        </w:rPr>
      </w:pPr>
      <w:r>
        <w:rPr>
          <w:rFonts w:asciiTheme="minorBidi" w:hAnsiTheme="minorBidi"/>
          <w:lang w:val="es-ES"/>
        </w:rPr>
        <w:t xml:space="preserve">Tenemos como </w:t>
      </w:r>
      <w:r w:rsidRPr="001269B2">
        <w:rPr>
          <w:rFonts w:asciiTheme="minorBidi" w:hAnsiTheme="minorBidi"/>
          <w:b/>
          <w:bCs/>
          <w:lang w:val="es-ES"/>
        </w:rPr>
        <w:t>fuente</w:t>
      </w:r>
      <w:r>
        <w:rPr>
          <w:rFonts w:asciiTheme="minorBidi" w:hAnsiTheme="minorBidi"/>
          <w:lang w:val="es-ES"/>
        </w:rPr>
        <w:t xml:space="preserve"> el </w:t>
      </w:r>
      <w:r w:rsidRPr="001269B2">
        <w:rPr>
          <w:rFonts w:asciiTheme="minorBidi" w:hAnsiTheme="minorBidi"/>
          <w:b/>
          <w:bCs/>
          <w:lang w:val="es-ES"/>
        </w:rPr>
        <w:t>número de pasajeros</w:t>
      </w:r>
      <w:r>
        <w:rPr>
          <w:rFonts w:asciiTheme="minorBidi" w:hAnsiTheme="minorBidi"/>
          <w:lang w:val="es-ES"/>
        </w:rPr>
        <w:t xml:space="preserve"> (clientes) que llegan al filtro. </w:t>
      </w:r>
    </w:p>
    <w:p w14:paraId="44CF18B6" w14:textId="77777777" w:rsidR="002617AF" w:rsidRDefault="002617AF" w:rsidP="002617AF">
      <w:pPr>
        <w:pStyle w:val="ListParagraph"/>
        <w:numPr>
          <w:ilvl w:val="1"/>
          <w:numId w:val="1"/>
        </w:numPr>
        <w:rPr>
          <w:rFonts w:asciiTheme="minorBidi" w:hAnsiTheme="minorBidi"/>
          <w:lang w:val="es-ES"/>
        </w:rPr>
      </w:pPr>
      <w:r>
        <w:rPr>
          <w:rFonts w:asciiTheme="minorBidi" w:hAnsiTheme="minorBidi"/>
          <w:lang w:val="es-ES"/>
        </w:rPr>
        <w:t>Esta fuente genera pasajeros de 3 tipos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2</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3</m:t>
            </m:r>
          </m:sub>
        </m:sSub>
      </m:oMath>
      <w:r>
        <w:rPr>
          <w:rFonts w:asciiTheme="minorBidi" w:hAnsiTheme="minorBidi"/>
          <w:lang w:val="es-ES"/>
        </w:rPr>
        <w:t xml:space="preserve">). </w:t>
      </w:r>
    </w:p>
    <w:p w14:paraId="57F3EA8A" w14:textId="77777777" w:rsidR="002617AF" w:rsidRDefault="002617AF" w:rsidP="002617AF">
      <w:pPr>
        <w:pStyle w:val="ListParagraph"/>
        <w:numPr>
          <w:ilvl w:val="1"/>
          <w:numId w:val="1"/>
        </w:numPr>
        <w:rPr>
          <w:rFonts w:asciiTheme="minorBidi" w:hAnsiTheme="minorBidi"/>
          <w:lang w:val="es-ES"/>
        </w:rPr>
      </w:pPr>
      <w:r>
        <w:rPr>
          <w:rFonts w:asciiTheme="minorBidi" w:hAnsiTheme="minorBidi"/>
          <w:lang w:val="es-ES"/>
        </w:rPr>
        <w:t xml:space="preserve">Cada tipo de pasajero tiene un tiempo de servicio distinto, pues suponemos que no tarda lo mismo una persona mayor (tiempo de servicio mayor) que un ejecutivo que tiene prisa (tiempo de servicio mayor). </w:t>
      </w:r>
    </w:p>
    <w:p w14:paraId="4379839A" w14:textId="77777777" w:rsidR="002617AF" w:rsidRPr="001269B2" w:rsidRDefault="002617AF" w:rsidP="002617AF">
      <w:pPr>
        <w:pStyle w:val="ListParagraph"/>
        <w:numPr>
          <w:ilvl w:val="1"/>
          <w:numId w:val="1"/>
        </w:numPr>
        <w:rPr>
          <w:rFonts w:asciiTheme="minorBidi" w:hAnsiTheme="minorBidi"/>
          <w:lang w:val="es-ES"/>
        </w:rPr>
      </w:pPr>
      <w:r>
        <w:rPr>
          <w:rFonts w:asciiTheme="minorBidi" w:hAnsiTheme="minorBidi"/>
          <w:lang w:val="es-ES"/>
        </w:rPr>
        <w:t xml:space="preserve">Estos tiempos de servicio están dados por las variables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p</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1</m:t>
                </m:r>
              </m:sub>
            </m:sSub>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2</m:t>
                </m:r>
              </m:sub>
            </m:sSub>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3</m:t>
                </m:r>
              </m:sub>
            </m:sSub>
          </m:sub>
        </m:sSub>
        <m:r>
          <w:rPr>
            <w:rFonts w:ascii="Cambria Math" w:hAnsi="Cambria Math"/>
            <w:lang w:val="es-ES"/>
          </w:rPr>
          <m:t>}</m:t>
        </m:r>
      </m:oMath>
      <w:r>
        <w:rPr>
          <w:rFonts w:asciiTheme="minorBidi" w:eastAsiaTheme="minorEastAsia" w:hAnsiTheme="minorBidi"/>
          <w:lang w:val="es-ES"/>
        </w:rPr>
        <w:t>.</w:t>
      </w:r>
    </w:p>
    <w:p w14:paraId="27BA9220" w14:textId="77777777" w:rsidR="002617AF" w:rsidRDefault="002617AF" w:rsidP="002617AF">
      <w:pPr>
        <w:pStyle w:val="ListParagraph"/>
        <w:numPr>
          <w:ilvl w:val="0"/>
          <w:numId w:val="1"/>
        </w:numPr>
        <w:rPr>
          <w:rFonts w:asciiTheme="minorBidi" w:hAnsiTheme="minorBidi"/>
          <w:lang w:val="es-ES"/>
        </w:rPr>
      </w:pPr>
      <w:r>
        <w:rPr>
          <w:rFonts w:asciiTheme="minorBidi" w:hAnsiTheme="minorBidi"/>
          <w:lang w:val="es-ES"/>
        </w:rPr>
        <w:t xml:space="preserve">Las </w:t>
      </w:r>
      <w:r w:rsidRPr="001269B2">
        <w:rPr>
          <w:rFonts w:asciiTheme="minorBidi" w:hAnsiTheme="minorBidi"/>
          <w:b/>
          <w:bCs/>
          <w:lang w:val="es-ES"/>
        </w:rPr>
        <w:t>llegadas</w:t>
      </w:r>
      <w:r>
        <w:rPr>
          <w:rFonts w:asciiTheme="minorBidi" w:hAnsiTheme="minorBidi"/>
          <w:lang w:val="es-ES"/>
        </w:rPr>
        <w:t xml:space="preserve"> están dadas por el número de clientes que llegan en cada momento. </w:t>
      </w:r>
    </w:p>
    <w:p w14:paraId="3B848DAC" w14:textId="77777777" w:rsidR="002617AF" w:rsidRPr="000E7A32" w:rsidRDefault="002617AF" w:rsidP="002617AF">
      <w:pPr>
        <w:pStyle w:val="ListParagraph"/>
        <w:numPr>
          <w:ilvl w:val="1"/>
          <w:numId w:val="1"/>
        </w:numPr>
        <w:rPr>
          <w:rFonts w:asciiTheme="minorBidi" w:hAnsiTheme="minorBidi"/>
          <w:lang w:val="es-ES"/>
        </w:rPr>
      </w:pPr>
      <w:r>
        <w:rPr>
          <w:rFonts w:asciiTheme="minorBidi" w:hAnsiTheme="minorBidi"/>
          <w:lang w:val="es-ES"/>
        </w:rPr>
        <w:t xml:space="preserve">Esta tasa de llegadas es un proceso estocástico </w:t>
      </w:r>
      <w:r>
        <w:rPr>
          <w:rFonts w:asciiTheme="minorBidi" w:eastAsiaTheme="minorEastAsia" w:hAnsiTheme="minorBidi"/>
          <w:lang w:val="es-ES"/>
        </w:rPr>
        <w:t xml:space="preserve">dado por el número de personas que llega en cada hora </w:t>
      </w:r>
      <m:oMath>
        <m:r>
          <w:rPr>
            <w:rFonts w:ascii="Cambria Math" w:eastAsiaTheme="minorEastAsia" w:hAnsi="Cambria Math"/>
            <w:lang w:val="es-ES"/>
          </w:rPr>
          <m:t>P(t)</m:t>
        </m:r>
      </m:oMath>
      <w:r>
        <w:rPr>
          <w:rFonts w:asciiTheme="minorBidi" w:eastAsiaTheme="minorEastAsia" w:hAnsiTheme="minorBidi"/>
          <w:lang w:val="es-ES"/>
        </w:rPr>
        <w:t xml:space="preserve">, es decir: </w:t>
      </w:r>
      <m:oMath>
        <m:r>
          <w:rPr>
            <w:rFonts w:ascii="Cambria Math" w:eastAsiaTheme="minorEastAsia" w:hAnsi="Cambria Math"/>
            <w:lang w:val="es-ES"/>
          </w:rPr>
          <m:t>λ</m:t>
        </m:r>
        <m:d>
          <m:dPr>
            <m:ctrlPr>
              <w:rPr>
                <w:rFonts w:ascii="Cambria Math" w:eastAsiaTheme="minorEastAsia" w:hAnsi="Cambria Math"/>
                <w:i/>
                <w:lang w:val="es-ES"/>
              </w:rPr>
            </m:ctrlPr>
          </m:dPr>
          <m:e>
            <m:r>
              <w:rPr>
                <w:rFonts w:ascii="Cambria Math" w:eastAsiaTheme="minorEastAsia" w:hAnsi="Cambria Math"/>
                <w:lang w:val="es-ES"/>
              </w:rPr>
              <m:t>t</m:t>
            </m:r>
          </m:e>
        </m: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λ</m:t>
            </m:r>
          </m:e>
          <m:sub>
            <m:r>
              <w:rPr>
                <w:rFonts w:ascii="Cambria Math" w:eastAsiaTheme="minorEastAsia" w:hAnsi="Cambria Math"/>
                <w:lang w:val="es-ES"/>
              </w:rPr>
              <m:t>0</m:t>
            </m:r>
          </m:sub>
        </m:sSub>
        <m:r>
          <w:rPr>
            <w:rFonts w:ascii="Cambria Math" w:eastAsiaTheme="minorEastAsia" w:hAnsi="Cambria Math"/>
            <w:lang w:val="es-ES"/>
          </w:rPr>
          <m:t xml:space="preserve">, </m:t>
        </m:r>
        <m:sSub>
          <m:sSubPr>
            <m:ctrlPr>
              <w:rPr>
                <w:rFonts w:ascii="Cambria Math" w:eastAsiaTheme="minorEastAsia" w:hAnsi="Cambria Math"/>
                <w:i/>
                <w:lang w:val="es-ES"/>
              </w:rPr>
            </m:ctrlPr>
          </m:sSubPr>
          <m:e>
            <m:r>
              <w:rPr>
                <w:rFonts w:ascii="Cambria Math" w:eastAsiaTheme="minorEastAsia" w:hAnsi="Cambria Math"/>
                <w:lang w:val="es-ES"/>
              </w:rPr>
              <m:t>λ</m:t>
            </m:r>
          </m:e>
          <m:sub>
            <m:r>
              <w:rPr>
                <w:rFonts w:ascii="Cambria Math" w:eastAsiaTheme="minorEastAsia" w:hAnsi="Cambria Math"/>
                <w:lang w:val="es-ES"/>
              </w:rPr>
              <m:t>1</m:t>
            </m:r>
          </m:sub>
        </m:sSub>
        <m:r>
          <w:rPr>
            <w:rFonts w:ascii="Cambria Math" w:eastAsiaTheme="minorEastAsia" w:hAnsi="Cambria Math"/>
            <w:lang w:val="es-ES"/>
          </w:rPr>
          <m:t xml:space="preserve">, …, </m:t>
        </m:r>
        <m:sSub>
          <m:sSubPr>
            <m:ctrlPr>
              <w:rPr>
                <w:rFonts w:ascii="Cambria Math" w:eastAsiaTheme="minorEastAsia" w:hAnsi="Cambria Math"/>
                <w:i/>
                <w:lang w:val="es-ES"/>
              </w:rPr>
            </m:ctrlPr>
          </m:sSubPr>
          <m:e>
            <m:r>
              <w:rPr>
                <w:rFonts w:ascii="Cambria Math" w:eastAsiaTheme="minorEastAsia" w:hAnsi="Cambria Math"/>
                <w:lang w:val="es-ES"/>
              </w:rPr>
              <m:t>λ</m:t>
            </m:r>
          </m:e>
          <m:sub>
            <m:r>
              <w:rPr>
                <w:rFonts w:ascii="Cambria Math" w:eastAsiaTheme="minorEastAsia" w:hAnsi="Cambria Math"/>
                <w:lang w:val="es-ES"/>
              </w:rPr>
              <m:t>23</m:t>
            </m:r>
          </m:sub>
        </m:sSub>
        <m:r>
          <w:rPr>
            <w:rFonts w:ascii="Cambria Math" w:eastAsiaTheme="minorEastAsia" w:hAnsi="Cambria Math"/>
            <w:lang w:val="es-ES"/>
          </w:rPr>
          <m:t>}</m:t>
        </m:r>
      </m:oMath>
      <w:r>
        <w:rPr>
          <w:rFonts w:asciiTheme="minorBidi" w:eastAsiaTheme="minorEastAsia" w:hAnsiTheme="minorBidi"/>
          <w:lang w:val="es-ES"/>
        </w:rPr>
        <w:t>.</w:t>
      </w:r>
    </w:p>
    <w:p w14:paraId="673BD43A" w14:textId="77777777" w:rsidR="002617AF" w:rsidRPr="000E7A32" w:rsidRDefault="002617AF" w:rsidP="002617AF">
      <w:pPr>
        <w:pStyle w:val="ListParagraph"/>
        <w:numPr>
          <w:ilvl w:val="1"/>
          <w:numId w:val="1"/>
        </w:numPr>
        <w:rPr>
          <w:rFonts w:asciiTheme="minorBidi" w:hAnsiTheme="minorBidi"/>
          <w:lang w:val="es-ES"/>
        </w:rPr>
      </w:pPr>
      <w:r>
        <w:rPr>
          <w:rFonts w:asciiTheme="minorBidi" w:eastAsiaTheme="minorEastAsia" w:hAnsiTheme="minorBidi"/>
          <w:lang w:val="es-ES"/>
        </w:rPr>
        <w:t>También suponemos que, para este problema, la distribución de personas por día no depende del día de la semana.</w:t>
      </w:r>
    </w:p>
    <w:p w14:paraId="7D499F9D" w14:textId="77777777" w:rsidR="002617AF" w:rsidRPr="000E7A32" w:rsidRDefault="002617AF" w:rsidP="002617AF">
      <w:pPr>
        <w:pStyle w:val="ListParagraph"/>
        <w:numPr>
          <w:ilvl w:val="0"/>
          <w:numId w:val="1"/>
        </w:numPr>
        <w:rPr>
          <w:rFonts w:asciiTheme="minorBidi" w:hAnsiTheme="minorBidi"/>
          <w:lang w:val="es-ES"/>
        </w:rPr>
      </w:pPr>
      <w:r>
        <w:rPr>
          <w:rFonts w:asciiTheme="minorBidi" w:hAnsiTheme="minorBidi"/>
          <w:lang w:val="es-ES"/>
        </w:rPr>
        <w:t xml:space="preserve">Solo hay una </w:t>
      </w:r>
      <w:r w:rsidRPr="000E7A32">
        <w:rPr>
          <w:rFonts w:asciiTheme="minorBidi" w:hAnsiTheme="minorBidi"/>
          <w:b/>
          <w:bCs/>
          <w:lang w:val="es-ES"/>
        </w:rPr>
        <w:t>cola</w:t>
      </w:r>
      <w:r>
        <w:rPr>
          <w:rFonts w:asciiTheme="minorBidi" w:hAnsiTheme="minorBidi"/>
          <w:lang w:val="es-ES"/>
        </w:rPr>
        <w:t xml:space="preserve"> que tiene un tiempo de cola </w:t>
      </w:r>
      <m:oMath>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q</m:t>
            </m:r>
          </m:sub>
        </m:sSub>
      </m:oMath>
      <w:r>
        <w:rPr>
          <w:rFonts w:asciiTheme="minorBidi" w:eastAsiaTheme="minorEastAsia" w:hAnsiTheme="minorBidi"/>
          <w:lang w:val="es-ES"/>
        </w:rPr>
        <w:t>.</w:t>
      </w:r>
    </w:p>
    <w:p w14:paraId="0C7D557B" w14:textId="77777777" w:rsidR="002617AF" w:rsidRPr="000E7A32" w:rsidRDefault="002617AF" w:rsidP="002617AF">
      <w:pPr>
        <w:pStyle w:val="ListParagraph"/>
        <w:numPr>
          <w:ilvl w:val="0"/>
          <w:numId w:val="1"/>
        </w:numPr>
        <w:rPr>
          <w:rFonts w:asciiTheme="minorBidi" w:hAnsiTheme="minorBidi"/>
          <w:lang w:val="es-ES"/>
        </w:rPr>
      </w:pPr>
      <w:r>
        <w:rPr>
          <w:rFonts w:asciiTheme="minorBidi" w:eastAsiaTheme="minorEastAsia" w:hAnsiTheme="minorBidi"/>
          <w:lang w:val="es-ES"/>
        </w:rPr>
        <w:t xml:space="preserve">La cola da lugar a los </w:t>
      </w:r>
      <w:r w:rsidRPr="000E7A32">
        <w:rPr>
          <w:rFonts w:asciiTheme="minorBidi" w:eastAsiaTheme="minorEastAsia" w:hAnsiTheme="minorBidi"/>
          <w:b/>
          <w:bCs/>
          <w:lang w:val="es-ES"/>
        </w:rPr>
        <w:t>servidores</w:t>
      </w:r>
      <w:r>
        <w:rPr>
          <w:rFonts w:asciiTheme="minorBidi" w:eastAsiaTheme="minorEastAsia" w:hAnsiTheme="minorBidi"/>
          <w:lang w:val="es-ES"/>
        </w:rPr>
        <w:t>. El número de servidores en activo varía entre 1 y 4 en función de la demanda y la hora.</w:t>
      </w:r>
    </w:p>
    <w:p w14:paraId="3F450482" w14:textId="77777777" w:rsidR="002617AF" w:rsidRPr="000E7A32" w:rsidRDefault="002617AF" w:rsidP="002617AF">
      <w:pPr>
        <w:pStyle w:val="ListParagraph"/>
        <w:numPr>
          <w:ilvl w:val="1"/>
          <w:numId w:val="1"/>
        </w:numPr>
        <w:rPr>
          <w:rFonts w:asciiTheme="minorBidi" w:hAnsiTheme="minorBidi"/>
          <w:lang w:val="es-ES"/>
        </w:rPr>
      </w:pPr>
      <w:r>
        <w:rPr>
          <w:rFonts w:asciiTheme="minorBidi" w:eastAsiaTheme="minorEastAsia" w:hAnsiTheme="minorBidi"/>
          <w:lang w:val="es-ES"/>
        </w:rPr>
        <w:t xml:space="preserve">El </w:t>
      </w:r>
      <w:r w:rsidRPr="000E7A32">
        <w:rPr>
          <w:rFonts w:asciiTheme="minorBidi" w:eastAsiaTheme="minorEastAsia" w:hAnsiTheme="minorBidi"/>
          <w:b/>
          <w:bCs/>
          <w:lang w:val="es-ES"/>
        </w:rPr>
        <w:t>tiempo de servicio</w:t>
      </w:r>
      <w:r>
        <w:rPr>
          <w:rFonts w:asciiTheme="minorBidi" w:eastAsiaTheme="minorEastAsia" w:hAnsiTheme="minorBidi"/>
          <w:lang w:val="es-ES"/>
        </w:rPr>
        <w:t xml:space="preserve">, como ya hemos dicho, está dado por el tipo de pasajero que llega al sistema. Así que la tasa de servicio depende de este parámetro: </w:t>
      </w:r>
      <m:oMath>
        <m:r>
          <w:rPr>
            <w:rFonts w:ascii="Cambria Math" w:eastAsiaTheme="minorEastAsia" w:hAnsi="Cambria Math"/>
            <w:lang w:val="es-ES"/>
          </w:rPr>
          <m:t>μ</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p</m:t>
                </m:r>
              </m:sub>
            </m:sSub>
          </m:e>
        </m:d>
        <m:r>
          <w:rPr>
            <w:rFonts w:ascii="Cambria Math" w:eastAsiaTheme="minorEastAsia" w:hAnsi="Cambria Math"/>
            <w:lang w:val="es-ES"/>
          </w:rPr>
          <m:t>=</m:t>
        </m:r>
        <m:f>
          <m:fPr>
            <m:ctrlPr>
              <w:rPr>
                <w:rFonts w:ascii="Cambria Math" w:eastAsiaTheme="minorEastAsia" w:hAnsi="Cambria Math"/>
                <w:i/>
                <w:lang w:val="es-ES"/>
              </w:rPr>
            </m:ctrlPr>
          </m:fPr>
          <m:num>
            <m:r>
              <w:rPr>
                <w:rFonts w:ascii="Cambria Math" w:eastAsiaTheme="minorEastAsia" w:hAnsi="Cambria Math"/>
                <w:lang w:val="es-ES"/>
              </w:rPr>
              <m:t>1</m:t>
            </m:r>
          </m:num>
          <m:den>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p</m:t>
                </m:r>
              </m:sub>
            </m:sSub>
          </m:den>
        </m:f>
        <m:r>
          <w:rPr>
            <w:rFonts w:ascii="Cambria Math" w:eastAsiaTheme="minorEastAsia" w:hAnsi="Cambria Math"/>
            <w:lang w:val="es-ES"/>
          </w:rPr>
          <m:t xml:space="preserve">,     </m:t>
        </m:r>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p</m:t>
            </m:r>
          </m:sub>
        </m:sSub>
        <m:r>
          <w:rPr>
            <w:rFonts w:ascii="Cambria Math" w:eastAsiaTheme="minorEastAsia" w:hAnsi="Cambria Math"/>
            <w:lang w:val="es-ES"/>
          </w:rPr>
          <m:t>={</m:t>
        </m:r>
        <m:sSub>
          <m:sSubPr>
            <m:ctrlPr>
              <w:rPr>
                <w:rFonts w:ascii="Cambria Math" w:hAnsi="Cambria Math"/>
                <w:i/>
                <w:lang w:val="es-ES"/>
              </w:rPr>
            </m:ctrlPr>
          </m:sSub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1</m:t>
                </m:r>
              </m:sub>
            </m:sSub>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2</m:t>
                </m:r>
              </m:sub>
            </m:sSub>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t</m:t>
            </m:r>
          </m:e>
          <m:sub>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3</m:t>
                </m:r>
              </m:sub>
            </m:sSub>
          </m:sub>
        </m:sSub>
        <m:r>
          <w:rPr>
            <w:rFonts w:ascii="Cambria Math" w:eastAsiaTheme="minorEastAsia" w:hAnsi="Cambria Math"/>
            <w:lang w:val="es-ES"/>
          </w:rPr>
          <m:t>}</m:t>
        </m:r>
      </m:oMath>
      <w:r>
        <w:rPr>
          <w:rFonts w:asciiTheme="minorBidi" w:eastAsiaTheme="minorEastAsia" w:hAnsiTheme="minorBidi"/>
          <w:lang w:val="es-ES"/>
        </w:rPr>
        <w:t>.</w:t>
      </w:r>
    </w:p>
    <w:p w14:paraId="55CACB3D" w14:textId="77777777" w:rsidR="002617AF" w:rsidRPr="000E7A32" w:rsidRDefault="002617AF" w:rsidP="002617AF">
      <w:pPr>
        <w:rPr>
          <w:rFonts w:asciiTheme="minorBidi" w:hAnsiTheme="minorBidi"/>
          <w:lang w:val="es-ES"/>
        </w:rPr>
      </w:pPr>
      <w:r w:rsidRPr="002617AF">
        <w:rPr>
          <w:rFonts w:asciiTheme="minorBidi" w:hAnsiTheme="minorBidi"/>
          <w:b/>
          <w:bCs/>
          <w:lang w:val="es-ES"/>
        </w:rPr>
        <w:t>Como restricción a este problema</w:t>
      </w:r>
      <w:r>
        <w:rPr>
          <w:rFonts w:asciiTheme="minorBidi" w:hAnsiTheme="minorBidi"/>
          <w:lang w:val="es-ES"/>
        </w:rPr>
        <w:t xml:space="preserve">, </w:t>
      </w:r>
      <w:r w:rsidRPr="002617AF">
        <w:rPr>
          <w:rFonts w:asciiTheme="minorBidi" w:hAnsiTheme="minorBidi"/>
          <w:b/>
          <w:bCs/>
          <w:lang w:val="es-ES"/>
        </w:rPr>
        <w:t>contamos con que la tasa de servicio (</w:t>
      </w:r>
      <m:oMath>
        <m:sSub>
          <m:sSubPr>
            <m:ctrlPr>
              <w:rPr>
                <w:rFonts w:ascii="Cambria Math" w:hAnsi="Cambria Math"/>
                <w:b/>
                <w:bCs/>
                <w:i/>
                <w:lang w:val="es-ES"/>
              </w:rPr>
            </m:ctrlPr>
          </m:sSubPr>
          <m:e>
            <m:r>
              <m:rPr>
                <m:sty m:val="bi"/>
              </m:rPr>
              <w:rPr>
                <w:rFonts w:ascii="Cambria Math" w:hAnsi="Cambria Math"/>
                <w:lang w:val="es-ES"/>
              </w:rPr>
              <m:t>t</m:t>
            </m:r>
          </m:e>
          <m:sub>
            <m:r>
              <m:rPr>
                <m:sty m:val="bi"/>
              </m:rPr>
              <w:rPr>
                <w:rFonts w:ascii="Cambria Math" w:hAnsi="Cambria Math"/>
                <w:lang w:val="es-ES"/>
              </w:rPr>
              <m:t>s</m:t>
            </m:r>
          </m:sub>
        </m:sSub>
        <m:r>
          <m:rPr>
            <m:sty m:val="bi"/>
          </m:rPr>
          <w:rPr>
            <w:rFonts w:ascii="Cambria Math" w:hAnsi="Cambria Math"/>
            <w:lang w:val="es-ES"/>
          </w:rPr>
          <m:t>=</m:t>
        </m:r>
        <m:sSub>
          <m:sSubPr>
            <m:ctrlPr>
              <w:rPr>
                <w:rFonts w:ascii="Cambria Math" w:hAnsi="Cambria Math"/>
                <w:b/>
                <w:bCs/>
                <w:i/>
                <w:lang w:val="es-ES"/>
              </w:rPr>
            </m:ctrlPr>
          </m:sSubPr>
          <m:e>
            <m:r>
              <m:rPr>
                <m:sty m:val="bi"/>
              </m:rPr>
              <w:rPr>
                <w:rFonts w:ascii="Cambria Math" w:hAnsi="Cambria Math"/>
                <w:lang w:val="es-ES"/>
              </w:rPr>
              <m:t>t</m:t>
            </m:r>
          </m:e>
          <m:sub>
            <m:r>
              <m:rPr>
                <m:sty m:val="bi"/>
              </m:rPr>
              <w:rPr>
                <w:rFonts w:ascii="Cambria Math" w:hAnsi="Cambria Math"/>
                <w:lang w:val="es-ES"/>
              </w:rPr>
              <m:t>p</m:t>
            </m:r>
          </m:sub>
        </m:sSub>
      </m:oMath>
      <w:r w:rsidRPr="002617AF">
        <w:rPr>
          <w:rFonts w:asciiTheme="minorBidi" w:hAnsiTheme="minorBidi"/>
          <w:b/>
          <w:bCs/>
          <w:lang w:val="es-ES"/>
        </w:rPr>
        <w:t>) más el tiempo en cola (</w:t>
      </w:r>
      <m:oMath>
        <m:sSub>
          <m:sSubPr>
            <m:ctrlPr>
              <w:rPr>
                <w:rFonts w:ascii="Cambria Math" w:hAnsi="Cambria Math"/>
                <w:b/>
                <w:bCs/>
                <w:i/>
                <w:lang w:val="es-ES"/>
              </w:rPr>
            </m:ctrlPr>
          </m:sSubPr>
          <m:e>
            <m:r>
              <m:rPr>
                <m:sty m:val="bi"/>
              </m:rPr>
              <w:rPr>
                <w:rFonts w:ascii="Cambria Math" w:hAnsi="Cambria Math"/>
                <w:lang w:val="es-ES"/>
              </w:rPr>
              <m:t>t</m:t>
            </m:r>
          </m:e>
          <m:sub>
            <m:r>
              <m:rPr>
                <m:sty m:val="bi"/>
              </m:rPr>
              <w:rPr>
                <w:rFonts w:ascii="Cambria Math" w:hAnsi="Cambria Math"/>
                <w:lang w:val="es-ES"/>
              </w:rPr>
              <m:t>q</m:t>
            </m:r>
          </m:sub>
        </m:sSub>
      </m:oMath>
      <w:r w:rsidRPr="002617AF">
        <w:rPr>
          <w:rFonts w:asciiTheme="minorBidi" w:hAnsiTheme="minorBidi"/>
          <w:b/>
          <w:bCs/>
          <w:lang w:val="es-ES"/>
        </w:rPr>
        <w:t>) para cada cliente debe ser inferior a 10 minutos</w:t>
      </w:r>
      <w:r>
        <w:rPr>
          <w:rFonts w:asciiTheme="minorBidi" w:hAnsiTheme="minorBidi"/>
          <w:lang w:val="es-ES"/>
        </w:rPr>
        <w:t>. Con esta restricción extra, debemos solucionar el problema de optimización asociado, es decir, el número óptimo de servidores abiertos para cada hora.</w:t>
      </w:r>
    </w:p>
    <w:p w14:paraId="530E038C" w14:textId="44B905D0" w:rsidR="002617AF" w:rsidRPr="002617AF" w:rsidRDefault="002617AF" w:rsidP="002617AF">
      <w:pPr>
        <w:rPr>
          <w:rFonts w:asciiTheme="minorBidi" w:hAnsiTheme="minorBidi"/>
          <w:b/>
          <w:bCs/>
          <w:shd w:val="clear" w:color="auto" w:fill="FBFBFB"/>
          <w:lang w:val="es-ES"/>
        </w:rPr>
      </w:pPr>
      <w:r w:rsidRPr="002617AF">
        <w:rPr>
          <w:rFonts w:asciiTheme="minorBidi" w:hAnsiTheme="minorBidi"/>
          <w:b/>
          <w:bCs/>
          <w:shd w:val="clear" w:color="auto" w:fill="FBFBFB"/>
          <w:lang w:val="es-ES"/>
        </w:rPr>
        <w:t>Diagrama:</w:t>
      </w:r>
    </w:p>
    <w:p w14:paraId="3AB5A7E0" w14:textId="77777777" w:rsidR="009611A1" w:rsidRDefault="009611A1" w:rsidP="003D0B03">
      <w:pPr>
        <w:jc w:val="center"/>
        <w:rPr>
          <w:rFonts w:asciiTheme="minorBidi" w:hAnsiTheme="minorBidi"/>
          <w:lang w:val="es-ES"/>
        </w:rPr>
      </w:pPr>
      <w:r>
        <w:rPr>
          <w:rFonts w:asciiTheme="minorBidi" w:hAnsiTheme="minorBidi"/>
          <w:noProof/>
          <w:lang w:val="es-ES"/>
        </w:rPr>
        <w:drawing>
          <wp:inline distT="0" distB="0" distL="0" distR="0" wp14:anchorId="3E08308F" wp14:editId="1884F5E9">
            <wp:extent cx="4754880" cy="2969895"/>
            <wp:effectExtent l="0" t="0" r="0" b="1905"/>
            <wp:docPr id="392107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4880" cy="2969895"/>
                    </a:xfrm>
                    <a:prstGeom prst="rect">
                      <a:avLst/>
                    </a:prstGeom>
                    <a:noFill/>
                    <a:ln>
                      <a:noFill/>
                    </a:ln>
                  </pic:spPr>
                </pic:pic>
              </a:graphicData>
            </a:graphic>
          </wp:inline>
        </w:drawing>
      </w:r>
    </w:p>
    <w:p w14:paraId="4A77EE7B" w14:textId="7604B5C1" w:rsidR="002617AF" w:rsidRDefault="002617AF">
      <w:pPr>
        <w:rPr>
          <w:rFonts w:asciiTheme="minorBidi" w:hAnsiTheme="minorBidi"/>
          <w:lang w:val="es-ES"/>
        </w:rPr>
      </w:pPr>
      <w:r>
        <w:rPr>
          <w:rFonts w:asciiTheme="minorBidi" w:hAnsiTheme="minorBidi"/>
          <w:lang w:val="es-ES"/>
        </w:rPr>
        <w:br w:type="page"/>
      </w:r>
    </w:p>
    <w:p w14:paraId="2DBD9B7C" w14:textId="27B1DC5E" w:rsidR="002617AF" w:rsidRDefault="002617AF" w:rsidP="009611A1">
      <w:pPr>
        <w:rPr>
          <w:rFonts w:asciiTheme="minorBidi" w:hAnsiTheme="minorBidi"/>
          <w:lang w:val="es-ES"/>
        </w:rPr>
      </w:pPr>
      <w:r>
        <w:rPr>
          <w:rFonts w:asciiTheme="minorBidi" w:hAnsiTheme="minorBidi"/>
          <w:noProof/>
          <w:lang w:val="es-ES"/>
        </w:rPr>
        <w:lastRenderedPageBreak/>
        <w:drawing>
          <wp:inline distT="0" distB="0" distL="0" distR="0" wp14:anchorId="6D5FBFD0" wp14:editId="16D988C8">
            <wp:extent cx="5334462" cy="5570703"/>
            <wp:effectExtent l="0" t="0" r="0" b="0"/>
            <wp:docPr id="715535453" name="Picture 3" descr="A whiteboard with writing and drawin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35453" name="Picture 3" descr="A whiteboard with writing and drawing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34462" cy="5570703"/>
                    </a:xfrm>
                    <a:prstGeom prst="rect">
                      <a:avLst/>
                    </a:prstGeom>
                  </pic:spPr>
                </pic:pic>
              </a:graphicData>
            </a:graphic>
          </wp:inline>
        </w:drawing>
      </w:r>
    </w:p>
    <w:sectPr w:rsidR="002617A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D9541" w14:textId="77777777" w:rsidR="00EC620F" w:rsidRDefault="00EC620F" w:rsidP="002617AF">
      <w:pPr>
        <w:spacing w:after="0" w:line="240" w:lineRule="auto"/>
      </w:pPr>
      <w:r>
        <w:separator/>
      </w:r>
    </w:p>
  </w:endnote>
  <w:endnote w:type="continuationSeparator" w:id="0">
    <w:p w14:paraId="180B69F7" w14:textId="77777777" w:rsidR="00EC620F" w:rsidRDefault="00EC620F" w:rsidP="0026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552019"/>
      <w:docPartObj>
        <w:docPartGallery w:val="Page Numbers (Bottom of Page)"/>
        <w:docPartUnique/>
      </w:docPartObj>
    </w:sdtPr>
    <w:sdtEndPr>
      <w:rPr>
        <w:noProof/>
      </w:rPr>
    </w:sdtEndPr>
    <w:sdtContent>
      <w:p w14:paraId="2B0F07DC" w14:textId="69DA05F3" w:rsidR="002617AF" w:rsidRDefault="002617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23FB59" w14:textId="77777777" w:rsidR="002617AF" w:rsidRDefault="00261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06A93" w14:textId="77777777" w:rsidR="00EC620F" w:rsidRDefault="00EC620F" w:rsidP="002617AF">
      <w:pPr>
        <w:spacing w:after="0" w:line="240" w:lineRule="auto"/>
      </w:pPr>
      <w:r>
        <w:separator/>
      </w:r>
    </w:p>
  </w:footnote>
  <w:footnote w:type="continuationSeparator" w:id="0">
    <w:p w14:paraId="6084C033" w14:textId="77777777" w:rsidR="00EC620F" w:rsidRDefault="00EC620F" w:rsidP="00261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C9819" w14:textId="3BA5A0A3" w:rsidR="002617AF" w:rsidRDefault="002617AF">
    <w:pPr>
      <w:pStyle w:val="Header"/>
      <w:rPr>
        <w:lang w:val="es-ES"/>
      </w:rPr>
    </w:pPr>
    <w:r>
      <w:rPr>
        <w:lang w:val="es-ES"/>
      </w:rPr>
      <w:t>TMON – Práctica grupal – MUTECI 2023/2024</w:t>
    </w:r>
  </w:p>
  <w:p w14:paraId="78D33DD8" w14:textId="04352D9E" w:rsidR="002617AF" w:rsidRPr="002617AF" w:rsidRDefault="002617AF">
    <w:pPr>
      <w:pStyle w:val="Header"/>
      <w:rPr>
        <w:lang w:val="es-ES"/>
      </w:rPr>
    </w:pPr>
    <w:r>
      <w:rPr>
        <w:lang w:val="es-ES"/>
      </w:rPr>
      <w:t>Andrés Herencia, Antonio Fernández, Álvaro Ferrero.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45A00"/>
    <w:multiLevelType w:val="hybridMultilevel"/>
    <w:tmpl w:val="0644E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8806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06"/>
    <w:rsid w:val="000E7A32"/>
    <w:rsid w:val="001269B2"/>
    <w:rsid w:val="002617AF"/>
    <w:rsid w:val="003D0B03"/>
    <w:rsid w:val="007E30BD"/>
    <w:rsid w:val="009611A1"/>
    <w:rsid w:val="00A66254"/>
    <w:rsid w:val="00E36C06"/>
    <w:rsid w:val="00EC620F"/>
    <w:rsid w:val="00FC4C6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2EDAC"/>
  <w15:chartTrackingRefBased/>
  <w15:docId w15:val="{3329650F-4E15-4B6F-9989-3EDF25A08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1A1"/>
    <w:pPr>
      <w:ind w:left="720"/>
      <w:contextualSpacing/>
    </w:pPr>
  </w:style>
  <w:style w:type="character" w:styleId="PlaceholderText">
    <w:name w:val="Placeholder Text"/>
    <w:basedOn w:val="DefaultParagraphFont"/>
    <w:uiPriority w:val="99"/>
    <w:semiHidden/>
    <w:rsid w:val="009611A1"/>
    <w:rPr>
      <w:color w:val="666666"/>
    </w:rPr>
  </w:style>
  <w:style w:type="paragraph" w:styleId="Header">
    <w:name w:val="header"/>
    <w:basedOn w:val="Normal"/>
    <w:link w:val="HeaderChar"/>
    <w:uiPriority w:val="99"/>
    <w:unhideWhenUsed/>
    <w:rsid w:val="002617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7AF"/>
    <w:rPr>
      <w:lang w:val="en-US"/>
    </w:rPr>
  </w:style>
  <w:style w:type="paragraph" w:styleId="Footer">
    <w:name w:val="footer"/>
    <w:basedOn w:val="Normal"/>
    <w:link w:val="FooterChar"/>
    <w:uiPriority w:val="99"/>
    <w:unhideWhenUsed/>
    <w:rsid w:val="002617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7A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HERENCIA LOPEZ-MENCHERO</dc:creator>
  <cp:keywords/>
  <dc:description/>
  <cp:lastModifiedBy>ANDRES HERENCIA LOPEZ-MENCHERO</cp:lastModifiedBy>
  <cp:revision>2</cp:revision>
  <cp:lastPrinted>2023-11-11T13:08:00Z</cp:lastPrinted>
  <dcterms:created xsi:type="dcterms:W3CDTF">2023-11-11T12:20:00Z</dcterms:created>
  <dcterms:modified xsi:type="dcterms:W3CDTF">2023-11-11T13:09:00Z</dcterms:modified>
</cp:coreProperties>
</file>