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Guía de Instalación - Hexasense IoT Dashboard V2</w:t>
      </w:r>
    </w:p>
    <w:p>
      <w:r>
        <w:t xml:space="preserve">Bienvenido a la guía oficial de instalación y despliegue para Hexasense IoT Dashboard V2. Esta plataforma de monitoreo IoT está construida sobre Next.js 15+ y diseñada para un despliegue optimizado en Vercel.</w:t>
      </w:r>
    </w:p>
    <w:p>
      <w:pPr>
        <w:pStyle w:val="Heading2"/>
      </w:pPr>
      <w:r>
        <w:t xml:space="preserve">1. Requisitos Previos del Sistema y Dependencias</w:t>
      </w:r>
    </w:p>
    <w:p>
      <w:r>
        <w:t xml:space="preserve">Antes de comenzar, asegúrate de contar con los siguientes elementos:</w:t>
      </w:r>
    </w:p>
    <w:p>
      <w:pPr>
        <w:pStyle w:val="ListParagraph"/>
        <w:numPr>
          <w:ilvl w:val="0"/>
          <w:numId w:val="2"/>
        </w:numPr>
      </w:pPr>
      <w:r>
        <w:rPr>
          <w:b/>
          <w:bCs/>
        </w:rPr>
        <w:t xml:space="preserve">Node.js</w:t>
      </w:r>
      <w:r>
        <w:t xml:space="preserve">: Versión 18.x o superior (se recomienda Node.js 20+ LTS).</w:t>
      </w:r>
    </w:p>
    <w:p>
      <w:pPr>
        <w:pStyle w:val="ListParagraph"/>
        <w:numPr>
          <w:ilvl w:val="0"/>
          <w:numId w:val="2"/>
        </w:numPr>
      </w:pPr>
      <w:r>
        <w:rPr>
          <w:b/>
          <w:bCs/>
        </w:rPr>
        <w:t xml:space="preserve">Gestor de paquetes</w:t>
      </w:r>
      <w:r>
        <w:t xml:space="preserve">: npm (incluido con Node.js).</w:t>
      </w:r>
    </w:p>
    <w:p>
      <w:pPr>
        <w:pStyle w:val="ListParagraph"/>
        <w:numPr>
          <w:ilvl w:val="0"/>
          <w:numId w:val="2"/>
        </w:numPr>
      </w:pPr>
      <w:r>
        <w:rPr>
          <w:b/>
          <w:bCs/>
        </w:rPr>
        <w:t xml:space="preserve">Git</w:t>
      </w:r>
      <w:r>
        <w:t xml:space="preserve">: Para clonar el repositorio.</w:t>
      </w:r>
    </w:p>
    <w:p>
      <w:pPr>
        <w:pStyle w:val="ListParagraph"/>
        <w:numPr>
          <w:ilvl w:val="0"/>
          <w:numId w:val="2"/>
        </w:numPr>
      </w:pPr>
      <w:r>
        <w:rPr>
          <w:b/>
          <w:bCs/>
        </w:rPr>
        <w:t xml:space="preserve">Cuenta en Vercel</w:t>
      </w:r>
      <w:r>
        <w:t xml:space="preserve">: Para el despliegue en producción.</w:t>
      </w:r>
    </w:p>
    <w:p>
      <w:pPr>
        <w:pStyle w:val="ListParagraph"/>
        <w:numPr>
          <w:ilvl w:val="0"/>
          <w:numId w:val="2"/>
        </w:numPr>
      </w:pPr>
      <w:r>
        <w:rPr>
          <w:b/>
          <w:bCs/>
        </w:rPr>
        <w:t xml:space="preserve">Base de Datos PostgreSQL</w:t>
      </w:r>
      <w:r>
        <w:t xml:space="preserve">: Puede ser aprovisionada mediante Vercel Postgres, Supabase, Neon o cualquier servidor PostgreSQL accesible públicamente.</w:t>
      </w:r>
    </w:p>
    <w:p>
      <w:pPr>
        <w:pStyle w:val="Heading2"/>
      </w:pPr>
      <w:r>
        <w:t xml:space="preserve">2. Configuración del Entorno (Variables de Entorno)</w:t>
      </w:r>
    </w:p>
    <w:p>
      <w:r>
        <w:t xml:space="preserve">El sistema requiere de ciertas variables de entorno para funcionar correctamente. En un entorno de desarrollo local, estas deben ir en un archivo .env.local. Para producción, deben configurarse en el panel de Vercel.</w:t>
      </w:r>
    </w:p>
    <w:p>
      <w:pPr>
        <w:pStyle w:val="ListParagraph"/>
        <w:numPr>
          <w:ilvl w:val="0"/>
          <w:numId w:val="2"/>
        </w:numPr>
      </w:pPr>
      <w:r>
        <w:rPr>
          <w:b/>
          <w:bCs/>
        </w:rPr>
        <w:t xml:space="preserve">POSTGRES_URL (Requerido)</w:t>
      </w:r>
      <w:r>
        <w:t xml:space="preserve">: Cadena de conexión principal a la base de datos.</w:t>
      </w:r>
    </w:p>
    <w:p>
      <w:pPr>
        <w:pStyle w:val="ListParagraph"/>
        <w:numPr>
          <w:ilvl w:val="0"/>
          <w:numId w:val="2"/>
        </w:numPr>
      </w:pPr>
      <w:r>
        <w:rPr>
          <w:b/>
          <w:bCs/>
        </w:rPr>
        <w:t xml:space="preserve">JWT_SECRET (Requerido)</w:t>
      </w:r>
      <w:r>
        <w:t xml:space="preserve">: Secreto para la firma y validación de JSON Web Tokens (Enterprise Security). Puedes generar uno con openssl rand -base64 32.</w:t>
      </w:r>
    </w:p>
    <w:p>
      <w:pPr>
        <w:pStyle w:val="ListParagraph"/>
        <w:numPr>
          <w:ilvl w:val="0"/>
          <w:numId w:val="2"/>
        </w:numPr>
      </w:pPr>
      <w:r>
        <w:rPr>
          <w:b/>
          <w:bCs/>
        </w:rPr>
        <w:t xml:space="preserve">NEXT_PUBLIC_APP_URL (Requerido)</w:t>
      </w:r>
      <w:r>
        <w:t xml:space="preserve">: URL base del dashboard (ej. http://localhost:3000 en local o https://tudominio.com en producción).</w:t>
      </w:r>
    </w:p>
    <w:p>
      <w:pPr>
        <w:pStyle w:val="ListParagraph"/>
        <w:numPr>
          <w:ilvl w:val="0"/>
          <w:numId w:val="2"/>
        </w:numPr>
      </w:pPr>
      <w:r>
        <w:rPr>
          <w:b/>
          <w:bCs/>
        </w:rPr>
        <w:t xml:space="preserve">TTN_WEBHOOK_SECRET (Requerido)</w:t>
      </w:r>
      <w:r>
        <w:t xml:space="preserve">: Secreto de seguridad para validar la autenticidad de los datos provenientes de The Things Network (TTN).</w:t>
      </w:r>
    </w:p>
    <w:p>
      <w:pPr>
        <w:pStyle w:val="ListParagraph"/>
        <w:numPr>
          <w:ilvl w:val="0"/>
          <w:numId w:val="2"/>
        </w:numPr>
      </w:pPr>
      <w:r>
        <w:rPr>
          <w:b/>
          <w:bCs/>
        </w:rPr>
        <w:t xml:space="preserve">CRON_SECRET (Requerido)</w:t>
      </w:r>
      <w:r>
        <w:t xml:space="preserve">: Secreto para proteger las rutas de ejecución de tareas en segundo plano. En Vercel, este suele inyectarse de forma automática, pero es recomendable definirlo explícitamente.</w:t>
      </w:r>
    </w:p>
    <w:p>
      <w:pPr>
        <w:pStyle w:val="ListParagraph"/>
        <w:numPr>
          <w:ilvl w:val="0"/>
          <w:numId w:val="2"/>
        </w:numPr>
      </w:pPr>
      <w:r>
        <w:rPr>
          <w:b/>
          <w:bCs/>
        </w:rPr>
        <w:t xml:space="preserve">SMTP_USER, SMTP_PASS, SMTP_FROM_EMAIL (Recomendado)</w:t>
      </w:r>
      <w:r>
        <w:t xml:space="preserve">: Credenciales para el envío de alertas automatizadas por correo.</w:t>
      </w:r>
    </w:p>
    <w:p>
      <w:pPr>
        <w:pStyle w:val="Heading2"/>
      </w:pPr>
      <w:r>
        <w:t xml:space="preserve">3. Guía Paso a Paso para la Configuración Local (Desarrollo)</w:t>
      </w:r>
    </w:p>
    <w:p>
      <w:r>
        <w:t xml:space="preserve">Si deseas probar o modificar el entorno localmente antes del despliegue, sigue estos pasos:</w:t>
      </w:r>
    </w:p>
    <w:p>
      <w:pPr>
        <w:pStyle w:val="ListParagraph"/>
        <w:numPr>
          <w:ilvl w:val="0"/>
          <w:numId w:val="3"/>
        </w:numPr>
      </w:pPr>
      <w:r>
        <w:rPr>
          <w:b/>
          <w:bCs/>
        </w:rPr>
        <w:t xml:space="preserve">Clonar el repositorio:</w:t>
      </w:r>
      <w:r>
        <w:t xml:space="preserve"> git clone https://github.com/alvarojd/eitel.git</w:t>
      </w:r>
    </w:p>
    <w:p>
      <w:pPr>
        <w:pStyle w:val="ListParagraph"/>
        <w:numPr>
          <w:ilvl w:val="0"/>
          <w:numId w:val="3"/>
        </w:numPr>
      </w:pPr>
      <w:r>
        <w:rPr>
          <w:b/>
          <w:bCs/>
        </w:rPr>
        <w:t xml:space="preserve">Instalar dependencias:</w:t>
      </w:r>
      <w:r>
        <w:t xml:space="preserve"> Ejecuta npm install en la carpeta del proyecto.</w:t>
      </w:r>
    </w:p>
    <w:p>
      <w:pPr>
        <w:pStyle w:val="ListParagraph"/>
        <w:numPr>
          <w:ilvl w:val="0"/>
          <w:numId w:val="3"/>
        </w:numPr>
      </w:pPr>
      <w:r>
        <w:rPr>
          <w:b/>
          <w:bCs/>
        </w:rPr>
        <w:t xml:space="preserve">Configurar el entorno:</w:t>
      </w:r>
      <w:r>
        <w:t xml:space="preserve"> Copia el archivo de ejemplo (.env.example) para crear tu configuración local (.env.local). Edita el archivo con las credenciales de tu base de datos y demás secretos.</w:t>
      </w:r>
    </w:p>
    <w:p>
      <w:pPr>
        <w:pStyle w:val="ListParagraph"/>
        <w:numPr>
          <w:ilvl w:val="0"/>
          <w:numId w:val="3"/>
        </w:numPr>
      </w:pPr>
      <w:r>
        <w:rPr>
          <w:b/>
          <w:bCs/>
        </w:rPr>
        <w:t xml:space="preserve">Inicializar la aplicación:</w:t>
      </w:r>
      <w:r>
        <w:t xml:space="preserve"> Ejecuta npm run dev. El dashboard estará disponible en http://localhost:3000.</w:t>
      </w:r>
    </w:p>
    <w:p>
      <w:pPr>
        <w:pStyle w:val="Heading2"/>
      </w:pPr>
      <w:r>
        <w:t xml:space="preserve">4. Instrucciones Claras para la Ejecución y Despliegue en Vercel (Producción)</w:t>
      </w:r>
    </w:p>
    <w:p>
      <w:r>
        <w:t xml:space="preserve">El proyecto está optimizado para su despliegue continuo en Vercel, aprovechando al máximo las características de Next.js y el archivo de configuración vercel.json incluido en el repositorio.</w:t>
      </w:r>
    </w:p>
    <w:p>
      <w:pPr>
        <w:pStyle w:val="ListParagraph"/>
        <w:numPr>
          <w:ilvl w:val="0"/>
          <w:numId w:val="4"/>
        </w:numPr>
      </w:pPr>
      <w:r>
        <w:rPr>
          <w:b/>
          <w:bCs/>
        </w:rPr>
        <w:t xml:space="preserve">Importar el proyecto:</w:t>
      </w:r>
      <w:r>
        <w:t xml:space="preserve"> Inicia sesión en Vercel, selecciona 'Add New...' &gt; 'Project' e importa el repositorio de GitHub donde tienes alojado el proyecto.</w:t>
      </w:r>
    </w:p>
    <w:p>
      <w:pPr>
        <w:pStyle w:val="ListParagraph"/>
        <w:numPr>
          <w:ilvl w:val="0"/>
          <w:numId w:val="4"/>
        </w:numPr>
      </w:pPr>
      <w:r>
        <w:rPr>
          <w:b/>
          <w:bCs/>
        </w:rPr>
        <w:t xml:space="preserve">Configuración del proyecto en Vercel:</w:t>
      </w:r>
      <w:r>
        <w:t xml:space="preserve"> Vercel detectará automáticamente que el Framework Preset es Next.js. Deja los comandos de Build y Output Directory por defecto.</w:t>
      </w:r>
    </w:p>
    <w:p>
      <w:pPr>
        <w:pStyle w:val="ListParagraph"/>
        <w:numPr>
          <w:ilvl w:val="0"/>
          <w:numId w:val="4"/>
        </w:numPr>
      </w:pPr>
      <w:r>
        <w:rPr>
          <w:b/>
          <w:bCs/>
        </w:rPr>
        <w:t xml:space="preserve">Configurar las Variables de Entorno:</w:t>
      </w:r>
      <w:r>
        <w:t xml:space="preserve"> En la sección Environment Variables antes de desplegar, añade todas las variables listadas en la sección 2.</w:t>
      </w:r>
    </w:p>
    <w:p>
      <w:pPr>
        <w:pStyle w:val="ListParagraph"/>
        <w:numPr>
          <w:ilvl w:val="0"/>
          <w:numId w:val="4"/>
        </w:numPr>
      </w:pPr>
      <w:r>
        <w:rPr>
          <w:b/>
          <w:bCs/>
        </w:rPr>
        <w:t xml:space="preserve">Despliegue:</w:t>
      </w:r>
      <w:r>
        <w:t xml:space="preserve"> Haz clic en el botón Deploy. Vercel instalará las dependencias, ejecutará el proceso de construcción (npm run build) y publicará la aplicación.</w:t>
      </w:r>
    </w:p>
    <w:p>
      <w:pPr>
        <w:pStyle w:val="ListParagraph"/>
        <w:numPr>
          <w:ilvl w:val="0"/>
          <w:numId w:val="4"/>
        </w:numPr>
      </w:pPr>
      <w:r>
        <w:rPr>
          <w:b/>
          <w:bCs/>
        </w:rPr>
        <w:t xml:space="preserve">Configuración de Tareas Programadas (Cron Jobs):</w:t>
      </w:r>
      <w:r>
        <w:t xml:space="preserve"> El proyecto incluye un archivo vercel.json que define las tareas recurrentes. Asegúrate de que el CRON_SECRET esté configurado en Vercel.</w:t>
      </w:r>
    </w:p>
    <w:p>
      <w:pPr>
        <w:spacing w:before="240"/>
      </w:pPr>
      <w:r>
        <w:rPr>
          <w:b/>
          <w:bCs/>
        </w:rPr>
        <w:t xml:space="preserve">¡Felicidades! Hexasense IoT Dashboard V2 ahora está activo y listo para monitorear tu 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2026-06-26T07:50:12.667Z</dcterms:created>
  <dcterms:modified xsi:type="dcterms:W3CDTF">2026-06-26T07:50:12.667Z</dcterms:modified>
</cp:coreProperties>
</file>

<file path=docProps/custom.xml><?xml version="1.0" encoding="utf-8"?>
<Properties xmlns="http://schemas.openxmlformats.org/officeDocument/2006/custom-properties" xmlns:vt="http://schemas.openxmlformats.org/officeDocument/2006/docPropsVTypes"/>
</file>