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3BD9F" w14:textId="1DF95A1E" w:rsidR="00887FD6" w:rsidRDefault="00887FD6" w:rsidP="0088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Álvaro José Pereira Rodrigues 32011BSI014 125.488.826-83</w:t>
      </w:r>
    </w:p>
    <w:p w14:paraId="0202F995" w14:textId="394F74A9" w:rsidR="00887FD6" w:rsidRDefault="00887FD6" w:rsidP="0088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Questão 1:</w:t>
      </w:r>
    </w:p>
    <w:p w14:paraId="29B8C0F6" w14:textId="3ED21EEE" w:rsidR="00887FD6" w:rsidRPr="00887FD6" w:rsidRDefault="00887FD6" w:rsidP="0088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e GitHub são conceitos relacionados, mas referem-se a coisas diferentes no contexto do controle de versão e desenvolvimento de software.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é um sistema de controle de versão distribuído.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GitHub é uma plataforma de hospedagem de código-fonte baseada na web que utiliza o sistema de controle de versão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permite que você rastreie as alterações no código-fonte durante o desenvolvimento de software</w:t>
      </w:r>
      <w:r>
        <w:rPr>
          <w:rFonts w:ascii="Times New Roman" w:eastAsia="Times New Roman" w:hAnsi="Times New Roman" w:cs="Times New Roman"/>
          <w:sz w:val="24"/>
          <w:szCs w:val="24"/>
        </w:rPr>
        <w:t>; i</w:t>
      </w:r>
      <w:r w:rsidRPr="00887FD6">
        <w:rPr>
          <w:rFonts w:ascii="Times New Roman" w:eastAsia="Times New Roman" w:hAnsi="Times New Roman" w:cs="Times New Roman"/>
          <w:sz w:val="24"/>
          <w:szCs w:val="24"/>
        </w:rPr>
        <w:t>sso significa que você pode acompanhar as modificações feitas em seus arquivos ao longo do tempo, reverter para versões anteriores, ramificar seu código para experimentar novos recursos e colaborar com outras pessoas de forma eficiente.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Já o</w:t>
      </w:r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GitHub fornece um serviço na nuvem para armazenar, compartilhar e colaborar em projetos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>. Ele adiciona funcionalidades sociais, como rastreamento de problemas (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issues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requests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>, colaboração em equipe e muito mais.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FD6">
        <w:rPr>
          <w:rFonts w:ascii="Times New Roman" w:eastAsia="Times New Roman" w:hAnsi="Times New Roman" w:cs="Times New Roman"/>
          <w:sz w:val="24"/>
          <w:szCs w:val="24"/>
        </w:rPr>
        <w:t>É projetado para ser rápido e eficiente, e funciona localmente em seu computador. Você pode usá-lo sem uma conexão com a internet para controlar versões do seu código.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GitHub p</w:t>
      </w:r>
      <w:r w:rsidRPr="00887FD6">
        <w:rPr>
          <w:rFonts w:ascii="Times New Roman" w:eastAsia="Times New Roman" w:hAnsi="Times New Roman" w:cs="Times New Roman"/>
          <w:sz w:val="24"/>
          <w:szCs w:val="24"/>
        </w:rPr>
        <w:t>ermite que várias pessoas colaborem em projetos, acompanhem mudanças, forneçam feedback, e gerenciem o desenvolvimento de software de forma eficiente.</w:t>
      </w:r>
    </w:p>
    <w:p w14:paraId="6A0F09A4" w14:textId="5C652021" w:rsidR="00887FD6" w:rsidRPr="00887FD6" w:rsidRDefault="00887FD6" w:rsidP="0088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Questão </w:t>
      </w:r>
      <w:r w:rsidRPr="00887FD6">
        <w:rPr>
          <w:rFonts w:ascii="Times New Roman" w:eastAsia="Times New Roman" w:hAnsi="Times New Roman" w:cs="Times New Roman"/>
          <w:b/>
          <w:bCs/>
          <w:sz w:val="27"/>
          <w:szCs w:val="27"/>
        </w:rPr>
        <w:t>2:</w:t>
      </w:r>
    </w:p>
    <w:p w14:paraId="585303E5" w14:textId="57BFFDD5" w:rsidR="00887FD6" w:rsidRDefault="00887FD6" w:rsidP="006E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’ para iniciar um novo repositório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2A4AEF08" w14:textId="6C213CB5" w:rsidR="00887FD6" w:rsidRDefault="00887FD6" w:rsidP="006E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’ adiciona as alterações para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staged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área, preparando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</w:p>
    <w:p w14:paraId="4C2D03C2" w14:textId="584B119C" w:rsidR="00887FD6" w:rsidRDefault="006E10EB" w:rsidP="006E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‘</w:t>
      </w:r>
      <w:proofErr w:type="spellStart"/>
      <w:r w:rsidR="00887FD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88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7FD6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="00887FD6">
        <w:rPr>
          <w:rFonts w:ascii="Times New Roman" w:eastAsia="Times New Roman" w:hAnsi="Times New Roman" w:cs="Times New Roman"/>
          <w:sz w:val="24"/>
          <w:szCs w:val="24"/>
        </w:rPr>
        <w:t xml:space="preserve"> -m “mensagem”’ confirma as alterações no repositório com uma mensagem explicativa.</w:t>
      </w:r>
    </w:p>
    <w:p w14:paraId="1EED988A" w14:textId="2FAAA40A" w:rsidR="00887FD6" w:rsidRDefault="00887FD6" w:rsidP="006E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origin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’ &lt;URL GitHub&gt; conecta o repositório local ao repositório remoto</w:t>
      </w:r>
      <w:r w:rsidR="006E10EB">
        <w:rPr>
          <w:rFonts w:ascii="Times New Roman" w:eastAsia="Times New Roman" w:hAnsi="Times New Roman" w:cs="Times New Roman"/>
          <w:sz w:val="24"/>
          <w:szCs w:val="24"/>
        </w:rPr>
        <w:t xml:space="preserve"> na GitHub</w:t>
      </w:r>
    </w:p>
    <w:p w14:paraId="03C94E3F" w14:textId="4063D293" w:rsidR="00887FD6" w:rsidRPr="00887FD6" w:rsidRDefault="00887FD6" w:rsidP="006E10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origin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master’ envia</w:t>
      </w:r>
      <w:r w:rsidR="006E10EB">
        <w:rPr>
          <w:rFonts w:ascii="Times New Roman" w:eastAsia="Times New Roman" w:hAnsi="Times New Roman" w:cs="Times New Roman"/>
          <w:sz w:val="24"/>
          <w:szCs w:val="24"/>
        </w:rPr>
        <w:t xml:space="preserve"> as alterações do repositório local para o remoto na GitHub</w:t>
      </w:r>
    </w:p>
    <w:p w14:paraId="4938C0BE" w14:textId="32D57155" w:rsidR="001226F3" w:rsidRDefault="001226F3" w:rsidP="0088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Questão </w:t>
      </w:r>
      <w:r w:rsidR="00887FD6" w:rsidRPr="00887FD6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1699FE6" w14:textId="638CCEF0" w:rsidR="001226F3" w:rsidRPr="001226F3" w:rsidRDefault="001226F3" w:rsidP="0088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226F3">
        <w:rPr>
          <w:rFonts w:ascii="Times New Roman" w:eastAsia="Times New Roman" w:hAnsi="Times New Roman" w:cs="Times New Roman"/>
          <w:sz w:val="24"/>
          <w:szCs w:val="24"/>
        </w:rPr>
        <w:t xml:space="preserve">Um repositório local fica no seu computador, armazena o código e suas alterações. Um repositório remoto, como no GitHub, é uma cópia online do seu projeto, permitindo colaboração. Para enviar mudanças locais para o remoto, você usa </w:t>
      </w:r>
      <w:proofErr w:type="spellStart"/>
      <w:r w:rsidRPr="001226F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1226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26F3">
        <w:rPr>
          <w:rFonts w:ascii="Times New Roman" w:eastAsia="Times New Roman" w:hAnsi="Times New Roman" w:cs="Times New Roman"/>
          <w:sz w:val="24"/>
          <w:szCs w:val="24"/>
        </w:rPr>
        <w:t>push</w:t>
      </w:r>
      <w:proofErr w:type="spellEnd"/>
      <w:r w:rsidRPr="001226F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66B956" w14:textId="012F22C2" w:rsidR="00887FD6" w:rsidRDefault="00AC5106" w:rsidP="0088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Questão </w:t>
      </w:r>
      <w:r w:rsidR="00887FD6" w:rsidRPr="00887FD6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855293F" w14:textId="76CB2233" w:rsidR="00AC5106" w:rsidRPr="00887FD6" w:rsidRDefault="00974FE7" w:rsidP="0088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74FE7">
        <w:rPr>
          <w:rFonts w:ascii="Times New Roman" w:eastAsia="Times New Roman" w:hAnsi="Times New Roman" w:cs="Times New Roman"/>
          <w:sz w:val="24"/>
          <w:szCs w:val="24"/>
        </w:rPr>
        <w:t xml:space="preserve">Utilizar </w:t>
      </w:r>
      <w:proofErr w:type="spellStart"/>
      <w:r w:rsidRPr="00974FE7">
        <w:rPr>
          <w:rFonts w:ascii="Times New Roman" w:eastAsia="Times New Roman" w:hAnsi="Times New Roman" w:cs="Times New Roman"/>
          <w:sz w:val="24"/>
          <w:szCs w:val="24"/>
        </w:rPr>
        <w:t>branches</w:t>
      </w:r>
      <w:proofErr w:type="spellEnd"/>
      <w:r w:rsidRPr="00974FE7">
        <w:rPr>
          <w:rFonts w:ascii="Times New Roman" w:eastAsia="Times New Roman" w:hAnsi="Times New Roman" w:cs="Times New Roman"/>
          <w:sz w:val="24"/>
          <w:szCs w:val="24"/>
        </w:rPr>
        <w:t xml:space="preserve"> em um projeto é útil para desenvolver recursos separadamente, facilitando o trabalho em equipe, testes isolados e a incorporação de alterações no código principal de maneira controlada.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Elas permitem desenvolvimento paralelo, isolamento de funcionalidades, experimentação e prototipagem</w:t>
      </w:r>
      <w:r w:rsidR="00622865">
        <w:rPr>
          <w:rFonts w:ascii="Times New Roman" w:eastAsia="Times New Roman" w:hAnsi="Times New Roman" w:cs="Times New Roman"/>
          <w:sz w:val="24"/>
          <w:szCs w:val="24"/>
        </w:rPr>
        <w:t xml:space="preserve"> e facilidade de manutenção.</w:t>
      </w:r>
    </w:p>
    <w:p w14:paraId="64A27F16" w14:textId="77777777" w:rsidR="00C738C1" w:rsidRDefault="005E7D7A" w:rsidP="0088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Questão </w:t>
      </w:r>
      <w:r w:rsidR="00887FD6" w:rsidRPr="00887FD6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="00887FD6" w:rsidRPr="00887F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0B5258BF" w14:textId="23573BEC" w:rsidR="005E7D7A" w:rsidRPr="00887FD6" w:rsidRDefault="00312BDB" w:rsidP="0088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“Merge” 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é quando há a junção de 2 ou mais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branches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95140A">
        <w:rPr>
          <w:rFonts w:ascii="Times New Roman" w:eastAsia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</w:t>
      </w:r>
      <w:r w:rsidR="0095140A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alterações </w:t>
      </w:r>
      <w:r w:rsidR="0095140A">
        <w:rPr>
          <w:rFonts w:ascii="Times New Roman" w:eastAsia="Times New Roman" w:hAnsi="Times New Roman" w:cs="Times New Roman"/>
          <w:sz w:val="24"/>
          <w:szCs w:val="24"/>
        </w:rPr>
        <w:t xml:space="preserve">feitas em cada uma delas. Por exemplo: cria-se uma </w:t>
      </w:r>
      <w:proofErr w:type="spellStart"/>
      <w:r w:rsidR="0095140A">
        <w:rPr>
          <w:rFonts w:ascii="Times New Roman" w:eastAsia="Times New Roman" w:hAnsi="Times New Roman" w:cs="Times New Roman"/>
          <w:sz w:val="24"/>
          <w:szCs w:val="24"/>
        </w:rPr>
        <w:t>branches</w:t>
      </w:r>
      <w:proofErr w:type="spellEnd"/>
      <w:r w:rsidR="0095140A">
        <w:rPr>
          <w:rFonts w:ascii="Times New Roman" w:eastAsia="Times New Roman" w:hAnsi="Times New Roman" w:cs="Times New Roman"/>
          <w:sz w:val="24"/>
          <w:szCs w:val="24"/>
        </w:rPr>
        <w:t xml:space="preserve"> para testar algo isoladamente em um código e os testes obtém êxito</w:t>
      </w:r>
      <w:r w:rsidR="000A6685">
        <w:rPr>
          <w:rFonts w:ascii="Times New Roman" w:eastAsia="Times New Roman" w:hAnsi="Times New Roman" w:cs="Times New Roman"/>
          <w:sz w:val="24"/>
          <w:szCs w:val="24"/>
        </w:rPr>
        <w:t xml:space="preserve">; então combina-se a </w:t>
      </w:r>
      <w:proofErr w:type="spellStart"/>
      <w:r w:rsidR="000A6685">
        <w:rPr>
          <w:rFonts w:ascii="Times New Roman" w:eastAsia="Times New Roman" w:hAnsi="Times New Roman" w:cs="Times New Roman"/>
          <w:sz w:val="24"/>
          <w:szCs w:val="24"/>
        </w:rPr>
        <w:t>branche</w:t>
      </w:r>
      <w:proofErr w:type="spellEnd"/>
      <w:r w:rsidR="000A6685">
        <w:rPr>
          <w:rFonts w:ascii="Times New Roman" w:eastAsia="Times New Roman" w:hAnsi="Times New Roman" w:cs="Times New Roman"/>
          <w:sz w:val="24"/>
          <w:szCs w:val="24"/>
        </w:rPr>
        <w:t xml:space="preserve"> de teste com a </w:t>
      </w:r>
      <w:proofErr w:type="spellStart"/>
      <w:r w:rsidR="000A6685">
        <w:rPr>
          <w:rFonts w:ascii="Times New Roman" w:eastAsia="Times New Roman" w:hAnsi="Times New Roman" w:cs="Times New Roman"/>
          <w:sz w:val="24"/>
          <w:szCs w:val="24"/>
        </w:rPr>
        <w:t>branche</w:t>
      </w:r>
      <w:proofErr w:type="spellEnd"/>
      <w:r w:rsidR="000A6685">
        <w:rPr>
          <w:rFonts w:ascii="Times New Roman" w:eastAsia="Times New Roman" w:hAnsi="Times New Roman" w:cs="Times New Roman"/>
          <w:sz w:val="24"/>
          <w:szCs w:val="24"/>
        </w:rPr>
        <w:t xml:space="preserve"> principal </w:t>
      </w:r>
      <w:r w:rsidR="00AF29B1">
        <w:rPr>
          <w:rFonts w:ascii="Times New Roman" w:eastAsia="Times New Roman" w:hAnsi="Times New Roman" w:cs="Times New Roman"/>
          <w:sz w:val="24"/>
          <w:szCs w:val="24"/>
        </w:rPr>
        <w:t xml:space="preserve">e então se consolida o trabalho feito </w:t>
      </w:r>
      <w:r w:rsidR="00280991">
        <w:rPr>
          <w:rFonts w:ascii="Times New Roman" w:eastAsia="Times New Roman" w:hAnsi="Times New Roman" w:cs="Times New Roman"/>
          <w:sz w:val="24"/>
          <w:szCs w:val="24"/>
        </w:rPr>
        <w:t xml:space="preserve">em diferentes </w:t>
      </w:r>
      <w:proofErr w:type="spellStart"/>
      <w:r w:rsidR="00280991">
        <w:rPr>
          <w:rFonts w:ascii="Times New Roman" w:eastAsia="Times New Roman" w:hAnsi="Times New Roman" w:cs="Times New Roman"/>
          <w:sz w:val="24"/>
          <w:szCs w:val="24"/>
        </w:rPr>
        <w:t>branches</w:t>
      </w:r>
      <w:proofErr w:type="spellEnd"/>
      <w:r w:rsidR="00280991">
        <w:rPr>
          <w:rFonts w:ascii="Times New Roman" w:eastAsia="Times New Roman" w:hAnsi="Times New Roman" w:cs="Times New Roman"/>
          <w:sz w:val="24"/>
          <w:szCs w:val="24"/>
        </w:rPr>
        <w:t>, mantendo-se o histórico de alterações.</w:t>
      </w:r>
    </w:p>
    <w:p w14:paraId="6E9D905F" w14:textId="19A4F99F" w:rsidR="00887FD6" w:rsidRPr="00887FD6" w:rsidRDefault="00280991" w:rsidP="00887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Questão </w:t>
      </w:r>
      <w:r w:rsidR="00887FD6" w:rsidRPr="00887FD6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DB8902A" w14:textId="690903BA" w:rsidR="00887FD6" w:rsidRPr="00887FD6" w:rsidRDefault="00887FD6" w:rsidP="0088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FD6">
        <w:rPr>
          <w:rFonts w:ascii="Times New Roman" w:eastAsia="Times New Roman" w:hAnsi="Times New Roman" w:cs="Times New Roman"/>
          <w:sz w:val="24"/>
          <w:szCs w:val="24"/>
        </w:rPr>
        <w:t>Responda V(Verdadeiro) e F(Falso) para os seguintes comandos.</w:t>
      </w:r>
    </w:p>
    <w:p w14:paraId="1C7F5448" w14:textId="19C89074" w:rsidR="00887FD6" w:rsidRPr="00887FD6" w:rsidRDefault="00887FD6" w:rsidP="0088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="009A09C6"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End"/>
      <w:r w:rsidR="009A0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pull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é um comando válido.</w:t>
      </w:r>
    </w:p>
    <w:p w14:paraId="5BD10A66" w14:textId="07DBE40E" w:rsidR="00887FD6" w:rsidRPr="00887FD6" w:rsidRDefault="00887FD6" w:rsidP="0088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7FD6">
        <w:rPr>
          <w:rFonts w:ascii="Times New Roman" w:eastAsia="Times New Roman" w:hAnsi="Times New Roman" w:cs="Times New Roman"/>
          <w:sz w:val="24"/>
          <w:szCs w:val="24"/>
        </w:rPr>
        <w:t>(</w:t>
      </w:r>
      <w:r w:rsidR="009A09C6">
        <w:rPr>
          <w:rFonts w:ascii="Times New Roman" w:eastAsia="Times New Roman" w:hAnsi="Times New Roman" w:cs="Times New Roman"/>
          <w:sz w:val="24"/>
          <w:szCs w:val="24"/>
        </w:rPr>
        <w:t xml:space="preserve"> F</w:t>
      </w:r>
      <w:proofErr w:type="gram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reflog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é um comando válido.</w:t>
      </w:r>
    </w:p>
    <w:p w14:paraId="7D88C664" w14:textId="3E5A81CA" w:rsidR="00887FD6" w:rsidRPr="00887FD6" w:rsidRDefault="00887FD6" w:rsidP="00887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7FD6">
        <w:rPr>
          <w:rFonts w:ascii="Times New Roman" w:eastAsia="Times New Roman" w:hAnsi="Times New Roman" w:cs="Times New Roman"/>
          <w:sz w:val="24"/>
          <w:szCs w:val="24"/>
        </w:rPr>
        <w:t>(</w:t>
      </w:r>
      <w:r w:rsidR="009A09C6">
        <w:rPr>
          <w:rFonts w:ascii="Times New Roman" w:eastAsia="Times New Roman" w:hAnsi="Times New Roman" w:cs="Times New Roman"/>
          <w:sz w:val="24"/>
          <w:szCs w:val="24"/>
        </w:rPr>
        <w:t xml:space="preserve"> F</w:t>
      </w:r>
      <w:proofErr w:type="gramEnd"/>
      <w:r w:rsidR="009A0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dbsu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é um comando válido.</w:t>
      </w:r>
    </w:p>
    <w:p w14:paraId="48D718CB" w14:textId="7C074135" w:rsidR="00000000" w:rsidRPr="00C738C1" w:rsidRDefault="00887FD6" w:rsidP="00C73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proofErr w:type="gramStart"/>
      <w:r w:rsidRPr="00887FD6">
        <w:rPr>
          <w:rFonts w:ascii="Times New Roman" w:eastAsia="Times New Roman" w:hAnsi="Times New Roman" w:cs="Times New Roman"/>
          <w:sz w:val="24"/>
          <w:szCs w:val="24"/>
        </w:rPr>
        <w:t>(</w:t>
      </w:r>
      <w:r w:rsidR="009A09C6">
        <w:rPr>
          <w:rFonts w:ascii="Times New Roman" w:eastAsia="Times New Roman" w:hAnsi="Times New Roman" w:cs="Times New Roman"/>
          <w:sz w:val="24"/>
          <w:szCs w:val="24"/>
        </w:rPr>
        <w:t xml:space="preserve"> F</w:t>
      </w:r>
      <w:proofErr w:type="gramEnd"/>
      <w:r w:rsidR="009A09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7FD6">
        <w:rPr>
          <w:rFonts w:ascii="Times New Roman" w:eastAsia="Times New Roman" w:hAnsi="Times New Roman" w:cs="Times New Roman"/>
          <w:sz w:val="24"/>
          <w:szCs w:val="24"/>
        </w:rPr>
        <w:t>pre-commit</w:t>
      </w:r>
      <w:proofErr w:type="spellEnd"/>
      <w:r w:rsidRPr="00887FD6">
        <w:rPr>
          <w:rFonts w:ascii="Times New Roman" w:eastAsia="Times New Roman" w:hAnsi="Times New Roman" w:cs="Times New Roman"/>
          <w:sz w:val="24"/>
          <w:szCs w:val="24"/>
        </w:rPr>
        <w:t xml:space="preserve"> é um comando válido.</w:t>
      </w:r>
    </w:p>
    <w:sectPr w:rsidR="00000000" w:rsidRPr="00C738C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E50889"/>
    <w:multiLevelType w:val="multilevel"/>
    <w:tmpl w:val="4622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A4855"/>
    <w:multiLevelType w:val="multilevel"/>
    <w:tmpl w:val="31E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C7793"/>
    <w:multiLevelType w:val="hybridMultilevel"/>
    <w:tmpl w:val="01A67A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5C5357"/>
    <w:multiLevelType w:val="hybridMultilevel"/>
    <w:tmpl w:val="D12E70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A4DCD"/>
    <w:multiLevelType w:val="multilevel"/>
    <w:tmpl w:val="DAF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87FD6"/>
    <w:rsid w:val="000A6685"/>
    <w:rsid w:val="001226F3"/>
    <w:rsid w:val="001B6E9F"/>
    <w:rsid w:val="00280991"/>
    <w:rsid w:val="00312BDB"/>
    <w:rsid w:val="005E7D7A"/>
    <w:rsid w:val="00622865"/>
    <w:rsid w:val="006E10EB"/>
    <w:rsid w:val="00887FD6"/>
    <w:rsid w:val="0095140A"/>
    <w:rsid w:val="00974FE7"/>
    <w:rsid w:val="009A09C6"/>
    <w:rsid w:val="00AC5106"/>
    <w:rsid w:val="00AF29B1"/>
    <w:rsid w:val="00C7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8068D"/>
  <w14:defaultImageDpi w14:val="0"/>
  <w15:docId w15:val="{2EF4DEFF-F794-42E4-8700-4200CD34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87F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87FD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7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uiPriority w:val="22"/>
    <w:qFormat/>
    <w:rsid w:val="00887F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3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453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José</dc:creator>
  <cp:keywords/>
  <dc:description/>
  <cp:lastModifiedBy>Álvaro José</cp:lastModifiedBy>
  <cp:revision>13</cp:revision>
  <dcterms:created xsi:type="dcterms:W3CDTF">2023-12-04T03:20:00Z</dcterms:created>
  <dcterms:modified xsi:type="dcterms:W3CDTF">2023-12-04T03:28:00Z</dcterms:modified>
</cp:coreProperties>
</file>