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Paso 1 - Intake Form</w:t>
      </w:r>
    </w:p>
    <w:p>
      <w:pPr>
        <w:jc w:val="center"/>
      </w:pPr>
      <w:r>
        <w:rPr>
          <w:rFonts w:ascii="Arial" w:hAnsi="Arial"/>
          <w:i/>
          <w:color w:val="5A5A5A"/>
          <w:sz w:val="22"/>
        </w:rPr>
        <w:t>Documento descargable por pasos</w:t>
      </w:r>
    </w:p>
    <w:p>
      <w:pPr>
        <w:jc w:val="center"/>
      </w:pPr>
      <w:r>
        <w:rPr>
          <w:rFonts w:ascii="Arial" w:hAnsi="Arial"/>
          <w:color w:val="646464"/>
          <w:sz w:val="20"/>
        </w:rPr>
        <w:t>GMB Crush Website Build System - SOP operativo</w:t>
      </w:r>
    </w:p>
    <w:p/>
    <w:p>
      <w:pPr>
        <w:pStyle w:val="Heading1"/>
      </w:pPr>
      <w:r>
        <w:t>Paso 1 - Intake Form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Recoger los datos base del negocio antes de generar páginas, URLs, contenidos o enlaces. Este paso define la entidad local: marca, NAP, GBP, categoría principal, categorías adicionales, servicios y ciudades.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NAP completo: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Nombre: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Dirección: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Teléfono: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Area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List of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GBP 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País / Estado / Provincia: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¿Tiene ubicación física abierta al público? Sí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¿En qué ciudad está físicamente ubicado?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¿Atiende otras ciudades sin oficina física allí? Sí / No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Business Name: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URL: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NAP completo: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Nombre: ABC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Dirección: 123 Main St, Miami, FL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Teléfono: +1 305 000 0000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Emergency Locksmith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Area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Hialeah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Coral Gables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Doral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Hollywood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List of 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Emergency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Car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Residential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Commercial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- Lock Rekeying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GBP URL: https://google.com/business/abc-locksmith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País / Estado / Provincia: Florida, United States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¿Tiene ubicación física abierta al público? Sí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¿En qué ciudad está físicamente ubicado?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¿Atiende otras ciudades sin oficina física allí? Sí</w:t>
      </w:r>
    </w:p>
    <w:p/>
    <w:p/>
    <w:p>
      <w:pPr>
        <w:pStyle w:val="Heading2"/>
      </w:pPr>
      <w:r>
        <w:t>Output del paso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Elemento</w:t>
            </w:r>
          </w:p>
        </w:tc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Resultado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Entidad local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Definida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GBP principal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Definida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Categorías adicionales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Definidas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Servicios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Definidos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Ciudades objetivo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Definidas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NAP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Validado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Presencia física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Validada</w:t>
            </w:r>
          </w:p>
        </w:tc>
      </w:tr>
    </w:tbl>
    <w:p/>
    <w:p/>
    <w:p>
      <w:pPr>
        <w:pStyle w:val="Heading2"/>
      </w:pPr>
      <w:r>
        <w:t>Regla</w:t>
      </w:r>
    </w:p>
    <w:p/>
    <w:p>
      <w:pPr>
        <w:spacing w:after="120"/>
      </w:pPr>
      <w:r>
        <w:t>No se crea ninguna URL antes de validar categoría GBP, servicios, ciudades y presencia física real.</w:t>
      </w:r>
    </w:p>
    <w:p>
      <w:r>
        <w:br w:type="page"/>
      </w:r>
    </w:p>
    <w:p>
      <w:pPr>
        <w:pStyle w:val="Heading1"/>
      </w:pPr>
      <w:r>
        <w:t>Fuentes internas GMB Crush usadas</w:t>
      </w:r>
    </w:p>
    <w:p/>
    <w:p>
      <w:pPr>
        <w:pStyle w:val="ListBullet"/>
      </w:pPr>
      <w:r>
        <w:t>Analysis Framework.pdf</w:t>
      </w:r>
    </w:p>
    <w:p>
      <w:pPr>
        <w:pStyle w:val="ListBullet"/>
      </w:pPr>
      <w:r>
        <w:t>GMB CRUSH Universal AI Local SEO Framework Template</w:t>
      </w:r>
    </w:p>
    <w:p>
      <w:pPr>
        <w:pStyle w:val="ListBullet"/>
      </w:pPr>
      <w:r>
        <w:t>Website Homepage AI Optimization Prompts/Framework</w:t>
      </w:r>
    </w:p>
    <w:p>
      <w:pPr>
        <w:pStyle w:val="ListBullet"/>
      </w:pPr>
      <w:r>
        <w:t>Service Pages AI Optimization Prompts/Framework</w:t>
      </w:r>
    </w:p>
    <w:p>
      <w:pPr>
        <w:pStyle w:val="ListBullet"/>
      </w:pPr>
      <w:r>
        <w:t>Location Pages AI Optimization Prompts/Framework</w:t>
      </w:r>
    </w:p>
    <w:p>
      <w:pPr>
        <w:pStyle w:val="ListBullet"/>
      </w:pPr>
      <w:r>
        <w:t>GeoHub Pages AI Framework</w:t>
      </w:r>
    </w:p>
    <w:p>
      <w:pPr>
        <w:pStyle w:val="ListBullet"/>
      </w:pPr>
      <w:r>
        <w:t>GeoArticle Pages AI Framework</w:t>
      </w:r>
    </w:p>
    <w:p>
      <w:pPr>
        <w:pStyle w:val="ListBullet"/>
      </w:pPr>
      <w:r>
        <w:t>Additional Categories Pages AI Framework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GMB Crush Website Build System - Documento operativo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01_paso-1-intake-form</dc:title>
  <dc:subject/>
  <dc:creator>GMB Crush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