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12 - Sistema Final Operativo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12 - Sistema final operativo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Unir todos los pasos en un SOP final para construir cualquier web local desde cero siguiendo GMB Crush.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Country: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State / Province: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Full NAP: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 available in every city?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already covered: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URL Style: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Top Priority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Trust Signals: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Preferred CTA: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Publishing Capacity: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CMS: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schema be added?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internal links be edited manually?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Tools: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Canonical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Country: United States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State / Province: Florida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Location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 Emergency Locksmith Service,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Core Services: Emergency Locksmith, Car Locksmith, Residential Locksmith, Commercial Locksmith,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 Miami, Hialeah, Coral Gables, Doral,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Effective Additional Category: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Total Pages: 111</w:t>
      </w:r>
    </w:p>
    <w:p/>
    <w:p/>
    <w:p>
      <w:pPr>
        <w:pStyle w:val="Heading2"/>
      </w:pPr>
      <w:r>
        <w:t>Sistema final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Input -&gt; Architecture -&gt; URL Matrix -&gt; Page Briefs -&gt; Internal Links -&gt; Schema -&gt; Priority -&gt; QA -&gt; Publish -&gt; Track -&gt; Optimize</w:t>
      </w:r>
    </w:p>
    <w:p/>
    <w:p/>
    <w:p>
      <w:pPr>
        <w:pStyle w:val="Heading2"/>
      </w:pPr>
      <w:r>
        <w:t>SOP completo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Recoger inputs del negocio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Validar GBP category, servicios y ciudades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Detectar categorías adicionales duplicadas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Calcular número total de páginas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Crear URL Matrix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6. Aplicar reglas de URL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7. Asignar page type a cada URL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8. Crear brief por tipo de página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9. Asignar schema por tipo de página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10. Crear mapa de enlaces internos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11. Calcular Priority Score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12. Asignar fase de publicación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13. Producir contenidos por lote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14. Pasar QA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15. Publicar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16. Revisar indexación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17. Medir geo-grid, GSC y conversiones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18. Optimizar páginas débiles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19. Crear nuevos GeoArticles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20. Refrescar contenido cada 3-6 meses</w:t>
      </w:r>
    </w:p>
    <w:p/>
    <w:p/>
    <w:p>
      <w:pPr>
        <w:pStyle w:val="Heading2"/>
      </w:pPr>
      <w:r>
        <w:t>Pestañas recomendadas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Pestaña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Función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Inputs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Datos base del negocio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Servicios, slugs, prioridad, valor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Cities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Ciudades, slugs, prioridad, ubicación física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Categories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Categorías GBP adicionales y duplicados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URL Matrix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Todas las páginas del sistema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Page Briefs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H1, metas, estructura, secciones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Internal Linking Map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Source URL, target URL, anchor, placement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Map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requerido por página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Priority Score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P1, P2, P3, P4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Publishing Plan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Fase, semana, orden, estado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QA Checklist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Control antes de publicar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Tracking Log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Rankings, GSC, leads, geo-grid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Optimization Queue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Acciones pendientes</w:t>
            </w:r>
          </w:p>
        </w:tc>
      </w:tr>
    </w:tbl>
    <w:p/>
    <w:p/>
    <w:p>
      <w:pPr>
        <w:pStyle w:val="Heading2"/>
      </w:pPr>
      <w:r>
        <w:t>Primera publicación para ABC Locksmith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/contact/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/locksmith/commercial-locksmith/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/locksmith/miami/commercial-locksmith/</w:t>
      </w:r>
    </w:p>
    <w:p/>
    <w:p/>
    <w:p>
      <w:pPr>
        <w:pStyle w:val="Heading2"/>
      </w:pPr>
      <w:r>
        <w:t>Segunda publicación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/locksmith/lock-rekeying/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/locksmith/miami/lock-rekeying/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/locksmith/miami/key-duplication/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/hialeah/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/coral-gables/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/locksmith/hialeah/emergency-locksmith/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/locksmith/coral-gables/emergency-locksmith/</w:t>
      </w:r>
    </w:p>
    <w:p/>
    <w:p/>
    <w:p>
      <w:pPr>
        <w:pStyle w:val="Heading2"/>
      </w:pPr>
      <w:r>
        <w:t>Tercera publicación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/miami/emergency-locksmith-cost-guide/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/miami/what-to-do-locked-out-of-house/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/miami/how-fast-can-locksmith-arrive/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/miami/car-locksmith-cost-guide/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/miami/what-to-do-locked-out-of-car/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/miami/car-key-replacement-guide/</w:t>
      </w:r>
    </w:p>
    <w:p/>
    <w:p/>
    <w:p>
      <w:pPr>
        <w:pStyle w:val="Heading2"/>
      </w:pPr>
      <w:r>
        <w:t>Reglas finales no negociables</w:t>
      </w:r>
    </w:p>
    <w:p/>
    <w:p>
      <w:pPr>
        <w:pStyle w:val="ListBullet"/>
      </w:pPr>
      <w:r>
        <w:t>No crear páginas sin función clara.</w:t>
      </w:r>
    </w:p>
    <w:p>
      <w:pPr>
        <w:pStyle w:val="ListBullet"/>
      </w:pPr>
      <w:r>
        <w:t>No mezclar servicios en una landing local.</w:t>
      </w:r>
    </w:p>
    <w:p>
      <w:pPr>
        <w:pStyle w:val="ListBullet"/>
      </w:pPr>
      <w:r>
        <w:t>No mezclar ciudades en una landing local.</w:t>
      </w:r>
    </w:p>
    <w:p>
      <w:pPr>
        <w:pStyle w:val="ListBullet"/>
      </w:pPr>
      <w:r>
        <w:t>No crear categorías adicionales duplicadas.</w:t>
      </w:r>
    </w:p>
    <w:p>
      <w:pPr>
        <w:pStyle w:val="ListBullet"/>
      </w:pPr>
      <w:r>
        <w:t>No publicar artículos antes de sus páginas comerciales.</w:t>
      </w:r>
    </w:p>
    <w:p>
      <w:pPr>
        <w:pStyle w:val="ListBullet"/>
      </w:pPr>
      <w:r>
        <w:t>No fingir ubicación física.</w:t>
      </w:r>
    </w:p>
    <w:p>
      <w:pPr>
        <w:pStyle w:val="ListBullet"/>
      </w:pPr>
      <w:r>
        <w:t>No dejar páginas huérfanas.</w:t>
      </w:r>
    </w:p>
    <w:p>
      <w:pPr>
        <w:pStyle w:val="ListBullet"/>
      </w:pPr>
      <w:r>
        <w:t>No publicar sin schema.</w:t>
      </w:r>
    </w:p>
    <w:p>
      <w:pPr>
        <w:pStyle w:val="ListBullet"/>
      </w:pPr>
      <w:r>
        <w:t>No publicar sin CTA.</w:t>
      </w:r>
    </w:p>
    <w:p>
      <w:pPr>
        <w:pStyle w:val="ListBullet"/>
      </w:pPr>
      <w:r>
        <w:t>No publicar sin enlaces internos.</w:t>
      </w:r>
    </w:p>
    <w:p>
      <w:pPr>
        <w:pStyle w:val="ListBullet"/>
      </w:pPr>
      <w:r>
        <w:t>No publicar sin QA.</w:t>
      </w:r>
    </w:p>
    <w:p>
      <w:pPr>
        <w:pStyle w:val="ListBullet"/>
      </w:pPr>
      <w:r>
        <w:t>No dejar de medir después de publicar.</w:t>
      </w:r>
    </w:p>
    <w:p/>
    <w:p>
      <w:pPr>
        <w:pStyle w:val="Heading2"/>
      </w:pPr>
      <w:r>
        <w:t>Resumen final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Homepage = entidad raíz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Overview Pages = autoridad temática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Location-Based Service Pages = conversión local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Pages = soporte GBP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Pages = contenedores de ciudad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 Pages = boosters semánticos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Internal Linking = distribución de autoridad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Schema = claridad para Google y AI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Priority Score = orden de ejecución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QA = control de calidad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Tracking = mejora continua</w:t>
      </w:r>
    </w:p>
    <w:p/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12_paso-12-sistema-final-operativo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