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áctica-4"/>
      <w:r>
        <w:t xml:space="preserve">PRÁCTICA 4</w:t>
      </w:r>
      <w:bookmarkEnd w:id="20"/>
    </w:p>
    <w:p>
      <w:pPr>
        <w:pStyle w:val="Heading3"/>
      </w:pPr>
      <w:bookmarkStart w:id="21" w:name="álvaro-larraya"/>
      <w:r>
        <w:t xml:space="preserve">Álvaro Larraya</w:t>
      </w:r>
      <w:bookmarkEnd w:id="21"/>
    </w:p>
    <w:p>
      <w:pPr>
        <w:pStyle w:val="Heading2"/>
      </w:pPr>
      <w:bookmarkStart w:id="22" w:name="ejercicio-1"/>
      <w:r>
        <w:t xml:space="preserve">Ejercicio 1</w:t>
      </w:r>
      <w:bookmarkEnd w:id="22"/>
    </w:p>
    <w:p>
      <w:pPr>
        <w:pStyle w:val="Heading2"/>
      </w:pPr>
      <w:bookmarkStart w:id="23" w:name="a"/>
      <w:r>
        <w:t xml:space="preserve">a)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(PASWR2)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(STATTEMPS)</w:t>
      </w:r>
    </w:p>
    <w:p>
      <w:pPr>
        <w:pStyle w:val="SourceCode"/>
      </w:pPr>
      <w:r>
        <w:rPr>
          <w:rStyle w:val="VerbatimChar"/>
        </w:rPr>
        <w:t xml:space="preserve">## 'data.frame':    34 obs. of  3 variables:</w:t>
      </w:r>
      <w:r>
        <w:br/>
      </w:r>
      <w:r>
        <w:rPr>
          <w:rStyle w:val="VerbatimChar"/>
        </w:rPr>
        <w:t xml:space="preserve">##  $ temperature: num  92.7 94.1 96.5 93.2 97.1 93.7 94.1 96 98.2 96.5 ...</w:t>
      </w:r>
      <w:r>
        <w:br/>
      </w:r>
      <w:r>
        <w:rPr>
          <w:rStyle w:val="VerbatimChar"/>
        </w:rPr>
        <w:t xml:space="preserve">##  $ gender     : Factor w/ 2 levels "Female","Male": 2 2 2 2 2 2 2 2 2 2 ...</w:t>
      </w:r>
      <w:r>
        <w:br/>
      </w:r>
      <w:r>
        <w:rPr>
          <w:rStyle w:val="VerbatimChar"/>
        </w:rPr>
        <w:t xml:space="preserve">##  $ class      : Factor w/ 2 levels "8 a.m.","9 a.m.": 1 1 1 1 1 1 2 2 2 2 ...</w:t>
      </w:r>
    </w:p>
    <w:p>
      <w:pPr>
        <w:pStyle w:val="SourceCode"/>
      </w:pPr>
      <w:r>
        <w:rPr>
          <w:rStyle w:val="NormalTok"/>
        </w:rPr>
        <w:t xml:space="preserve">men&lt;-STATTEMPS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temperature[STATTEMPS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women&lt;-STATTEMPS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temperature[STATTEMPS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(men,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(men)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(women,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(women)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ÁlvaroLarrayaPráctica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Podemos ver que se asemejan más o menos a la distribución de una normal teórica, siendo los puntos los cuantiles de la muestra y la línea la distribución normal con la que la estamos comparando. Al haber similitudes notables, las aproximaremos a una normal.</w:t>
      </w:r>
      <w:r>
        <w:br/>
      </w:r>
      <w:r>
        <w:br/>
      </w:r>
      <w:r>
        <w:rPr>
          <w:rStyle w:val="VerbatimChar"/>
        </w:rPr>
        <w:t xml:space="preserve">Como no sabemos si las varianzas son iguales o distintas, realizamos el cociente de varianzas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var.test(x=men, y=women, conf.level = 0.95)$conf</w:t>
      </w:r>
    </w:p>
    <w:p>
      <w:pPr>
        <w:pStyle w:val="SourceCode"/>
      </w:pPr>
      <w:r>
        <w:rPr>
          <w:rStyle w:val="VerbatimChar"/>
        </w:rPr>
        <w:t xml:space="preserve">## [1] 0.4041425 3.6985107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Luego el cociente de varianzas está entre 0.4041425 y 3.6985107 con una confianza del 95%, al estar el uno incluido en el intervalo, podemos suponer que las varianzas son iguales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women,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SourceCode"/>
      </w:pPr>
      <w:r>
        <w:rPr>
          <w:rStyle w:val="VerbatimChar"/>
        </w:rPr>
        <w:t xml:space="preserve">## [1] -1.6025708  0.9970372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La difirencia de medias entre hombres y mujeres en la temperatura corporal está entre -1.6025708 y 0.9970372 con una confianza del 95%, al estar incluido el cero, concluimos que no hay una diferencia de temperatura entre generos.</w:t>
      </w:r>
    </w:p>
    <w:p>
      <w:pPr>
        <w:pStyle w:val="Heading2"/>
      </w:pPr>
      <w:bookmarkStart w:id="25" w:name="b"/>
      <w:r>
        <w:t xml:space="preserve">b)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(PASWR2)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(STATTEMPS)</w:t>
      </w:r>
    </w:p>
    <w:p>
      <w:pPr>
        <w:pStyle w:val="SourceCode"/>
      </w:pPr>
      <w:r>
        <w:rPr>
          <w:rStyle w:val="VerbatimChar"/>
        </w:rPr>
        <w:t xml:space="preserve">## 'data.frame':    34 obs. of  3 variables:</w:t>
      </w:r>
      <w:r>
        <w:br/>
      </w:r>
      <w:r>
        <w:rPr>
          <w:rStyle w:val="VerbatimChar"/>
        </w:rPr>
        <w:t xml:space="preserve">##  $ temperature: num  92.7 94.1 96.5 93.2 97.1 93.7 94.1 96 98.2 96.5 ...</w:t>
      </w:r>
      <w:r>
        <w:br/>
      </w:r>
      <w:r>
        <w:rPr>
          <w:rStyle w:val="VerbatimChar"/>
        </w:rPr>
        <w:t xml:space="preserve">##  $ gender     : Factor w/ 2 levels "Female","Male": 2 2 2 2 2 2 2 2 2 2 ...</w:t>
      </w:r>
      <w:r>
        <w:br/>
      </w:r>
      <w:r>
        <w:rPr>
          <w:rStyle w:val="VerbatimChar"/>
        </w:rPr>
        <w:t xml:space="preserve">##  $ class      : Factor w/ 2 levels "8 a.m.","9 a.m.": 1 1 1 1 1 1 2 2 2 2 ...</w:t>
      </w:r>
    </w:p>
    <w:p>
      <w:pPr>
        <w:pStyle w:val="SourceCode"/>
      </w:pPr>
      <w:r>
        <w:rPr>
          <w:rStyle w:val="NormalTok"/>
        </w:rPr>
        <w:t xml:space="preserve">eight&lt;-STATTEMPS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temperature[STATTEMPS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 a.m."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nine&lt;-STATTEMPS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temperature[STATTEMPS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"9 a.m."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(eight,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"eight"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(eight)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(nine,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"nine"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(nine)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ÁlvaroLarrayaPráctica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Podemos aproximar también las temeperaturas medidas a distintas horas a una normal por la misma razón que en el apartado anterior</w:t>
      </w:r>
    </w:p>
    <w:p>
      <w:pPr>
        <w:pStyle w:val="BodyText"/>
      </w:pPr>
      <w:r>
        <w:t xml:space="preserve">Como no sabemos si las varianzas son iguales o distintas, realizamos el cociente de varianzas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eight,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nine,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SourceCode"/>
      </w:pPr>
      <w:r>
        <w:rPr>
          <w:rStyle w:val="VerbatimChar"/>
        </w:rPr>
        <w:t xml:space="preserve">## [1] 0.7188687 5.4814489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Luego el cociente de varianzas está entre 0.7188687 y 5.4814489 con una confianza del 95%, al estar el uno incluido en el intervalo, podemos suponer que las varianzas son iguales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eight,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nine,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SourceCode"/>
      </w:pPr>
      <w:r>
        <w:rPr>
          <w:rStyle w:val="VerbatimChar"/>
        </w:rPr>
        <w:t xml:space="preserve">## [1] -2.4917186 -0.2612226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La diferencia de medias entre la temperaturas tomadas a las 8 am y a las 9 am está entre -2.4917186 y -0.2612226, al no estar incluido el cero concluimos con una confianza del 95% que la hora a la que se mide la temperatura es un parametro con cierta importancia</w:t>
      </w:r>
    </w:p>
    <w:p>
      <w:pPr>
        <w:pStyle w:val="Heading2"/>
      </w:pPr>
      <w:bookmarkStart w:id="27" w:name="ejercicio-2"/>
      <w:r>
        <w:t xml:space="preserve">Ejercicio 2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(PASWR2)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(TOE)</w:t>
      </w:r>
    </w:p>
    <w:p>
      <w:pPr>
        <w:pStyle w:val="SourceCode"/>
      </w:pPr>
      <w:r>
        <w:rPr>
          <w:rStyle w:val="VerbatimChar"/>
        </w:rPr>
        <w:t xml:space="preserve">## 'data.frame':    12 obs. of  1 variable:</w:t>
      </w:r>
      <w:r>
        <w:br/>
      </w:r>
      <w:r>
        <w:rPr>
          <w:rStyle w:val="VerbatimChar"/>
        </w:rPr>
        <w:t xml:space="preserve">##  $ energy: int  12222 6674 15961 3994 2841 1036 1343 4608 5864 17390 ...</w:t>
      </w:r>
    </w:p>
    <w:p>
      <w:pPr>
        <w:pStyle w:val="FirstParagraph"/>
      </w:pPr>
      <w:r>
        <w:t xml:space="preserve">Como desconocemos la varianza de cantidad de TOE^2 de los doce países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(TOE 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SourceCode"/>
      </w:pPr>
      <w:r>
        <w:rPr>
          <w:rStyle w:val="VerbatimChar"/>
        </w:rPr>
        <w:t xml:space="preserve">## [1]  3756.425 12788.075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La media de cantidad de produccion de energía nuclear está entre 3756.425 y 12788.075 TOE con una confianza del 95%</w:t>
      </w:r>
    </w:p>
    <w:p>
      <w:pPr>
        <w:pStyle w:val="Heading2"/>
      </w:pPr>
      <w:bookmarkStart w:id="28" w:name="ejercicio-3"/>
      <w:r>
        <w:t xml:space="preserve">Ejercicio 3</w:t>
      </w:r>
      <w:bookmarkEnd w:id="28"/>
    </w:p>
    <w:p>
      <w:pPr>
        <w:pStyle w:val="Heading2"/>
      </w:pPr>
      <w:bookmarkStart w:id="29" w:name="a-1"/>
      <w:r>
        <w:t xml:space="preserve">a)</w:t>
      </w:r>
      <w:bookmarkEnd w:id="2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(PASWR2)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(FORMULA1)</w:t>
      </w:r>
    </w:p>
    <w:p>
      <w:pPr>
        <w:pStyle w:val="SourceCode"/>
      </w:pPr>
      <w:r>
        <w:rPr>
          <w:rStyle w:val="VerbatimChar"/>
        </w:rPr>
        <w:t xml:space="preserve">## 'data.frame':    10 obs. of  3 variables:</w:t>
      </w:r>
      <w:r>
        <w:br/>
      </w:r>
      <w:r>
        <w:rPr>
          <w:rStyle w:val="VerbatimChar"/>
        </w:rPr>
        <w:t xml:space="preserve">##  $ race : int  1 2 3 4 5 6 7 8 9 10</w:t>
      </w:r>
      <w:r>
        <w:br/>
      </w:r>
      <w:r>
        <w:rPr>
          <w:rStyle w:val="VerbatimChar"/>
        </w:rPr>
        <w:t xml:space="preserve">##  $ team1: num  5.61 6.13 5.42 5.95 5.51 ...</w:t>
      </w:r>
      <w:r>
        <w:br/>
      </w:r>
      <w:r>
        <w:rPr>
          <w:rStyle w:val="VerbatimChar"/>
        </w:rPr>
        <w:t xml:space="preserve">##  $ team2: num  5.93 5.33 5.83 4.82 5.66 ...</w:t>
      </w:r>
    </w:p>
    <w:p>
      <w:pPr>
        <w:pStyle w:val="SourceCode"/>
      </w:pPr>
      <w:r>
        <w:rPr>
          <w:rStyle w:val="NormalTok"/>
        </w:rPr>
        <w:t xml:space="preserve">team1&lt;-FORMULA1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team1</w:t>
      </w:r>
      <w:r>
        <w:br/>
      </w:r>
      <w:r>
        <w:rPr>
          <w:rStyle w:val="NormalTok"/>
        </w:rPr>
        <w:t xml:space="preserve">team2&lt;-FORMULA1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team2</w:t>
      </w:r>
    </w:p>
    <w:p>
      <w:pPr>
        <w:pStyle w:val="FirstParagraph"/>
      </w:pPr>
      <w:r>
        <w:t xml:space="preserve">Realizamos el cociente de varianzas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team1,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team2,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SourceCode"/>
      </w:pPr>
      <w:r>
        <w:rPr>
          <w:rStyle w:val="VerbatimChar"/>
        </w:rPr>
        <w:t xml:space="preserve">## [1] 0.1099935 1.7828442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El cociente de varianzas está entre 0.1099935 y 1.7828442 con una confianza del 95%, al estar incluido el 1 asumimos que las varianzas son iguales</w:t>
      </w:r>
    </w:p>
    <w:p>
      <w:pPr>
        <w:pStyle w:val="Heading2"/>
      </w:pPr>
      <w:bookmarkStart w:id="30" w:name="b-1"/>
      <w:r>
        <w:t xml:space="preserve">b)</w:t>
      </w:r>
      <w:bookmarkEnd w:id="30"/>
    </w:p>
    <w:p>
      <w:pPr>
        <w:pStyle w:val="FirstParagraph"/>
      </w:pPr>
      <w:r>
        <w:t xml:space="preserve">Calculamos la diferencia de medias entre los dos equipos en segundos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team1,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team2,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SourceCode"/>
      </w:pPr>
      <w:r>
        <w:rPr>
          <w:rStyle w:val="VerbatimChar"/>
        </w:rPr>
        <w:t xml:space="preserve">## [1] -0.2420843  0.4636843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La diferencia de medias poblacionales está entre -0.2420843 y 0.4636843 segundos con una confianza del 95%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2020-05-03T10:20:03Z</dcterms:created>
  <dcterms:modified xsi:type="dcterms:W3CDTF">2020-05-03T10:20:03Z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