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7.1 Números pseudoaleatorios | Estadística Computacional (tereom.github.io)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https://www.overleaf.com/project/60787533ae1d9ec44fdd2b58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https://www.overleaf.com/7775991221pzzhxpqxpjpv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Prueba de póker - Monografias.com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hacer pruebas de aleatoriedad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bondad de ajuste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prueba de espera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https://es.wikipedia.org/wiki/Aleatoriedad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https://es.wikipedia.org/wiki/Número_pseudoaleatorio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https://es.wikipedia.org/wiki/Número_aleatorio#:~:text=Un%20número%20aleatorio%20es%20un,intervalo%20%5B0%2C1).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https://es.wikipedia.org/wiki/Generador_de_números_pseudoaleatorios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https://es.wikipedia.org/wiki/Generador_de_números_aleatorios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https://www.random.org/analysis/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https://www.random.org/analysis/Analysis2005.pdf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ciclo(periodo) completo o incompleto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test de poker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Clase 4-2 Simulación computacional. Prueba de independencia póker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error en pagina 7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7Bu80UVmQg8" TargetMode="External"/><Relationship Id="rId9" Type="http://schemas.openxmlformats.org/officeDocument/2006/relationships/hyperlink" Target="https://www.random.org/analysis/Analysis2005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ereom.github.io/est-computacional-2018/numeros-pseudoaleatorios.html" TargetMode="External"/><Relationship Id="rId7" Type="http://schemas.openxmlformats.org/officeDocument/2006/relationships/hyperlink" Target="https://www.overleaf.com/project/60787533ae1d9ec44fdd2b58" TargetMode="External"/><Relationship Id="rId8" Type="http://schemas.openxmlformats.org/officeDocument/2006/relationships/hyperlink" Target="https://www.monografias.com/trabajos32/prueba-de-poker/prueba-de-poker.shtml#:~:text=PRUEBA%20DE%20POKER.&amp;text=Con%20las%20probabilidades%20anteriores%20y,frecuencia%20observada%2C%20produce%20el%20estad%C3%ADstico%3A&amp;text=Entonces%20los%20n%C3%BAmeros%20pasan%20la%20prueb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