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Terminales = { if let id input alert eof ( ; ) , { : } entero number boolean function string return cadena switch case default break = || |= == + - /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NoTerminales = { E 1 R 2 U 3 G V 4 Z O S D L Q X B Y M N T F H A K C P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Axioma = 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Producciones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 -&gt; R 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1 -&gt; || R 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1 -&gt; lambda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 -&gt; U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2 -&gt; == U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2 -&gt; lambda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 -&gt;  V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3 -&gt;  G V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3 -&gt; lambda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 -&gt; 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 -&gt;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12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 -&gt; Z 4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4 -&gt; / Z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4 -&gt; lambda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15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 -&gt; id 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16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 -&gt; ( E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17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 -&gt; entero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18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 -&gt; cadena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19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-&gt; lambda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-&gt; ( L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 -&gt; id D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22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 -&gt; alert ( E ) 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23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 -&gt; input ( id ) 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 -&gt; return X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 -&gt; = 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 -&gt; |= 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27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 -&gt; ( L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28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 -&gt; E Q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 -&gt; lambda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30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 -&gt; , E Q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// 31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Q-&gt;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32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 -&gt;  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33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 -&gt; lambda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34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 -&gt; if ( E ) S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35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 -&gt; let T id 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36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 -&gt; 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37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 -&gt; switch ( E ) { Y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38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 -&gt; case entero : C M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39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 -&gt; break ; 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40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 -&gt; 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41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 -&gt; 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42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 -&gt; default : C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43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 -&gt; lambda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//44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 -&gt; number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//45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T-&gt; boolean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//46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 -&gt; string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//47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 -&gt; function H id ( A ) { C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//48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 -&gt; 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//49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 -&gt; lambda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50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.&gt; T id 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51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-&gt; lambda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// 52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 -&gt; , T id K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//53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 -&gt; lambda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54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 -&gt; B 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//55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 -&gt; lambda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//56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 -&gt; B P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//57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 -&gt; F P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58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 -&gt; lambda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59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 -&gt; eof 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