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22" w:rsidRDefault="00BA3174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2" behindDoc="0" locked="0" layoutInCell="1" allowOverlap="1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655" cy="6659880"/>
                <wp:effectExtent l="0" t="0" r="0" b="0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880" cy="66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6322" w:rsidRDefault="00BA3174">
                            <w:pPr>
                              <w:pStyle w:val="Ttulo1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F16322" w:rsidRDefault="00BA3174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F16322" w:rsidRDefault="00BA3174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-1418219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36.1pt;margin-top:0;width:512.65pt;height:524.4pt;z-index:2;visibility:visible;mso-wrap-style:square;mso-wrap-distance-left:9pt;mso-wrap-distance-top:0;mso-wrap-distance-right:8.85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" stroked="f">
                <v:textbox inset="0,0,0,0">
                  <w:txbxContent>
                    <w:p w:rsidR="00F16322" w:rsidRDefault="00BA3174">
                      <w:pPr>
                        <w:pStyle w:val="Ttulo1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F16322" w:rsidRDefault="00BA3174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F16322" w:rsidRDefault="00BA3174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-1418219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7205" cy="1776095"/>
                <wp:effectExtent l="0" t="0" r="0" b="0"/>
                <wp:wrapSquare wrapText="bothSides"/>
                <wp:docPr id="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480" cy="17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6322" w:rsidRDefault="00BA3174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  <w:gridCol w:w="3563"/>
                              <w:gridCol w:w="3564"/>
                            </w:tblGrid>
                            <w:tr w:rsidR="00F16322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F16322" w:rsidRDefault="00F16322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F16322" w:rsidRDefault="00F16322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F16322" w:rsidRDefault="00F16322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F16322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F16322" w:rsidRDefault="00BA3174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2941951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 xml:space="preserve">Proyecto Ingeniería </w:t>
                                      </w:r>
                                      <w:r>
                                        <w:t>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0084763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F16322" w:rsidRDefault="005F0789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19998007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F16322" w:rsidRDefault="00BA3174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F16322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F16322" w:rsidRDefault="00F16322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F16322" w:rsidRDefault="00F16322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F16322" w:rsidRDefault="00F16322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F16322" w:rsidRDefault="00F16322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0;margin-top:0;width:539.15pt;height:139.85pt;z-index:3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" stroked="f">
                <v:textbox inset="0,0,0,0">
                  <w:txbxContent>
                    <w:p w:rsidR="00F16322" w:rsidRDefault="00BA3174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  <w:gridCol w:w="3563"/>
                        <w:gridCol w:w="3564"/>
                      </w:tblGrid>
                      <w:tr w:rsidR="00F16322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F16322" w:rsidRDefault="00F16322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F16322" w:rsidRDefault="00F16322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F16322" w:rsidRDefault="00F16322">
                            <w:pPr>
                              <w:pStyle w:val="Contenidodelmarco"/>
                            </w:pPr>
                          </w:p>
                        </w:tc>
                      </w:tr>
                      <w:tr w:rsidR="00F16322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F16322" w:rsidRDefault="00BA3174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2941951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 xml:space="preserve">Proyecto Ingeniería </w:t>
                                </w:r>
                                <w:r>
                                  <w:t>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0084763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F16322" w:rsidRDefault="005F0789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19998007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F16322" w:rsidRDefault="00BA3174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F16322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F16322" w:rsidRDefault="00F16322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F16322" w:rsidRDefault="00F16322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F16322" w:rsidRDefault="00F16322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F16322" w:rsidRDefault="00F16322">
                      <w:pPr>
                        <w:pStyle w:val="Sinespaciado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F16322" w:rsidRDefault="00BA3174">
      <w:pPr>
        <w:rPr>
          <w:b/>
          <w:bCs/>
        </w:rPr>
      </w:pPr>
      <w:bookmarkStart w:id="0" w:name="_Toc439669956"/>
      <w:bookmarkEnd w:id="0"/>
      <w:r>
        <w:br w:type="page"/>
      </w:r>
    </w:p>
    <w:sdt>
      <w:sdtPr>
        <w:rPr>
          <w:color w:val="000000" w:themeColor="text1"/>
          <w:sz w:val="40"/>
        </w:rPr>
        <w:id w:val="1503843593"/>
        <w:docPartObj>
          <w:docPartGallery w:val="Table of Contents"/>
          <w:docPartUnique/>
        </w:docPartObj>
      </w:sdtPr>
      <w:sdtEndPr/>
      <w:sdtContent>
        <w:p w:rsidR="00F16322" w:rsidRDefault="00BA3174">
          <w:pPr>
            <w:pStyle w:val="Encabezadodelndice"/>
          </w:pPr>
          <w:r>
            <w:t>Contenido</w:t>
          </w:r>
        </w:p>
        <w:p w:rsidR="00F16322" w:rsidRDefault="00BA3174">
          <w:pPr>
            <w:pStyle w:val="ndice1"/>
            <w:tabs>
              <w:tab w:val="right" w:leader="dot" w:pos="8424"/>
            </w:tabs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hyperlink w:anchor="__RefHeading___Toc3146_1324527455">
            <w:r>
              <w:rPr>
                <w:rStyle w:val="Enlacedelndice"/>
                <w:webHidden/>
              </w:rPr>
              <w:t>1. Versiones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F16322" w:rsidRDefault="00BA3174">
          <w:pPr>
            <w:pStyle w:val="ndice1"/>
            <w:tabs>
              <w:tab w:val="right" w:leader="dot" w:pos="8424"/>
            </w:tabs>
          </w:pPr>
          <w:hyperlink w:anchor="__RefHeading___Toc2962_984464213">
            <w:r>
              <w:rPr>
                <w:rStyle w:val="Enlacedelndice"/>
                <w:webHidden/>
              </w:rPr>
              <w:t xml:space="preserve">2. Diagrama de caso de uso y </w:t>
            </w:r>
            <w:r>
              <w:rPr>
                <w:rStyle w:val="Enlacedelndice"/>
                <w:webHidden/>
              </w:rPr>
              <w:t>diagrama de clases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:rsidR="00F16322" w:rsidRDefault="00BA3174">
          <w:pPr>
            <w:pStyle w:val="ndice1"/>
            <w:tabs>
              <w:tab w:val="right" w:leader="dot" w:pos="8424"/>
            </w:tabs>
          </w:pPr>
          <w:hyperlink w:anchor="__RefHeading___Toc3148_1324527455">
            <w:r>
              <w:rPr>
                <w:rStyle w:val="Enlacedelndice"/>
                <w:webHidden/>
              </w:rPr>
              <w:t>3. Lista de casos de uso e información asociada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:rsidR="00F16322" w:rsidRDefault="00BA3174">
          <w:pPr>
            <w:pStyle w:val="ndice1"/>
            <w:tabs>
              <w:tab w:val="right" w:leader="dot" w:pos="8424"/>
            </w:tabs>
          </w:pPr>
          <w:hyperlink w:anchor="__RefHeading___Toc3150_1324527455">
            <w:r>
              <w:rPr>
                <w:rStyle w:val="Enlacedelndice"/>
                <w:webHidden/>
              </w:rPr>
              <w:t>4. Casos de uso</w:t>
            </w:r>
            <w:r>
              <w:rPr>
                <w:rStyle w:val="Enlacedelndice"/>
                <w:webHidden/>
              </w:rPr>
              <w:tab/>
              <w:t>6</w:t>
            </w:r>
          </w:hyperlink>
        </w:p>
        <w:p w:rsidR="00F16322" w:rsidRDefault="00BA3174">
          <w:pPr>
            <w:pStyle w:val="ndice1"/>
            <w:tabs>
              <w:tab w:val="right" w:leader="dot" w:pos="8424"/>
            </w:tabs>
          </w:pPr>
          <w:hyperlink w:anchor="__RefHeading___Toc3152_1324527455">
            <w:r>
              <w:rPr>
                <w:rStyle w:val="Enlacedelndice"/>
                <w:webHidden/>
              </w:rPr>
              <w:t>5. Tabla Ejemplo vacía caso de uso</w:t>
            </w:r>
            <w:r>
              <w:rPr>
                <w:rStyle w:val="Enlacedelndice"/>
                <w:webHidden/>
              </w:rPr>
              <w:tab/>
              <w:t>32</w:t>
            </w:r>
          </w:hyperlink>
          <w:r>
            <w:fldChar w:fldCharType="end"/>
          </w:r>
        </w:p>
        <w:p w:rsidR="00F16322" w:rsidRDefault="00BA3174">
          <w:pPr>
            <w:pStyle w:val="Encabezado1"/>
          </w:pPr>
          <w:bookmarkStart w:id="1" w:name="__RefHeading___Toc3146_1324527455"/>
          <w:bookmarkStart w:id="2" w:name="_Toc439669957"/>
          <w:bookmarkEnd w:id="1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4" behindDoc="0" locked="0" layoutInCell="1" allowOverlap="1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945" cy="8470265"/>
                    <wp:effectExtent l="0" t="0" r="0" b="0"/>
                    <wp:wrapSquare wrapText="bothSides"/>
                    <wp:docPr id="5" name="Marco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7400" cy="84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16322" w:rsidRDefault="00F16322">
                                <w:pPr>
                                  <w:pStyle w:val="Cita"/>
                                  <w:spacing w:before="240" w:after="240" w:line="288" w:lineRule="auto"/>
                                  <w:rPr>
                                    <w:color w:val="404040"/>
                                  </w:rPr>
                                </w:pPr>
                              </w:p>
                            </w:txbxContent>
                          </wps:txbx>
                          <wps:bodyPr lIns="45720" tIns="0" rIns="4572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Marco3" o:spid="_x0000_s1028" style="position:absolute;left:0;text-align:left;margin-left:36.1pt;margin-top:0;width:105.35pt;height:666.95pt;z-index:4;visibility:visible;mso-wrap-style:square;mso-wrap-distance-left:14.4pt;mso-wrap-distance-top:0;mso-wrap-distance-right:14.4pt;mso-wrap-distance-bottom:3in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" stroked="f">
                    <v:textbox inset="3.6pt,0,3.6pt,0">
                      <w:txbxContent>
                        <w:p w:rsidR="00F16322" w:rsidRDefault="00F16322">
                          <w:pPr>
                            <w:pStyle w:val="Cita"/>
                            <w:spacing w:before="240" w:after="240" w:line="288" w:lineRule="auto"/>
                            <w:rPr>
                              <w:color w:val="40404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3" w:name="_Toc437361123"/>
          <w:r>
            <w:t>V</w:t>
          </w:r>
          <w:bookmarkEnd w:id="2"/>
          <w:bookmarkEnd w:id="3"/>
          <w:r>
            <w:t>ersiones</w:t>
          </w:r>
        </w:p>
      </w:sdtContent>
    </w:sdt>
    <w:tbl>
      <w:tblPr>
        <w:tblpPr w:leftFromText="141" w:rightFromText="141" w:vertAnchor="text" w:horzAnchor="margin" w:tblpY="855"/>
        <w:tblW w:w="8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</w:tblGrid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Creación del documento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2.1.1, 2.1.1.1 y 2.3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Isabel Pérez </w:t>
            </w:r>
            <w:r>
              <w:t>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 y 2.2.1.1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casos de uso para ajustarse al diagrama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nuevo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</w:t>
            </w:r>
            <w:r>
              <w:t xml:space="preserve">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5/01/2016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2, 3.2 y 7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2.2.1, 2.2.2, 2.3 y 6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Jesús Recio Herranz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Modificados casos de uso </w:t>
            </w:r>
            <w:r>
              <w:rPr>
                <w:rFonts w:cs="Arial"/>
                <w:color w:val="404040"/>
              </w:rPr>
              <w:t>2.1.1.4, 2.1.1.5 y 2.2.1.3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Javier Pellejero</w:t>
            </w:r>
            <w:r>
              <w:t xml:space="preserve"> Ortega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2.1.2, 2.1.3 y eliminación de los casos de uso 3.3.1 y 3.3.2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2.6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Pequeñas modificaciones en  el caso de uso 3.2 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12/01/2016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2.7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Insertados los </w:t>
            </w:r>
            <w:r>
              <w:t>diagramas de casos de uso y de clases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F16322">
            <w:pPr>
              <w:pStyle w:val="Contenidodelatabla"/>
              <w:spacing w:after="0" w:line="240" w:lineRule="auto"/>
              <w:jc w:val="center"/>
            </w:pPr>
          </w:p>
        </w:tc>
      </w:tr>
    </w:tbl>
    <w:p w:rsidR="00F16322" w:rsidRDefault="00BA3174">
      <w:r>
        <w:t>En la tabla de a continuación se puede hacer un seguimiento de las versiones y personas que han realizado los cambios correspondientes.</w:t>
      </w:r>
    </w:p>
    <w:p w:rsidR="00F16322" w:rsidRDefault="00F16322"/>
    <w:p w:rsidR="00F16322" w:rsidRDefault="00BA3174">
      <w:pPr>
        <w:pStyle w:val="Encabezado1"/>
      </w:pPr>
      <w:bookmarkStart w:id="4" w:name="__RefHeading___Toc2962_984464213"/>
      <w:bookmarkStart w:id="5" w:name="_Toc43736112319"/>
      <w:bookmarkStart w:id="6" w:name="_Toc43966995718"/>
      <w:bookmarkEnd w:id="4"/>
      <w:r>
        <w:lastRenderedPageBreak/>
        <w:t>2</w:t>
      </w:r>
      <w:bookmarkEnd w:id="5"/>
      <w:bookmarkEnd w:id="6"/>
      <w:r>
        <w:t>. Diagrama de caso de uso y diagrama de clases</w:t>
      </w:r>
    </w:p>
    <w:p w:rsidR="00F16322" w:rsidRDefault="00F16322"/>
    <w:p w:rsidR="00F16322" w:rsidRDefault="00BA3174">
      <w:r>
        <w:t xml:space="preserve">A continuación </w:t>
      </w:r>
      <w:r>
        <w:t>exponemos el diagrama de casos de uso y el diagrama de clases, que serán útiles en para las tablas de casos de uso.</w:t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t>Diagrama de casos de uso</w:t>
      </w:r>
    </w:p>
    <w:p w:rsidR="00F16322" w:rsidRDefault="00BA3174">
      <w:r>
        <w:t xml:space="preserve">Utilizaremos el diagrama de casos de uso para mostrar las relaciones entre el actor y los casos de uso. </w:t>
      </w:r>
    </w:p>
    <w:p w:rsidR="00F16322" w:rsidRDefault="00F16322"/>
    <w:p w:rsidR="00F16322" w:rsidRDefault="00BA3174"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43825" cy="4679950"/>
            <wp:effectExtent l="0" t="0" r="0" b="0"/>
            <wp:wrapSquare wrapText="largest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lastRenderedPageBreak/>
        <w:t>Diagra</w:t>
      </w:r>
      <w:r>
        <w:rPr>
          <w:u w:val="single"/>
        </w:rPr>
        <w:t>ma de clases</w:t>
      </w:r>
    </w:p>
    <w:p w:rsidR="00F16322" w:rsidRDefault="00BA3174">
      <w:r>
        <w:t xml:space="preserve">Utilizaremos este diagrama para para mostrar las clases y relaciones entre ellas. Además haremos referencia a las clases para no poner </w:t>
      </w:r>
      <w:proofErr w:type="gramStart"/>
      <w:r>
        <w:t>todas</w:t>
      </w:r>
      <w:proofErr w:type="gramEnd"/>
      <w:r>
        <w:t xml:space="preserve"> los campos de cada una. Cuando pongamos el nombre de una de las clases en negrita y cursiva, haremos r</w:t>
      </w:r>
      <w:r>
        <w:t>eferencia a la clase en este diagrama.</w:t>
      </w:r>
    </w:p>
    <w:p w:rsidR="00F16322" w:rsidRDefault="00BA3174">
      <w:proofErr w:type="gramStart"/>
      <w:r>
        <w:t>Ejemplo :</w:t>
      </w:r>
      <w:proofErr w:type="gramEnd"/>
      <w:r>
        <w:t xml:space="preserve"> </w:t>
      </w:r>
    </w:p>
    <w:p w:rsidR="00F16322" w:rsidRDefault="00BA3174">
      <w:r>
        <w:rPr>
          <w:b/>
          <w:bCs/>
          <w:i/>
          <w:iCs/>
        </w:rPr>
        <w:t xml:space="preserve">Empleado  → </w:t>
      </w:r>
      <w:r>
        <w:t>Hace referencia a la clase empleado y a sus atributos.</w:t>
      </w:r>
    </w:p>
    <w:p w:rsidR="00F16322" w:rsidRDefault="00BA3174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-1420495</wp:posOffset>
            </wp:positionH>
            <wp:positionV relativeFrom="paragraph">
              <wp:posOffset>217805</wp:posOffset>
            </wp:positionV>
            <wp:extent cx="6769735" cy="4182110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322" w:rsidRDefault="00BA3174">
      <w:pPr>
        <w:pStyle w:val="Encabezado1"/>
      </w:pPr>
      <w:bookmarkStart w:id="7" w:name="__RefHeading___Toc3148_1324527455"/>
      <w:bookmarkEnd w:id="7"/>
      <w:r>
        <w:lastRenderedPageBreak/>
        <w:t>3</w:t>
      </w:r>
      <w:bookmarkStart w:id="8" w:name="_Toc439669958"/>
      <w:r>
        <w:t xml:space="preserve">. </w:t>
      </w:r>
      <w:bookmarkStart w:id="9" w:name="_Toc437361124"/>
      <w:r>
        <w:t>L</w:t>
      </w:r>
      <w:bookmarkEnd w:id="8"/>
      <w:bookmarkEnd w:id="9"/>
      <w:r>
        <w:t>ista de casos de uso e información asociada</w:t>
      </w:r>
    </w:p>
    <w:p w:rsidR="00F16322" w:rsidRDefault="00F16322"/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>Login de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(Isa) </w:t>
      </w:r>
      <w:r>
        <w:rPr>
          <w:color w:val="FF0000"/>
        </w:rPr>
        <w:t>Añadir usuario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FF0000"/>
        </w:rPr>
        <w:t>Eliminar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0000FF"/>
        </w:rPr>
        <w:t>Crear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 xml:space="preserve">(Iv) </w:t>
      </w:r>
      <w:r>
        <w:rPr>
          <w:color w:val="0000FF"/>
        </w:rPr>
        <w:t xml:space="preserve">Cargar copia de </w:t>
      </w:r>
      <w:r>
        <w:rPr>
          <w:color w:val="0000FF"/>
        </w:rPr>
        <w:t>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  <w:rPr>
          <w:color w:val="00000A"/>
        </w:rPr>
      </w:pPr>
      <w:r>
        <w:rPr>
          <w:b/>
        </w:rPr>
        <w:t>(M)</w:t>
      </w:r>
      <w:r>
        <w:rPr>
          <w:color w:val="00000A"/>
        </w:rPr>
        <w:t>Logout</w:t>
      </w:r>
    </w:p>
    <w:p w:rsidR="00F16322" w:rsidRDefault="00F16322">
      <w:pPr>
        <w:widowControl w:val="0"/>
        <w:spacing w:line="240" w:lineRule="auto"/>
      </w:pPr>
    </w:p>
    <w:p w:rsidR="00F16322" w:rsidRDefault="00BA3174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F16322" w:rsidRDefault="00BA3174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F16322" w:rsidRDefault="00BA3174">
      <w:pPr>
        <w:widowControl w:val="0"/>
        <w:spacing w:line="240" w:lineRule="auto"/>
      </w:pPr>
      <w:r>
        <w:rPr>
          <w:color w:val="0000FF"/>
        </w:rPr>
        <w:t>Acciones que solopuede realizar el administrador del sistema.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</w:t>
      </w:r>
      <w:r>
        <w:t>administradores/secretaría y servicios).</w:t>
      </w:r>
    </w:p>
    <w:p w:rsidR="00F16322" w:rsidRDefault="00BA3174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</w:t>
      </w:r>
      <w:r>
        <w:t>ersonal administrativo (secretaría), con lo cual todas las cuentas tienen acceso a las fichas de todo el mundo.</w:t>
      </w:r>
    </w:p>
    <w:p w:rsidR="00F16322" w:rsidRDefault="00BA3174">
      <w:pPr>
        <w:widowControl w:val="0"/>
        <w:spacing w:line="240" w:lineRule="auto"/>
      </w:pPr>
      <w:r>
        <w:t xml:space="preserve">Hay tres tipos de cuentas de usuario: 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Con permiso de edición: puede editar la </w:t>
      </w:r>
      <w:r>
        <w:t>base de datos de personal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Usuario base: solo puede leer</w:t>
      </w:r>
    </w:p>
    <w:p w:rsidR="00F16322" w:rsidRDefault="00BA3174">
      <w:pPr>
        <w:pStyle w:val="Encabezado1"/>
      </w:pPr>
      <w:bookmarkStart w:id="10" w:name="__RefHeading___Toc3150_1324527455"/>
      <w:bookmarkEnd w:id="10"/>
      <w:r>
        <w:lastRenderedPageBreak/>
        <w:t>4</w:t>
      </w:r>
      <w:bookmarkStart w:id="11" w:name="_Toc439669959"/>
      <w:r>
        <w:t xml:space="preserve">. </w:t>
      </w:r>
      <w:bookmarkStart w:id="12" w:name="_Toc437361125"/>
      <w:r>
        <w:t>C</w:t>
      </w:r>
      <w:bookmarkEnd w:id="11"/>
      <w:bookmarkEnd w:id="12"/>
      <w:r>
        <w:t>asos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Objetivoen context</w:t>
            </w:r>
            <w:r w:rsidR="005F0789">
              <w:t>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menú de actividad cuyas opciones son ver base de datos, añadir usuario, eliminar usuario, crear copia de seguridad o carg</w:t>
            </w:r>
            <w:r>
              <w:rPr>
                <w:lang w:val="es-ES"/>
              </w:rPr>
              <w:t xml:space="preserve">ar copia de seguridad.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F0789">
            <w:pPr>
              <w:pStyle w:val="LO-normal"/>
              <w:widowControl w:val="0"/>
              <w:spacing w:after="0" w:line="240" w:lineRule="auto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Nombre de usuario y contraseña.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iniciada la aplicación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Informac</w:t>
            </w:r>
            <w:r>
              <w:t>ión de session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vuelve a mostrar la pantalla de log 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log in y pide el nombre de usuario y la contraseña y comprueba si son correctos. Si fallo,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</w:t>
            </w:r>
            <w:r>
              <w:rPr>
                <w:lang w:val="es-ES"/>
              </w:rPr>
              <w:t>pantalla de selección de actividad.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nombre de usuario o contraseña incorrectos y vuelve a mostrar la pantalla de log in.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seleccionado, la actividad correspondiente es </w:t>
            </w:r>
            <w:r>
              <w:rPr>
                <w:lang w:val="es-ES"/>
              </w:rPr>
              <w:t xml:space="preserve">decir la de visionado de la base de datos en la selección de actividad.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de empleados con el menú de las posibles opciones correspondientes de visionado de una ficha, adición de un nuevo empleado </w:t>
            </w:r>
            <w:r>
              <w:rPr>
                <w:lang w:val="es-ES"/>
              </w:rPr>
              <w:t xml:space="preserve">o la realización de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error y muestra en pantalla el menú de selección de actividad cuyas opciones son ver de la base de datos, añadir usuario, eliminar usuario, crear copia de </w:t>
            </w:r>
            <w:r>
              <w:rPr>
                <w:lang w:val="es-ES"/>
              </w:rPr>
              <w:t>seguridad o cargar copia de seguridad.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se conecta con la base de datos, si fallo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los permisos del usuario de visionado y de edición.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</w:t>
            </w:r>
            <w:r>
              <w:rPr>
                <w:lang w:val="es-ES"/>
              </w:rPr>
              <w:t>lista de empleados correspondiente a sus privilegios es decir, si es cuenta de rectorado, muestra todo; si es cuenta de facultad, muestra solo lo de su facultad; y si es de secretaría, muestra solo lo de su área de trabajo (PAS o 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las 3 opciones según sus privilegios, ver ficha de un determinado empleado, añadir un nuevo empleado o acceder a la búsqueda de un empleado específico. 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error de </w:t>
            </w:r>
            <w:r>
              <w:rPr>
                <w:lang w:val="es-ES"/>
              </w:rPr>
              <w:t>conexión y vuelve a la pantalla de selección de actividad.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Verficha de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fichatiene que mostrar la siguienteinformación: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Datospersonales (contacto, dirección…)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Foto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Datos del contrato (cuenta bancaria, horas de trabajo, duración (contratos temporales o indefinidos)...)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Historial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Idiomas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identificador del empleado cuya ficha se va a mostrar,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Realizado login, seleccionado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información del empleado seleccionado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pantalla de selección del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obtiene la información del empleado correspondiente de la base de datos. </w:t>
            </w:r>
            <w:r>
              <w:t>Si el identificador no esválido,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genérica de empleado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empleado es PAS, el sistema muestra el área de trabajo y la </w:t>
            </w:r>
            <w:r>
              <w:rPr>
                <w:lang w:val="es-ES"/>
              </w:rPr>
              <w:t>categoría dentro de su área de trabajo. Si es PDI, muestra el departamento, especialidad, despacho, categoría, grupos y horarios.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</w:t>
            </w:r>
            <w:r>
              <w:rPr>
                <w:lang w:val="es-ES"/>
              </w:rPr>
              <w:t>ra el error por no poder encontrar el empleado seleccionado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</w:t>
            </w:r>
            <w:r>
              <w:rPr>
                <w:b/>
              </w:rPr>
              <w:t>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información de contrato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Modificar la información de un contrato concreto correspondiente a un empleado concreto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identificadores </w:t>
            </w:r>
            <w:r>
              <w:rPr>
                <w:lang w:val="es-ES"/>
              </w:rPr>
              <w:t>únicos del empleado y el contrato,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los permisos del usuario. Si no tiene permisos al menos de </w:t>
            </w:r>
            <w:r>
              <w:rPr>
                <w:lang w:val="es-ES"/>
              </w:rPr>
              <w:t>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ambasválidas,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todos los campos de información de </w:t>
            </w:r>
            <w:r>
              <w:rPr>
                <w:smallCaps/>
                <w:lang w:val="es-ES"/>
              </w:rPr>
              <w:t>empleado</w:t>
            </w:r>
            <w:r>
              <w:rPr>
                <w:lang w:val="es-ES"/>
              </w:rPr>
              <w:t xml:space="preserve"> de manera que se puedan editar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edita los </w:t>
            </w:r>
            <w:r>
              <w:rPr>
                <w:lang w:val="es-ES"/>
              </w:rPr>
              <w:t>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Error por no tener autorización, el sistema </w:t>
            </w:r>
            <w:r>
              <w:rPr>
                <w:lang w:val="es-ES"/>
              </w:rPr>
              <w:t>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Especificar baja (temporal o </w:t>
            </w:r>
            <w:r>
              <w:rPr>
                <w:b/>
                <w:lang w:val="es-ES"/>
              </w:rPr>
              <w:t>planificada)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encarga de establecer la baja de un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Identificadores de empleado e información de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 se ha seleccionado</w:t>
            </w:r>
            <w:r>
              <w:rPr>
                <w:lang w:val="es-ES"/>
              </w:rPr>
              <w:t xml:space="preserve"> la opción especificar baja.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</w:t>
            </w:r>
            <w:r>
              <w:t>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Mostramos el formulario de especificación de baja, que incluye </w:t>
            </w:r>
            <w:r>
              <w:rPr>
                <w:lang w:val="es-ES"/>
              </w:rPr>
              <w:t>entre otros campos si la baja es temporal o planificada.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se selecciona cancelar,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información introducida por el usuario es descartada por el </w:t>
            </w:r>
            <w:r>
              <w:rPr>
                <w:lang w:val="es-ES"/>
              </w:rPr>
              <w:t>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Especificar</w:t>
            </w:r>
            <w:r w:rsidR="005F0789">
              <w:t xml:space="preserve"> </w:t>
            </w:r>
            <w:r>
              <w:t>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 el intercambio entre dos facultades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completa de facultades (lista de Strings) y pide al usuario que introduzca l</w:t>
            </w:r>
            <w:r>
              <w:rPr>
                <w:lang w:val="es-ES"/>
              </w:rPr>
              <w:t>a nuevafacultad.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nueva 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Si seleccionacancelar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</w:t>
            </w:r>
            <w:r>
              <w:rPr>
                <w:lang w:val="es-ES"/>
              </w:rPr>
              <w:t xml:space="preserve">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b/>
              </w:rPr>
              <w:t>Especificar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realiza el intercambio de un profesor concreto entre dos departamentos, asignándole sus nuevas asignaturas a impartir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e información de sesión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usuario está </w:t>
            </w:r>
            <w:r>
              <w:rPr>
                <w:lang w:val="es-ES"/>
              </w:rPr>
              <w:t>logueado y se ha seleccionado la opción de 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de nuevo la pantalla de información del empleado, sin </w:t>
            </w:r>
            <w:r>
              <w:rPr>
                <w:lang w:val="es-ES"/>
              </w:rPr>
              <w:t>actualizar.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completa de departamentos (lista de </w:t>
            </w:r>
            <w:r>
              <w:rPr>
                <w:lang w:val="es-ES"/>
              </w:rPr>
              <w:t>Strings) y pide al usuario que introduzca el nuevo departamento. El usuario introduce el departamento.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usuario selecciona las asignaturas que va a impartir.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el usuario selecciona guardar, el sistema realiza el intercambio de departamento, dejando la plaza vacante ocupada por el profesor en su antiguo </w:t>
            </w:r>
            <w:r>
              <w:rPr>
                <w:lang w:val="es-ES"/>
              </w:rPr>
              <w:t>departamento, actualizando la base de datos.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no hay ninguna posición vacante, el sistema muestra mensaje de error: imposible intercambio de departamento.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Eliminarficha de empleado.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información de la ficha de un empleado:</w:t>
            </w:r>
          </w:p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·Borra la información de los datos personales, foto, y rescinde contrato.</w:t>
            </w:r>
          </w:p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seleccionado a borrar e información de sesión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</w:t>
            </w:r>
            <w:r>
              <w:t>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ficha a eliminar.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ficha y vuelve a la pantalla anterior, actualizándose la base de datos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vuelve a la </w:t>
            </w:r>
            <w:r>
              <w:rPr>
                <w:lang w:val="es-ES"/>
              </w:rPr>
              <w:t>pantalla anterior.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Rescindir contrato: se procederá a dar de baja el contrato. El sistema mostrará el </w:t>
            </w:r>
            <w:r>
              <w:rPr>
                <w:i/>
                <w:lang w:val="es-ES"/>
              </w:rPr>
              <w:t>FORMULARIO DESPIDO</w:t>
            </w:r>
            <w:r>
              <w:rPr>
                <w:lang w:val="es-ES"/>
              </w:rPr>
              <w:t>, de manera que se pueda editar. El usuario lo rellenará (en este formulario se le pedirá al usuario que exponga los motivos del despido). El sistema compr</w:t>
            </w:r>
            <w:r>
              <w:rPr>
                <w:lang w:val="es-ES"/>
              </w:rPr>
              <w:t xml:space="preserve">obará la consistencia y veracidad de dichos motivos. </w:t>
            </w:r>
            <w:r>
              <w:t>Si fallo S-2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los datos personales, foto e idiomas.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Si es PDI, el sistema da de baja las asignaturas impartidas, departamento y facultad. </w:t>
            </w:r>
            <w:r>
              <w:t>Dejando plazas vacantes.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es PAS,  el sistema deja su plaza vacante.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</w:t>
            </w:r>
            <w:r>
              <w:rPr>
                <w:lang w:val="es-ES"/>
              </w:rPr>
              <w:t xml:space="preserve"> tener autorización, el sistema muestra el error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hay problemas en la rescisión del contrato (contrato no terminado o motivos injustificados de despido de acuerdo al reglamento interno), el sistema mostrará el mensaje de error :”No se pudo despedir</w:t>
            </w:r>
            <w:r>
              <w:rPr>
                <w:lang w:val="es-ES"/>
              </w:rPr>
              <w:t xml:space="preserve"> al empleado” y volverá al caso de uso #2.1.1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descarta todos los cambios anteriores y no elimina la ficha ni ningún contenido de la misma.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nuevo</w:t>
            </w:r>
            <w:r w:rsidR="005F0789">
              <w:t xml:space="preserve"> </w:t>
            </w:r>
            <w:r>
              <w:t>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usuario de secretaria o administrador del rectorado añade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 xml:space="preserve">. Para ellosolicitarálossiguientesdatosasociados a un </w:t>
            </w:r>
            <w:proofErr w:type="gramStart"/>
            <w:r>
              <w:rPr>
                <w:lang w:val="es-ES"/>
              </w:rPr>
              <w:t>empleado(</w:t>
            </w:r>
            <w:proofErr w:type="gramEnd"/>
            <w:r>
              <w:rPr>
                <w:lang w:val="es-ES"/>
              </w:rPr>
              <w:t>especificadosen el diagrama de clases).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la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</w:t>
            </w:r>
            <w:r>
              <w:rPr>
                <w:lang w:val="es-ES"/>
              </w:rPr>
              <w:t>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PAS o PDI, informe de sesión y nombre y apellidos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pasará a la ventana de adición de datos de PDI o PAS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volverá a</w:t>
            </w:r>
            <w:r>
              <w:rPr>
                <w:lang w:val="es-ES"/>
              </w:rPr>
              <w:t xml:space="preserve"> la ventana en la que se muestra la base de datos,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 xml:space="preserve">empleado.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opción </w:t>
            </w:r>
            <w:r>
              <w:rPr>
                <w:lang w:val="es-ES"/>
              </w:rPr>
              <w:t>de elegir el tipo de empleado (PDI o PAS).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sistemacomprueba que los datos son del tipo especificado por el diagrama de </w:t>
            </w:r>
            <w:proofErr w:type="gramStart"/>
            <w:r>
              <w:rPr>
                <w:lang w:val="es-ES"/>
              </w:rPr>
              <w:t>clases(</w:t>
            </w:r>
            <w:proofErr w:type="gramEnd"/>
            <w:r>
              <w:rPr>
                <w:lang w:val="es-ES"/>
              </w:rPr>
              <w:t>si fallo S-1), y que el (nombre &amp;&amp; apellidos) no existan ya en la base de datos(si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que se </w:t>
            </w:r>
            <w:r>
              <w:rPr>
                <w:lang w:val="es-ES"/>
              </w:rPr>
              <w:t>han rellenado todos los campos (si fallo S-3), yquee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añade el empleado a la base de </w:t>
            </w:r>
            <w:proofErr w:type="gramStart"/>
            <w:r>
              <w:rPr>
                <w:lang w:val="es-ES"/>
              </w:rPr>
              <w:t>datos(</w:t>
            </w:r>
            <w:proofErr w:type="gramEnd"/>
            <w:r>
              <w:rPr>
                <w:lang w:val="es-ES"/>
              </w:rPr>
              <w:t>Sin datos de PAS/PDI).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PAS</w:t>
            </w:r>
            <w:r>
              <w:rPr>
                <w:lang w:val="es-ES"/>
              </w:rPr>
              <w:t xml:space="preserve"> o PDI según se hayaseleccionado.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algúndatoincorrecto” y se volverá a la ventanaen la que se muestra la base de datos, descartandoloscambios.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el</w:t>
            </w:r>
            <w:r>
              <w:rPr>
                <w:lang w:val="es-ES"/>
              </w:rPr>
              <w:t xml:space="preserve"> usuarioyaexiste” y se volverá a la ventanaen la que se muestra la base de datos, descartandoloscambios.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</w:t>
            </w:r>
            <w:proofErr w:type="gramStart"/>
            <w:r>
              <w:rPr>
                <w:lang w:val="es-ES"/>
              </w:rPr>
              <w:t>..</w:t>
            </w:r>
            <w:proofErr w:type="gramEnd"/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</w:t>
            </w: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sistemamuestra el mensaje “Fallo de conexión con la base de datos” y volverá a la ventanaen la que se muestra la base de datos, descartandoloscambios.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EmpleadoPAS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PAS.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>EmpleadoPAS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usuarioasociado al nombre y apellidos de la base de datos y se volverá a la ventanaen la que se muestra la base de dat</w:t>
            </w:r>
            <w:r>
              <w:rPr>
                <w:lang w:val="es-ES"/>
              </w:rPr>
              <w:t>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solicitarán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mpleadoPAS.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comprueba que que el usuario está </w:t>
            </w:r>
            <w:proofErr w:type="gramStart"/>
            <w:r>
              <w:rPr>
                <w:lang w:val="es-ES"/>
              </w:rPr>
              <w:t>creado(</w:t>
            </w:r>
            <w:proofErr w:type="gramEnd"/>
            <w:r>
              <w:rPr>
                <w:lang w:val="es-ES"/>
              </w:rPr>
              <w:t>si fallo S-1), y que son el tipo de dato correcto(si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comprueba que se </w:t>
            </w:r>
            <w:r>
              <w:rPr>
                <w:lang w:val="es-ES"/>
              </w:rPr>
              <w:t>han rellenado todos los campos (si fallo S-3), y se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sistemavuleve a la ventanaen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“El usuario no existe”” y se </w:t>
            </w:r>
            <w:r>
              <w:rPr>
                <w:lang w:val="es-ES"/>
              </w:rPr>
              <w:lastRenderedPageBreak/>
              <w:t>volverá a la ventanaen la que se muestra la base de datos, descartandoloscambios.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algúndatoincorrecto” y se volverá a la ventanaen la que se muestra la base de da</w:t>
            </w:r>
            <w:r>
              <w:rPr>
                <w:lang w:val="es-ES"/>
              </w:rPr>
              <w:t>tos, descartandoloscambios, yborrando el empleadoasociado al nombre y apellidos.</w:t>
            </w:r>
          </w:p>
        </w:tc>
      </w:tr>
      <w:tr w:rsidR="00F16322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“Rellene todos los campos” y se volverá a la ventana en la que se muestra la base de datos, descartando los cambios, y borrando el empleado </w:t>
            </w:r>
            <w:r>
              <w:rPr>
                <w:lang w:val="es-ES"/>
              </w:rPr>
              <w:t>asociado al nombre y apellidos.</w:t>
            </w:r>
          </w:p>
        </w:tc>
      </w:tr>
      <w:tr w:rsidR="00F16322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ventanaen la que se muestra la base de datos, descartandoloscambios, yborrando el empleadoasociado al nombre y apellidos.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</w:t>
            </w:r>
            <w:r>
              <w:rPr>
                <w:b/>
              </w:rPr>
              <w:t xml:space="preserve">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Que el sistema esté en la ventana </w:t>
            </w:r>
            <w:r>
              <w:rPr>
                <w:lang w:val="es-ES"/>
              </w:rPr>
              <w:t>de adición de datos PDI.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eliminará el usuarioasociado al nombre y </w:t>
            </w:r>
            <w:r>
              <w:rPr>
                <w:lang w:val="es-ES"/>
              </w:rPr>
              <w:t>apellidos de la base de datos y se volverá a la ventanaen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solicita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que que </w:t>
            </w:r>
            <w:r>
              <w:rPr>
                <w:lang w:val="es-ES"/>
              </w:rPr>
              <w:t xml:space="preserve">el usuario está </w:t>
            </w:r>
            <w:proofErr w:type="gramStart"/>
            <w:r>
              <w:rPr>
                <w:lang w:val="es-ES"/>
              </w:rPr>
              <w:t>creado(</w:t>
            </w:r>
            <w:proofErr w:type="gramEnd"/>
            <w:r>
              <w:rPr>
                <w:lang w:val="es-ES"/>
              </w:rPr>
              <w:t>si fallo S-1), y que son el tipo de dato correcto(si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</w:t>
            </w:r>
            <w:r>
              <w:rPr>
                <w:lang w:val="es-ES"/>
              </w:rPr>
              <w:t>mamuestra la ventanaen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ventanaen la que se muestra la base de datos, descartandoloscambios.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bookmarkStart w:id="13" w:name="__DdeLink__3160_1324527455"/>
            <w:r>
              <w:rPr>
                <w:lang w:val="es-ES"/>
              </w:rPr>
              <w:t xml:space="preserve">Se mostrará el mensaje “Formato de algúndatoincorrecto” y se volverá a la ventanaen la que se muestra la base de datos, descartandoloscambios, </w:t>
            </w:r>
            <w:bookmarkEnd w:id="13"/>
            <w:r>
              <w:rPr>
                <w:lang w:val="es-ES"/>
              </w:rPr>
              <w:t>yborrando el empleadoasociado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“Rellene todos los campos” y </w:t>
            </w:r>
            <w:r>
              <w:rPr>
                <w:lang w:val="es-ES"/>
              </w:rPr>
              <w:t xml:space="preserve">se volverá a la ventana en la que se muestra la base </w:t>
            </w:r>
            <w:r>
              <w:rPr>
                <w:lang w:val="es-ES"/>
              </w:rPr>
              <w:lastRenderedPageBreak/>
              <w:t>de datos, descartando los cambios, y borrando el empleado 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“Fallo de conexión con la base de datos” y se volverá a la ventanaen la que se </w:t>
            </w:r>
            <w:r>
              <w:rPr>
                <w:lang w:val="es-ES"/>
              </w:rPr>
              <w:t>muestra la base de datos, descartandoloscambios, yborrando el empleadoasociado al nombre y apellidos.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Buscar empleados según el campo </w:t>
            </w:r>
            <w:proofErr w:type="gramStart"/>
            <w:r>
              <w:rPr>
                <w:lang w:val="es-ES"/>
              </w:rPr>
              <w:t>seleccionado(</w:t>
            </w:r>
            <w:proofErr w:type="gramEnd"/>
            <w:r>
              <w:rPr>
                <w:lang w:val="es-ES"/>
              </w:rPr>
              <w:t xml:space="preserve">Se permitirá buscar entre los campos de </w:t>
            </w:r>
            <w:r>
              <w:rPr>
                <w:b/>
                <w:bCs/>
                <w:i/>
                <w:iCs/>
                <w:lang w:val="es-ES"/>
              </w:rPr>
              <w:t xml:space="preserve">Empleado, </w:t>
            </w:r>
            <w:r>
              <w:rPr>
                <w:b/>
                <w:bCs/>
                <w:i/>
                <w:iCs/>
                <w:lang w:val="es-ES"/>
              </w:rPr>
              <w:t>EmpleadoPAS y EmpleadoPDI</w:t>
            </w:r>
            <w:r>
              <w:rPr>
                <w:lang w:val="es-ES"/>
              </w:rPr>
              <w:t>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una ventana con los empleados que tengan los dat</w:t>
            </w:r>
            <w:r>
              <w:rPr>
                <w:lang w:val="es-ES"/>
              </w:rPr>
              <w:t>os buscados.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ventana en la que se ve la base de datos completa.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 al usuario por cual campo quiere hacer la filtración según los campos generales 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 xml:space="preserve">. Si filtra por un campo específico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o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EmpleadoPAS, </w:t>
            </w:r>
            <w:r>
              <w:rPr>
                <w:lang w:val="es-ES"/>
              </w:rPr>
              <w:t>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solicita el texto a buscar en ese campo. El sistema comprobara que es</w:t>
            </w:r>
            <w:r>
              <w:rPr>
                <w:lang w:val="es-ES"/>
              </w:rPr>
              <w:t xml:space="preserve"> del tipo del campo seleccionado. Si fallo S-2.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conectará a la base de datos. Si fallo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Realizará la búsqueda. Si fallo S-4.</w:t>
            </w:r>
          </w:p>
        </w:tc>
      </w:tr>
      <w:tr w:rsidR="00F16322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solo mostrará los empleados</w:t>
            </w:r>
            <w:r>
              <w:rPr>
                <w:lang w:val="es-ES"/>
              </w:rPr>
              <w:t xml:space="preserve"> de PDI o PAS </w:t>
            </w:r>
            <w:proofErr w:type="gramStart"/>
            <w:r>
              <w:rPr>
                <w:lang w:val="es-ES"/>
              </w:rPr>
              <w:t>respectivamente(</w:t>
            </w:r>
            <w:proofErr w:type="gramEnd"/>
            <w:r>
              <w:rPr>
                <w:lang w:val="es-ES"/>
              </w:rPr>
              <w:t xml:space="preserve">según si el campo de filtración </w:t>
            </w:r>
            <w:r>
              <w:rPr>
                <w:lang w:val="es-ES"/>
              </w:rPr>
              <w:lastRenderedPageBreak/>
              <w:t>deseado es de una o de otra).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algúndatoincorrecto” y se volverá a la ventanaen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p</w:t>
            </w:r>
            <w:r>
              <w:rPr>
                <w:lang w:val="es-ES"/>
              </w:rPr>
              <w:t>uedeacceder a la base de datos” y se volverá a la ventanaen la que se muestra la base de datos, descartandoloscambios, y borrando el empleadoasociado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“No se ha encontradoningúndato” y se volverá a la </w:t>
            </w:r>
            <w:r>
              <w:rPr>
                <w:lang w:val="es-ES"/>
              </w:rPr>
              <w:t>ventanaen la que se muestra la base de datos.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encarga de establecer conexión con el sistema de creación de usuarios. El usuario debe elegir que cuenta quiere crear. Todas tienen los mismos campos y </w:t>
            </w:r>
            <w:r>
              <w:rPr>
                <w:lang w:val="es-ES"/>
              </w:rPr>
              <w:t>datos iniciales: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-Nombre de usuario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-Contraseña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-Permisos (dependiendo si perteneces a la administración de rectorado, de facultad o de secretaría (de PDI o de PAS) cuyos permisos son distintos).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Info</w:t>
            </w:r>
            <w:r>
              <w:t>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  <w:r>
              <w:rPr>
                <w:lang w:val="es-ES"/>
              </w:rPr>
              <w:t>#2.2 validado y tener permisos de edición que dependiendo de si entras con cuenta de rectorado, facultad o secretaría variarán. Mantener conexión con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puede empezar a interactuar con el sistema de</w:t>
            </w:r>
            <w:r>
              <w:rPr>
                <w:lang w:val="es-ES"/>
              </w:rPr>
              <w:t xml:space="preserve"> creación de usuarios.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 ha podido acceder al sistema de creación de usuarios. Muestra un mensaje de error y vuelve al Caso de Uso #2.2.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desea crear una cuenta de administrador de rectorado, el sistema comprobará si tiene los privilegios correspondientes. S-1 si fallo.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caso de éxito pasar al Caso de Uso #2.2.1.1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desea crear una cuenta de facultad, el sistema comprobará si tiene los privilegios correspondientes. S-2 si fallo.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caso de éxito pasar al Caso de Uso #2.2.1.2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desea crear una cuenta de secretaría, el sistema comprobará si tiene los privilegios correspondientes. S-3 si fallo.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caso de éxito pasar al Caso de Uso #2.2.1.3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mostrará un</w:t>
            </w:r>
            <w:r>
              <w:rPr>
                <w:lang w:val="es-ES"/>
              </w:rPr>
              <w:t xml:space="preserve"> mensaje de error de permisos </w:t>
            </w:r>
            <w:r>
              <w:rPr>
                <w:lang w:val="es-ES"/>
              </w:rPr>
              <w:lastRenderedPageBreak/>
              <w:t>insuficientes porque no posee los privilegios de creación de una cuenta de administrador de rectorado. El sistema vuelve al Caso de Uso #2.2.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no po</w:t>
            </w:r>
            <w:r>
              <w:rPr>
                <w:lang w:val="es-ES"/>
              </w:rPr>
              <w:t>see los privilegios de creación de una cuenta de facultad. El sistema vuelve al Caso de Uso #2.2.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no posee los privilegios de creación de una cuenta de secretaría.El sistema vue</w:t>
            </w:r>
            <w:r>
              <w:rPr>
                <w:lang w:val="es-ES"/>
              </w:rPr>
              <w:t>lve al Caso de Uso #2.2.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rectorado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 un nuevo perfil de una cuenta de usuario de administrador de rectorado y se rellenan los siguientes campos: nombre de usuario, contraseña</w:t>
            </w:r>
            <w:r>
              <w:rPr>
                <w:lang w:val="es-ES"/>
              </w:rPr>
              <w:t xml:space="preserve"> y permisos de creación y visión de todos los tipos de cuentas de todas las facultades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Caso de Uso #2.2.1. validado, por lo tanto tener permiso de creación de usuarios de administrador de rectorado y haber </w:t>
            </w:r>
            <w:r>
              <w:rPr>
                <w:lang w:val="es-ES"/>
              </w:rPr>
              <w:t>seleccionadodicha opción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Nueva cuenta de administrador de rectorado con toda la información completa (nombre de usuario, contraseña y permisos).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Cuenta de usuario de administrador de rectorado creada con éxito. Podrá editar t</w:t>
            </w:r>
            <w:r>
              <w:rPr>
                <w:lang w:val="es-ES"/>
              </w:rPr>
              <w:t>odas las cuentas de todas las facultades así como las de todos los administradores de secretaría de cualquier facultad ya sean de PAS o de PDI.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 ha podido crear el nuevo usuario y vuelve al Caso de Uso #2.2.1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 que se quiere crear, es decir: el nombre de usuario, su contraseña y los permisos que tendrá.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si los datos son correctos. Si </w:t>
            </w:r>
            <w:r>
              <w:rPr>
                <w:lang w:val="es-ES"/>
              </w:rPr>
              <w:t>fallo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introducido ya existe. Si fallo S-2.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 ha creado con éxito.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datos introducidos son incorrectos (nombre de usuario o contraseña demasiado </w:t>
            </w:r>
            <w:r>
              <w:rPr>
                <w:lang w:val="es-ES"/>
              </w:rPr>
              <w:t>largos o cortos). El sistema muestra un mensaje de error y vuelve al Caso de Uso #2.2.1.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 se ha podido crear el usuario porque ya existe en la base de datos (mismo ID). El sistema muestra un mensaje de error y vuelve al Caso de Uso #2.2.1.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</w:t>
            </w:r>
            <w:r>
              <w:rPr>
                <w:b/>
              </w:rPr>
              <w:t>De Uso #3.2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facultad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Consiste en la creación de una cuenta de usuario de administrador de facultad con los privilegios específicos de edición y visión de todo empleado relacionado con su facultad, y de edición y visión de todas aquellas cuentas de esa facultad sean de secretar</w:t>
            </w:r>
            <w:r>
              <w:rPr>
                <w:lang w:val="es-ES"/>
              </w:rPr>
              <w:t xml:space="preserve">ia de PAS o de PDI.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los privilegios de crear una cuenta de administrador de facultad, además de haber seleccionado previamente la actividad de crear cuenta de administrador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</w:t>
            </w:r>
            <w:r>
              <w:rPr>
                <w:lang w:val="es-ES"/>
              </w:rPr>
              <w:t xml:space="preserve">mación de usuario, información de nueva cuenta.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correspondiente y vuelve a la pantalla de añadir usuario.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 o de insuficiencia de permisos.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si el usuario tiene los permisos de creación de usuario correspondiente. </w:t>
            </w:r>
            <w:r>
              <w:rPr>
                <w:lang w:val="es-ES"/>
              </w:rPr>
              <w:t>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formulario de </w:t>
            </w:r>
            <w:r>
              <w:rPr>
                <w:i/>
                <w:lang w:val="es-ES"/>
              </w:rPr>
              <w:t xml:space="preserve">USUARIO </w:t>
            </w:r>
            <w:r>
              <w:rPr>
                <w:lang w:val="es-ES"/>
              </w:rPr>
              <w:t xml:space="preserve"> y permite al usuario editar dichos campos.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3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comprobará si el usuario nuevo, existe actualmente o no,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crea la cuenta de usuario y se le proporciona los privilegios específicos a un administrador de facultad de edición y visión de todo empleado relacionado con su facultad, y de edición y visión de todas aquellas cuentas de esa facultad sean de se</w:t>
            </w:r>
            <w:r>
              <w:rPr>
                <w:lang w:val="es-ES"/>
              </w:rPr>
              <w:t xml:space="preserve">cretaria de PAS o de 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mensaje de error de falta de permisos.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14" w:type="dxa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6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1"/>
        <w:gridCol w:w="758"/>
        <w:gridCol w:w="5285"/>
      </w:tblGrid>
      <w:tr w:rsidR="00F16322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Cuenta de secretaría</w:t>
            </w:r>
          </w:p>
        </w:tc>
      </w:tr>
      <w:tr w:rsidR="00F16322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una cuenta de usuario de secretaría.</w:t>
            </w:r>
          </w:p>
        </w:tc>
      </w:tr>
      <w:tr w:rsidR="00F16322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y la información de sesión.</w:t>
            </w:r>
          </w:p>
        </w:tc>
      </w:tr>
      <w:tr w:rsidR="00F16322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usuario está logueado y se ha seleccionado la actividad de crear cuenta de </w:t>
            </w:r>
            <w:r>
              <w:rPr>
                <w:lang w:val="es-ES"/>
              </w:rPr>
              <w:t>secretaría.</w:t>
            </w:r>
          </w:p>
        </w:tc>
      </w:tr>
      <w:tr w:rsidR="00F16322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la cuenta de usuario correspondiente y vuelve a la pantalla de añadir usuario.</w:t>
            </w:r>
          </w:p>
        </w:tc>
      </w:tr>
      <w:tr w:rsidR="00F16322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Vuelve a la pantalla de añadir usuario.</w:t>
            </w:r>
          </w:p>
        </w:tc>
      </w:tr>
      <w:tr w:rsidR="00F16322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si el usuario tiene al menos permisos de creación de usuarios. Si no, S-1</w:t>
            </w:r>
          </w:p>
        </w:tc>
      </w:tr>
      <w:tr w:rsidR="00F16322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formulario de </w:t>
            </w:r>
            <w:proofErr w:type="gramStart"/>
            <w:r>
              <w:rPr>
                <w:i/>
                <w:lang w:val="es-ES"/>
              </w:rPr>
              <w:t>USUARIO</w:t>
            </w:r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nuevo ID y contraseña) y permite que el usuario pueda editar sus diferentes campos. El usuario lo </w:t>
            </w:r>
            <w:r>
              <w:rPr>
                <w:lang w:val="es-ES"/>
              </w:rPr>
              <w:t>completa.</w:t>
            </w:r>
          </w:p>
        </w:tc>
      </w:tr>
      <w:tr w:rsidR="00F16322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los datos introducidos por el usuario. </w:t>
            </w:r>
            <w:r>
              <w:t>Si fallo S-2</w:t>
            </w:r>
          </w:p>
        </w:tc>
      </w:tr>
      <w:tr w:rsidR="00F16322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 nuevo usuario y  pide el tipo de cuenta de secretaria (PAS o PDI) y el usuario la introduce (string).</w:t>
            </w:r>
          </w:p>
        </w:tc>
      </w:tr>
      <w:tr w:rsidR="00F16322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5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la cuenta es de PAS, el sistema le </w:t>
            </w:r>
            <w:r>
              <w:rPr>
                <w:lang w:val="es-ES"/>
              </w:rPr>
              <w:t>proporciona los privilegios específicos a un secretario de PAS de edición y visión de todo empleado PAS de su facultad.</w:t>
            </w:r>
          </w:p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PDI ,el sistema le proporciona los privilegios específicos a un secretario de PDI de edición y visión de todo emplead</w:t>
            </w:r>
            <w:r>
              <w:rPr>
                <w:lang w:val="es-ES"/>
              </w:rPr>
              <w:t>o PDI de su facultad</w:t>
            </w:r>
          </w:p>
        </w:tc>
      </w:tr>
      <w:tr w:rsidR="00F16322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6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7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actualiza la base de datos y se vuelve a la pantalla de creación de usuario.</w:t>
            </w:r>
          </w:p>
        </w:tc>
      </w:tr>
      <w:tr w:rsidR="00F16322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</w:t>
            </w:r>
            <w:r>
              <w:rPr>
                <w:lang w:val="es-ES"/>
              </w:rPr>
              <w:t xml:space="preserve"> el error por carecer de autorización.</w:t>
            </w:r>
          </w:p>
        </w:tc>
      </w:tr>
      <w:tr w:rsidR="00F16322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No se ha podido crear el usuario, el sistema muestra el mensaje de error.</w:t>
            </w:r>
          </w:p>
        </w:tc>
      </w:tr>
      <w:tr w:rsidR="00F16322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Se descarta toda la información conseguida anteriormente y se vuelve a la pantalla anterior de creación de usuario.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>
              <w:rPr>
                <w:b/>
              </w:rPr>
              <w:t>#4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Eliminar la cuenta de un usuario del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usuarioestálogueado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cuenta del usuario se elimina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y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</w:pPr>
    </w:p>
    <w:p w:rsidR="00F16322" w:rsidRDefault="00F16322">
      <w:pPr>
        <w:pStyle w:val="LO-normal"/>
      </w:pPr>
    </w:p>
    <w:p w:rsidR="00F16322" w:rsidRDefault="00BA3174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muestra la pantalla principal (de selección de </w:t>
            </w:r>
            <w:r>
              <w:rPr>
                <w:lang w:val="es-ES"/>
              </w:rPr>
              <w:t>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</w:t>
            </w:r>
            <w:r w:rsidR="005F0789">
              <w:rPr>
                <w:b/>
              </w:rPr>
              <w:t xml:space="preserve"> </w:t>
            </w:r>
            <w:bookmarkStart w:id="14" w:name="_GoBack"/>
            <w:bookmarkEnd w:id="14"/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Cargar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Disco externo de recuperación, </w:t>
            </w: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carga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</w:t>
            </w:r>
            <w:r>
              <w:rPr>
                <w:lang w:val="es-ES"/>
              </w:rPr>
              <w:t xml:space="preserve">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Log out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Realizar correctamente el log out de la aplicación.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realizado el log in correctamente y no estar realizando una activadad.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Finalizada la ejecución de la aplicación con éxito.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este caso no hay posible fallo.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Secuencia </w:t>
            </w:r>
            <w:r>
              <w:rPr>
                <w:lang w:val="es-ES"/>
              </w:rPr>
              <w:t>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en la pantalla de selección de actividad, una opción de log out.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sistema, después de que el usuario haya pulsado dicha opción, mostrará la pantalla de log in.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Encabezado1"/>
      </w:pPr>
      <w:bookmarkStart w:id="15" w:name="__RefHeading___Toc3152_1324527455"/>
      <w:bookmarkEnd w:id="15"/>
      <w:r>
        <w:lastRenderedPageBreak/>
        <w:t>5. Tabla Ejemplo vacía caso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Secuenciasalternativas </w:t>
            </w:r>
            <w:r>
              <w:t>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F16322" w:rsidRDefault="00F16322">
      <w:bookmarkStart w:id="16" w:name="_Toc439669961"/>
      <w:bookmarkEnd w:id="16"/>
    </w:p>
    <w:p w:rsidR="00F16322" w:rsidRDefault="00F16322">
      <w:pPr>
        <w:pStyle w:val="Listaconnmeros2"/>
      </w:pPr>
    </w:p>
    <w:sectPr w:rsidR="00F16322">
      <w:headerReference w:type="default" r:id="rId12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74" w:rsidRDefault="00BA3174">
      <w:pPr>
        <w:spacing w:after="0" w:line="240" w:lineRule="auto"/>
      </w:pPr>
      <w:r>
        <w:separator/>
      </w:r>
    </w:p>
  </w:endnote>
  <w:endnote w:type="continuationSeparator" w:id="0">
    <w:p w:rsidR="00BA3174" w:rsidRDefault="00BA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74" w:rsidRDefault="00BA3174">
      <w:pPr>
        <w:spacing w:after="0" w:line="240" w:lineRule="auto"/>
      </w:pPr>
      <w:r>
        <w:separator/>
      </w:r>
    </w:p>
  </w:footnote>
  <w:footnote w:type="continuationSeparator" w:id="0">
    <w:p w:rsidR="00BA3174" w:rsidRDefault="00BA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F16322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F16322" w:rsidRDefault="00F16322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F16322" w:rsidRDefault="00F16322"/>
      </w:tc>
      <w:tc>
        <w:tcPr>
          <w:tcW w:w="6571" w:type="dxa"/>
          <w:shd w:val="clear" w:color="auto" w:fill="auto"/>
          <w:vAlign w:val="bottom"/>
        </w:tcPr>
        <w:p w:rsidR="00F16322" w:rsidRDefault="00BA3174">
          <w:pPr>
            <w:pStyle w:val="Encabezadodeinformacin"/>
          </w:pPr>
          <w:r>
            <w:t>Especificación de requisitos</w:t>
          </w:r>
        </w:p>
      </w:tc>
    </w:tr>
    <w:tr w:rsidR="00F16322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F16322" w:rsidRDefault="00F16322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F16322" w:rsidRDefault="00F16322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F16322" w:rsidRDefault="00F16322">
          <w:pPr>
            <w:pStyle w:val="Encabezamiento"/>
          </w:pPr>
        </w:p>
      </w:tc>
    </w:tr>
  </w:tbl>
  <w:p w:rsidR="00F16322" w:rsidRDefault="00F16322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3269"/>
    <w:multiLevelType w:val="multilevel"/>
    <w:tmpl w:val="65B069E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1" w15:restartNumberingAfterBreak="0">
    <w:nsid w:val="47E55BD5"/>
    <w:multiLevelType w:val="multilevel"/>
    <w:tmpl w:val="95F438B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D945CD"/>
    <w:multiLevelType w:val="multilevel"/>
    <w:tmpl w:val="24649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A5F1990"/>
    <w:multiLevelType w:val="multilevel"/>
    <w:tmpl w:val="D1AC376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322"/>
    <w:rsid w:val="005F0789"/>
    <w:rsid w:val="00BA3174"/>
    <w:rsid w:val="00F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16312-6D72-4119-B403-285F1C7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rsid w:val="009B4F09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rsid w:val="009B4F0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09"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09"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1"/>
    <w:uiPriority w:val="2"/>
    <w:qFormat/>
    <w:rsid w:val="009B4F09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sid w:val="009B4F09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4F09"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sid w:val="009B4F0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9B4F09"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sid w:val="009B4F09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sid w:val="009B4F09"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sid w:val="009B4F09"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B4F0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4F09"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B4F0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4F09"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sid w:val="009B4F09"/>
    <w:rPr>
      <w:color w:val="EF4623"/>
    </w:rPr>
  </w:style>
  <w:style w:type="character" w:customStyle="1" w:styleId="ListLabel2">
    <w:name w:val="ListLabel 2"/>
    <w:qFormat/>
    <w:rsid w:val="009B4F09"/>
    <w:rPr>
      <w:rFonts w:eastAsia="Arial" w:cs="Arial"/>
    </w:rPr>
  </w:style>
  <w:style w:type="character" w:customStyle="1" w:styleId="ListLabel3">
    <w:name w:val="ListLabel 3"/>
    <w:qFormat/>
    <w:rsid w:val="009B4F09"/>
    <w:rPr>
      <w:rFonts w:cs="Courier New"/>
    </w:rPr>
  </w:style>
  <w:style w:type="character" w:customStyle="1" w:styleId="ListLabel4">
    <w:name w:val="ListLabel 4"/>
    <w:qFormat/>
    <w:rsid w:val="009B4F09"/>
    <w:rPr>
      <w:sz w:val="20"/>
    </w:rPr>
  </w:style>
  <w:style w:type="character" w:customStyle="1" w:styleId="Enlacedelndice">
    <w:name w:val="Enlace del índice"/>
    <w:qFormat/>
    <w:rsid w:val="009B4F09"/>
  </w:style>
  <w:style w:type="character" w:customStyle="1" w:styleId="Smbolosdenumeracin">
    <w:name w:val="Símbolos de numeración"/>
    <w:qFormat/>
    <w:rsid w:val="009B4F09"/>
  </w:style>
  <w:style w:type="character" w:customStyle="1" w:styleId="ListLabel5">
    <w:name w:val="ListLabel 5"/>
    <w:qFormat/>
    <w:rsid w:val="009B4F09"/>
    <w:rPr>
      <w:rFonts w:cs="Cambria"/>
      <w:color w:val="EF4623"/>
    </w:rPr>
  </w:style>
  <w:style w:type="character" w:customStyle="1" w:styleId="ListLabel6">
    <w:name w:val="ListLabel 6"/>
    <w:qFormat/>
    <w:rsid w:val="009B4F09"/>
    <w:rPr>
      <w:color w:val="EF4623"/>
    </w:rPr>
  </w:style>
  <w:style w:type="character" w:customStyle="1" w:styleId="ListLabel7">
    <w:name w:val="ListLabel 7"/>
    <w:qFormat/>
    <w:rsid w:val="009B4F09"/>
    <w:rPr>
      <w:rFonts w:cs="Cambria"/>
      <w:color w:val="EF4623"/>
    </w:rPr>
  </w:style>
  <w:style w:type="character" w:customStyle="1" w:styleId="ListLabel8">
    <w:name w:val="ListLabel 8"/>
    <w:qFormat/>
    <w:rsid w:val="009B4F09"/>
    <w:rPr>
      <w:color w:val="EF4623"/>
    </w:rPr>
  </w:style>
  <w:style w:type="character" w:customStyle="1" w:styleId="ListLabel9">
    <w:name w:val="ListLabel 9"/>
    <w:qFormat/>
    <w:rsid w:val="009B4F09"/>
    <w:rPr>
      <w:rFonts w:cs="Cambria"/>
      <w:color w:val="EF4623"/>
    </w:rPr>
  </w:style>
  <w:style w:type="character" w:customStyle="1" w:styleId="ListLabel10">
    <w:name w:val="ListLabel 10"/>
    <w:qFormat/>
    <w:rsid w:val="009B4F09"/>
    <w:rPr>
      <w:color w:val="EF4623"/>
    </w:rPr>
  </w:style>
  <w:style w:type="character" w:customStyle="1" w:styleId="ListLabel11">
    <w:name w:val="ListLabel 11"/>
    <w:qFormat/>
    <w:rsid w:val="00B44017"/>
    <w:rPr>
      <w:rFonts w:cs="Cambria"/>
      <w:color w:val="EF4623"/>
    </w:rPr>
  </w:style>
  <w:style w:type="character" w:customStyle="1" w:styleId="ListLabel12">
    <w:name w:val="ListLabel 12"/>
    <w:qFormat/>
    <w:rsid w:val="00B44017"/>
    <w:rPr>
      <w:color w:val="EF4623"/>
    </w:rPr>
  </w:style>
  <w:style w:type="character" w:customStyle="1" w:styleId="ListLabel13">
    <w:name w:val="ListLabel 13"/>
    <w:qFormat/>
    <w:rPr>
      <w:rFonts w:cs="Cambria"/>
      <w:color w:val="EF4623"/>
    </w:rPr>
  </w:style>
  <w:style w:type="character" w:customStyle="1" w:styleId="ListLabel14">
    <w:name w:val="ListLabel 14"/>
    <w:qFormat/>
    <w:rPr>
      <w:color w:val="EF4623"/>
    </w:rPr>
  </w:style>
  <w:style w:type="character" w:customStyle="1" w:styleId="ListLabel15">
    <w:name w:val="ListLabel 15"/>
    <w:qFormat/>
    <w:rPr>
      <w:rFonts w:cs="Cambria"/>
      <w:color w:val="EF4623"/>
    </w:rPr>
  </w:style>
  <w:style w:type="character" w:customStyle="1" w:styleId="ListLabel16">
    <w:name w:val="ListLabel 16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9B4F09"/>
    <w:pPr>
      <w:spacing w:after="140" w:line="288" w:lineRule="auto"/>
    </w:pPr>
  </w:style>
  <w:style w:type="paragraph" w:styleId="Lista">
    <w:name w:val="List"/>
    <w:basedOn w:val="Cuerpodetexto"/>
    <w:rsid w:val="009B4F09"/>
    <w:rPr>
      <w:rFonts w:cs="Arial"/>
    </w:rPr>
  </w:style>
  <w:style w:type="paragraph" w:customStyle="1" w:styleId="Leyenda">
    <w:name w:val="Leyenda"/>
    <w:basedOn w:val="Normal"/>
    <w:rsid w:val="009B4F0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B4F09"/>
    <w:pPr>
      <w:suppressLineNumbers/>
    </w:pPr>
    <w:rPr>
      <w:rFonts w:cs="Arial"/>
    </w:rPr>
  </w:style>
  <w:style w:type="paragraph" w:customStyle="1" w:styleId="Encabezamiento">
    <w:name w:val="Encabezamiento"/>
    <w:basedOn w:val="Normal"/>
    <w:uiPriority w:val="99"/>
    <w:qFormat/>
    <w:rsid w:val="009B4F09"/>
    <w:pPr>
      <w:spacing w:after="38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rsid w:val="009B4F09"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rsid w:val="009B4F09"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rsid w:val="009B4F09"/>
    <w:pPr>
      <w:spacing w:after="80" w:line="240" w:lineRule="auto"/>
      <w:jc w:val="center"/>
    </w:pPr>
  </w:style>
  <w:style w:type="paragraph" w:customStyle="1" w:styleId="Encabezadodeinformacin">
    <w:name w:val="Encabezado de información"/>
    <w:basedOn w:val="Normal"/>
    <w:uiPriority w:val="2"/>
    <w:qFormat/>
    <w:rsid w:val="009B4F09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9B4F09"/>
    <w:pPr>
      <w:spacing w:after="40" w:line="240" w:lineRule="auto"/>
    </w:pPr>
    <w:rPr>
      <w:color w:val="000000" w:themeColor="text1"/>
      <w:sz w:val="36"/>
    </w:rPr>
  </w:style>
  <w:style w:type="paragraph" w:customStyle="1" w:styleId="Ttulo1">
    <w:name w:val="Título1"/>
    <w:basedOn w:val="Normal"/>
    <w:next w:val="Normal"/>
    <w:link w:val="PuestoCar"/>
    <w:uiPriority w:val="2"/>
    <w:qFormat/>
    <w:rsid w:val="009B4F09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4F09"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rsid w:val="009B4F09"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rsid w:val="009B4F09"/>
    <w:pPr>
      <w:spacing w:line="240" w:lineRule="auto"/>
    </w:pPr>
  </w:style>
  <w:style w:type="paragraph" w:styleId="ndice1">
    <w:name w:val="index 1"/>
    <w:basedOn w:val="ndice"/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9B4F09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rsid w:val="009B4F09"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rsid w:val="009B4F09"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B4F09"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B4F09"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rsid w:val="009B4F09"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rsid w:val="009B4F09"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rsid w:val="009B4F09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  <w:rsid w:val="009B4F09"/>
  </w:style>
  <w:style w:type="paragraph" w:customStyle="1" w:styleId="LO-normal">
    <w:name w:val="LO-normal"/>
    <w:qFormat/>
    <w:rsid w:val="009B4F09"/>
    <w:pPr>
      <w:spacing w:after="180"/>
    </w:pPr>
  </w:style>
  <w:style w:type="paragraph" w:customStyle="1" w:styleId="Contenidodelatabla">
    <w:name w:val="Contenido de la tabla"/>
    <w:basedOn w:val="Normal"/>
    <w:qFormat/>
    <w:rsid w:val="009B4F09"/>
  </w:style>
  <w:style w:type="paragraph" w:customStyle="1" w:styleId="Contenidodelista">
    <w:name w:val="Contenido de lista"/>
    <w:basedOn w:val="Normal"/>
    <w:qFormat/>
    <w:rsid w:val="009B4F09"/>
  </w:style>
  <w:style w:type="paragraph" w:customStyle="1" w:styleId="Destinatario">
    <w:name w:val="Destinatario"/>
    <w:basedOn w:val="Normal"/>
    <w:rsid w:val="009B4F09"/>
  </w:style>
  <w:style w:type="paragraph" w:styleId="Encabezadodelista">
    <w:name w:val="toa heading"/>
    <w:basedOn w:val="Normal"/>
    <w:qFormat/>
    <w:rsid w:val="009B4F09"/>
  </w:style>
  <w:style w:type="paragraph" w:customStyle="1" w:styleId="Encabezamientoderecho">
    <w:name w:val="Encabezamiento derecho"/>
    <w:basedOn w:val="Normal"/>
    <w:qFormat/>
    <w:rsid w:val="009B4F09"/>
  </w:style>
  <w:style w:type="paragraph" w:customStyle="1" w:styleId="Encabezamientoizquierdo">
    <w:name w:val="Encabezamiento izquierdo"/>
    <w:basedOn w:val="Normal"/>
    <w:qFormat/>
    <w:rsid w:val="009B4F09"/>
  </w:style>
  <w:style w:type="paragraph" w:customStyle="1" w:styleId="Frasededespedida">
    <w:name w:val="Frase de despedida"/>
    <w:basedOn w:val="Normal"/>
    <w:rsid w:val="009B4F09"/>
  </w:style>
  <w:style w:type="paragraph" w:customStyle="1" w:styleId="Ttulo">
    <w:name w:val="Título"/>
    <w:basedOn w:val="Encabezamiento"/>
    <w:rsid w:val="00B44017"/>
  </w:style>
  <w:style w:type="paragraph" w:customStyle="1" w:styleId="Encabezadodelatabla">
    <w:name w:val="Encabezado de la tabla"/>
    <w:basedOn w:val="Contenidodelatabla"/>
    <w:qFormat/>
    <w:rsid w:val="00B44017"/>
  </w:style>
  <w:style w:type="table" w:styleId="Tablaconcuadrcula">
    <w:name w:val="Table Grid"/>
    <w:basedOn w:val="Tablanormal"/>
    <w:uiPriority w:val="59"/>
    <w:rsid w:val="009B4F0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rsid w:val="009B4F0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customStyle="1" w:styleId="Sombreadoclaro1">
    <w:name w:val="Sombreado claro1"/>
    <w:basedOn w:val="Tablanormal"/>
    <w:uiPriority w:val="60"/>
    <w:rsid w:val="009B4F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E122E-C9C5-41FB-BFFB-C7C9EE18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33</Pages>
  <Words>5115</Words>
  <Characters>28137</Characters>
  <Application>Microsoft Office Word</Application>
  <DocSecurity>0</DocSecurity>
  <Lines>234</Lines>
  <Paragraphs>66</Paragraphs>
  <ScaleCrop>false</ScaleCrop>
  <Company>Gestor personal UCM</Company>
  <LinksUpToDate>false</LinksUpToDate>
  <CharactersWithSpaces>33186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ALVARO RODRIGUEZ GARCIA</cp:lastModifiedBy>
  <cp:revision>93</cp:revision>
  <cp:lastPrinted>2016-01-10T18:12:00Z</cp:lastPrinted>
  <dcterms:created xsi:type="dcterms:W3CDTF">2015-11-30T16:18:00Z</dcterms:created>
  <dcterms:modified xsi:type="dcterms:W3CDTF">2016-01-12T09:41:00Z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