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6425" cy="6687879"/>
                    <wp:effectExtent l="0" t="0" r="9525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64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350091" w:rsidRDefault="00C377E2" w:rsidP="008C2AC1">
                                    <w:pPr>
                                      <w:pStyle w:val="Puesto"/>
                                      <w:rPr>
                                        <w:sz w:val="144"/>
                                      </w:rPr>
                                    </w:pPr>
                                    <w:r>
                                      <w:rPr>
                                        <w:sz w:val="144"/>
                                      </w:rPr>
                                      <w:t>Planificación2º cuatrimestre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BE3F54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47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350091" w:rsidRDefault="00C377E2" w:rsidP="008C2AC1">
                              <w:pPr>
                                <w:pStyle w:val="Puesto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</w:rPr>
                                <w:t>Planificación2º cuatrimestre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BE3F54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BE3F54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E80220" w:rsidRPr="00D5672C" w:rsidTr="0035009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350091" w:rsidRPr="00D5672C" w:rsidTr="0035009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50091" w:rsidRPr="00D5672C" w:rsidRDefault="00BE3F54" w:rsidP="00350091">
                                      <w:pPr>
                                        <w:pStyle w:val="Piedepgina"/>
                                      </w:pP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50091">
                                            <w:t>Proyecto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50091" w:rsidRPr="00D5672C" w:rsidRDefault="00350091" w:rsidP="00350091">
                                          <w:pPr>
                                            <w:pStyle w:val="Piedepgina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50091" w:rsidRPr="00350091" w:rsidRDefault="00350091" w:rsidP="00350091">
                                          <w:pPr>
                                            <w:pStyle w:val="Piedepgina"/>
                                            <w:ind w:left="0"/>
                                            <w:rPr>
                                              <w:color w:val="404040" w:themeColor="text1" w:themeTint="BF"/>
                                            </w:rPr>
                                          </w:pPr>
                                          <w:r>
                                            <w:t>Email portavoz: alvarr11@ucm.es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50091" w:rsidRPr="00D5672C" w:rsidTr="0035009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F0B0E9"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BE3F54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86"/>
                            <w:gridCol w:w="3587"/>
                            <w:gridCol w:w="3587"/>
                          </w:tblGrid>
                          <w:tr w:rsidR="00E80220" w:rsidRPr="00D5672C" w:rsidTr="0035009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350091" w:rsidRPr="00D5672C" w:rsidTr="0035009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50091" w:rsidRPr="00D5672C" w:rsidRDefault="00BE3F54" w:rsidP="00350091">
                                <w:pPr>
                                  <w:pStyle w:val="Piedepgina"/>
                                </w:pP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0091">
                                      <w:t>Proyecto Ingeniería del Software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50091" w:rsidRPr="00D5672C" w:rsidRDefault="00350091" w:rsidP="00350091">
                                    <w:pPr>
                                      <w:pStyle w:val="Piedepgina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0091" w:rsidRPr="00350091" w:rsidRDefault="00350091" w:rsidP="00350091">
                                    <w:pPr>
                                      <w:pStyle w:val="Piedepgina"/>
                                      <w:ind w:left="0"/>
                                      <w:rPr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t>Email portavoz: alvarr11@ucm.es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50091" w:rsidRPr="00D5672C" w:rsidTr="0035009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</w:p>
        <w:p w:rsidR="00C377E2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48489208" w:history="1">
            <w:r w:rsidR="00C377E2" w:rsidRPr="009A2998">
              <w:rPr>
                <w:rStyle w:val="Hipervnculo"/>
              </w:rPr>
              <w:t>1. Versiones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_Toc448489208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1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C377E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09" w:history="1">
            <w:r w:rsidRPr="009A2998">
              <w:rPr>
                <w:rStyle w:val="Hipervnculo"/>
              </w:rPr>
              <w:t>2. Cálculo del esfuerzo disponible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_Toc448489209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377E2" w:rsidRDefault="00C377E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0" w:history="1">
            <w:r w:rsidRPr="009A2998">
              <w:rPr>
                <w:rStyle w:val="Hipervnculo"/>
              </w:rPr>
              <w:t>3. Estimación por descomposición de producto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_Toc448489210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377E2" w:rsidRDefault="00C377E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1" w:history="1">
            <w:r w:rsidRPr="009A2998">
              <w:rPr>
                <w:rStyle w:val="Hipervnculo"/>
              </w:rPr>
              <w:t>4. Estimación por descomposición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_Toc448489211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377E2" w:rsidRDefault="00C377E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2" w:history="1">
            <w:r w:rsidRPr="009A2998">
              <w:rPr>
                <w:rStyle w:val="Hipervnculo"/>
              </w:rPr>
              <w:t>5. Planificación con diagrama de Gantt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_Toc448489212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C377E2" w:rsidRDefault="00794A85" w:rsidP="00C377E2">
      <w:pPr>
        <w:pStyle w:val="Encabezado1"/>
        <w:ind w:left="720"/>
      </w:pPr>
      <w:bookmarkStart w:id="0" w:name="_Toc448489208"/>
      <w:r w:rsidRPr="00D5672C">
        <w:rPr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051A5428" wp14:editId="5E1B3DA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A1B03" w:rsidRDefault="00E80220" w:rsidP="008C2AC1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51A5428" id="Cuadro de texto  5" o:spid="_x0000_s1028" type="#_x0000_t202" alt="Sidebar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2PGs2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A1B03" w:rsidRDefault="00E80220" w:rsidP="008C2AC1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Start w:id="1" w:name="_Toc440353004"/>
      <w:bookmarkStart w:id="2" w:name="_Toc440963903"/>
      <w:r w:rsidR="00C377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8EF35" wp14:editId="159D9F4B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1336040" cy="7599680"/>
                <wp:effectExtent l="0" t="0" r="0" b="127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040" cy="75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7E2" w:rsidRDefault="00C377E2" w:rsidP="00C377E2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8EF35" id="Rectángulo 2" o:spid="_x0000_s1029" style="position:absolute;left:0;text-align:left;margin-left:36.1pt;margin-top:0;width:105.2pt;height:59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" filled="f" stroked="f" strokecolor="#3465a4" strokeweight=".18mm">
                <v:stroke joinstyle="round"/>
                <v:textbox>
                  <w:txbxContent>
                    <w:p w:rsidR="00C377E2" w:rsidRDefault="00C377E2" w:rsidP="00C377E2">
                      <w:pPr>
                        <w:pStyle w:val="Cita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C377E2">
        <w:t xml:space="preserve">1. </w:t>
      </w:r>
      <w:r w:rsidR="00C377E2">
        <w:t>Versiones</w:t>
      </w:r>
      <w:bookmarkEnd w:id="0"/>
      <w:bookmarkEnd w:id="1"/>
      <w:bookmarkEnd w:id="2"/>
    </w:p>
    <w:p w:rsidR="00C377E2" w:rsidRDefault="00C377E2" w:rsidP="00C377E2">
      <w:pPr>
        <w:ind w:left="360"/>
      </w:pPr>
    </w:p>
    <w:p w:rsidR="00C377E2" w:rsidRPr="00533D40" w:rsidRDefault="00C377E2" w:rsidP="00C377E2">
      <w:r>
        <w:t>En la tabla de a continuación se puede hacer un seguimiento de las versiones y personas que han realiza</w:t>
      </w:r>
      <w:r>
        <w:t>do los cambios correspondientes</w:t>
      </w:r>
    </w:p>
    <w:tbl>
      <w:tblPr>
        <w:tblStyle w:val="Tablaconcuadrcula"/>
        <w:tblpPr w:leftFromText="141" w:rightFromText="141" w:vertAnchor="text" w:horzAnchor="margin" w:tblpY="157"/>
        <w:tblW w:w="8424" w:type="dxa"/>
        <w:tblCellMar>
          <w:left w:w="103" w:type="dxa"/>
          <w:right w:w="108" w:type="dxa"/>
        </w:tblCellMar>
        <w:tblLook w:val="04A0" w:firstRow="1" w:lastRow="0" w:firstColumn="1" w:lastColumn="0" w:noHBand="0" w:noVBand="1"/>
      </w:tblPr>
      <w:tblGrid>
        <w:gridCol w:w="2106"/>
        <w:gridCol w:w="2104"/>
        <w:gridCol w:w="1989"/>
        <w:gridCol w:w="2225"/>
      </w:tblGrid>
      <w:tr w:rsidR="00C377E2" w:rsidTr="00944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Autor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Fecha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Versión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Descripción</w:t>
            </w:r>
          </w:p>
        </w:tc>
      </w:tr>
      <w:tr w:rsidR="00C377E2" w:rsidTr="009445C6"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C377E2" w:rsidRDefault="00C377E2" w:rsidP="00C377E2">
            <w:pPr>
              <w:jc w:val="center"/>
            </w:pPr>
            <w:r>
              <w:t>Miguel Pascual y Javier Pellejero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C377E2" w:rsidRDefault="00C377E2" w:rsidP="00C377E2">
            <w:pPr>
              <w:jc w:val="center"/>
            </w:pPr>
            <w:r>
              <w:t>15</w:t>
            </w:r>
            <w:r>
              <w:t>/</w:t>
            </w:r>
            <w:r>
              <w:t>04</w:t>
            </w:r>
            <w:r>
              <w:t>/201</w:t>
            </w:r>
            <w:r>
              <w:t>6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1.0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 xml:space="preserve">Creación </w:t>
            </w:r>
            <w:r>
              <w:t>del documento</w:t>
            </w:r>
          </w:p>
        </w:tc>
      </w:tr>
    </w:tbl>
    <w:p w:rsidR="00C377E2" w:rsidRDefault="00C377E2" w:rsidP="00C377E2">
      <w:pPr>
        <w:pStyle w:val="Encabezado1"/>
      </w:pPr>
      <w:bookmarkStart w:id="3" w:name="_Toc440353006"/>
      <w:bookmarkStart w:id="4" w:name="_Toc440963905"/>
      <w:bookmarkStart w:id="5" w:name="_Toc448489209"/>
      <w:r>
        <w:lastRenderedPageBreak/>
        <w:t>2</w:t>
      </w:r>
      <w:r>
        <w:t>. Cálculo del esfuerzo disponible</w:t>
      </w:r>
      <w:bookmarkEnd w:id="3"/>
      <w:bookmarkEnd w:id="4"/>
      <w:bookmarkEnd w:id="5"/>
    </w:p>
    <w:p w:rsidR="00C377E2" w:rsidRDefault="00C377E2" w:rsidP="00C377E2"/>
    <w:p w:rsidR="003D52E5" w:rsidRDefault="00C377E2" w:rsidP="00C377E2">
      <w:r>
        <w:tab/>
      </w:r>
      <w:r w:rsidR="003D52E5">
        <w:t>Para este cuatrimestre hemos decidido dedicar hasta una hora diaria tanto días laborables como fines de semana.</w:t>
      </w:r>
    </w:p>
    <w:p w:rsidR="00C377E2" w:rsidRDefault="00F26669" w:rsidP="003D52E5">
      <w:pPr>
        <w:ind w:firstLine="720"/>
      </w:pPr>
      <w:r>
        <w:t>Puesto que hemos comenzado el 15 de abril y la entrega es el 17 (debe estar acabada el 16 de mayo) disponemos de 32 días</w:t>
      </w:r>
      <w:r w:rsidR="00C377E2">
        <w:t xml:space="preserve">. De esta forma, como 6 personas dedican </w:t>
      </w:r>
      <w:r>
        <w:t>1 hora</w:t>
      </w:r>
      <w:r w:rsidR="00C377E2">
        <w:t xml:space="preserve"> </w:t>
      </w:r>
      <w:r>
        <w:t>diaria</w:t>
      </w:r>
      <w:r w:rsidR="00C377E2">
        <w:t xml:space="preserve">, durante </w:t>
      </w:r>
      <w:r>
        <w:t>32</w:t>
      </w:r>
      <w:r w:rsidR="00C377E2">
        <w:t xml:space="preserve"> </w:t>
      </w:r>
      <w:r>
        <w:t>días</w:t>
      </w:r>
      <w:r w:rsidR="00C377E2">
        <w:t>, el esfuerzo total sería:</w:t>
      </w:r>
    </w:p>
    <w:p w:rsidR="00C377E2" w:rsidRDefault="00C377E2" w:rsidP="00C377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×6</m:t>
          </m:r>
          <m:r>
            <w:rPr>
              <w:rFonts w:ascii="Cambria Math" w:hAnsi="Cambria Math"/>
            </w:rPr>
            <m:t>P×32=192</m:t>
          </m:r>
          <m:r>
            <w:rPr>
              <w:rFonts w:ascii="Cambria Math" w:hAnsi="Cambria Math"/>
            </w:rPr>
            <m:t>PH</m:t>
          </m:r>
        </m:oMath>
      </m:oMathPara>
    </w:p>
    <w:p w:rsidR="00C377E2" w:rsidRDefault="00C377E2" w:rsidP="00C377E2">
      <w:pPr>
        <w:pStyle w:val="Encabezado2"/>
      </w:pPr>
      <w:r>
        <w:t>Conversión a personas-mes:</w:t>
      </w:r>
    </w:p>
    <w:p w:rsidR="00C377E2" w:rsidRPr="00F26669" w:rsidRDefault="00C377E2" w:rsidP="00C377E2">
      <w:r>
        <w:tab/>
        <w:t>Para convertir nuestro dato en personas-hora a personas-mes, utilizamos simplemente el número habitual de días laborables por mes (22) y las horas trabajadas habitualmente al día (8). Por tanto, la equivalencia es claramente:</w:t>
      </w:r>
      <w:bookmarkStart w:id="6" w:name="_GoBack"/>
      <w:bookmarkEnd w:id="6"/>
    </w:p>
    <w:p w:rsidR="00C377E2" w:rsidRDefault="00C377E2" w:rsidP="00C377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1PM=22×8PH=176PH</m:t>
          </m:r>
        </m:oMath>
      </m:oMathPara>
    </w:p>
    <w:p w:rsidR="00C377E2" w:rsidRDefault="00C377E2" w:rsidP="00C377E2">
      <w:r>
        <w:t>Y con esta equivalencia el esfuerzo total dedicado es:</w:t>
      </w:r>
    </w:p>
    <w:p w:rsidR="00C377E2" w:rsidRDefault="00C377E2" w:rsidP="00C377E2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192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091</m:t>
          </m:r>
          <m:r>
            <w:rPr>
              <w:rFonts w:ascii="Cambria Math" w:hAnsi="Cambria Math"/>
            </w:rPr>
            <m:t>PM</m:t>
          </m:r>
        </m:oMath>
      </m:oMathPara>
    </w:p>
    <w:p w:rsidR="00C377E2" w:rsidRPr="00C377E2" w:rsidRDefault="00C377E2" w:rsidP="00C377E2"/>
    <w:p w:rsidR="00E80220" w:rsidRDefault="00C377E2" w:rsidP="008C2AC1">
      <w:pPr>
        <w:pStyle w:val="Ttulo1"/>
      </w:pPr>
      <w:bookmarkStart w:id="7" w:name="_Toc448489210"/>
      <w:r>
        <w:lastRenderedPageBreak/>
        <w:t xml:space="preserve">3. </w:t>
      </w:r>
      <w:r>
        <w:t>Estimación por descomposición de producto</w:t>
      </w:r>
      <w:bookmarkEnd w:id="7"/>
    </w:p>
    <w:p w:rsidR="00333AF4" w:rsidRPr="00333AF4" w:rsidRDefault="00333AF4" w:rsidP="00333AF4"/>
    <w:p w:rsidR="00C377E2" w:rsidRDefault="00C377E2" w:rsidP="008C2AC1">
      <w:pPr>
        <w:pStyle w:val="Ttulo1"/>
      </w:pPr>
      <w:bookmarkStart w:id="8" w:name="_Toc448489211"/>
      <w:r>
        <w:lastRenderedPageBreak/>
        <w:t xml:space="preserve">4. </w:t>
      </w:r>
      <w:r>
        <w:t>Estimación por descomposición de proceso</w:t>
      </w:r>
      <w:bookmarkEnd w:id="8"/>
      <w:r w:rsidR="00ED1A9F">
        <w:t xml:space="preserve"> </w:t>
      </w:r>
    </w:p>
    <w:p w:rsidR="00C377E2" w:rsidRDefault="00C377E2">
      <w:pPr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40"/>
        </w:rPr>
      </w:pPr>
      <w:r>
        <w:br w:type="page"/>
      </w:r>
    </w:p>
    <w:p w:rsidR="00E80220" w:rsidRPr="00D5672C" w:rsidRDefault="00C377E2" w:rsidP="008C2AC1">
      <w:pPr>
        <w:pStyle w:val="Ttulo1"/>
      </w:pPr>
      <w:bookmarkStart w:id="9" w:name="_Toc448489212"/>
      <w:r>
        <w:lastRenderedPageBreak/>
        <w:t xml:space="preserve">5. </w:t>
      </w:r>
      <w:r>
        <w:t>Planificación con diagrama de Gantt</w:t>
      </w:r>
      <w:bookmarkEnd w:id="9"/>
    </w:p>
    <w:p w:rsidR="00E80220" w:rsidRPr="00D5672C" w:rsidRDefault="00E80220" w:rsidP="00350091">
      <w:pPr>
        <w:pStyle w:val="Listaconnmeros2"/>
        <w:numPr>
          <w:ilvl w:val="0"/>
          <w:numId w:val="0"/>
        </w:numPr>
      </w:pPr>
    </w:p>
    <w:sectPr w:rsidR="00E80220" w:rsidRPr="00D5672C">
      <w:headerReference w:type="default" r:id="rId11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F54" w:rsidRDefault="00BE3F54" w:rsidP="008C2AC1">
      <w:r>
        <w:separator/>
      </w:r>
    </w:p>
    <w:p w:rsidR="00BE3F54" w:rsidRDefault="00BE3F54" w:rsidP="008C2AC1"/>
    <w:p w:rsidR="00BE3F54" w:rsidRDefault="00BE3F54" w:rsidP="008C2AC1"/>
  </w:endnote>
  <w:endnote w:type="continuationSeparator" w:id="0">
    <w:p w:rsidR="00BE3F54" w:rsidRDefault="00BE3F54" w:rsidP="008C2AC1">
      <w:r>
        <w:continuationSeparator/>
      </w:r>
    </w:p>
    <w:p w:rsidR="00BE3F54" w:rsidRDefault="00BE3F54" w:rsidP="008C2AC1"/>
    <w:p w:rsidR="00BE3F54" w:rsidRDefault="00BE3F54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F54" w:rsidRDefault="00BE3F54" w:rsidP="008C2AC1">
      <w:r>
        <w:separator/>
      </w:r>
    </w:p>
    <w:p w:rsidR="00BE3F54" w:rsidRDefault="00BE3F54" w:rsidP="008C2AC1"/>
    <w:p w:rsidR="00BE3F54" w:rsidRDefault="00BE3F54" w:rsidP="008C2AC1"/>
  </w:footnote>
  <w:footnote w:type="continuationSeparator" w:id="0">
    <w:p w:rsidR="00BE3F54" w:rsidRDefault="00BE3F54" w:rsidP="008C2AC1">
      <w:r>
        <w:continuationSeparator/>
      </w:r>
    </w:p>
    <w:p w:rsidR="00BE3F54" w:rsidRDefault="00BE3F54" w:rsidP="008C2AC1"/>
    <w:p w:rsidR="00BE3F54" w:rsidRDefault="00BE3F54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F26669">
            <w:t>05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350091" w:rsidP="008C2AC1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9A1D69"/>
    <w:multiLevelType w:val="hybridMultilevel"/>
    <w:tmpl w:val="97EA7B86"/>
    <w:lvl w:ilvl="0" w:tplc="D7743D9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56DD4"/>
    <w:multiLevelType w:val="hybridMultilevel"/>
    <w:tmpl w:val="B872A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0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  <w:num w:numId="1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1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62E7C"/>
    <w:rsid w:val="00094C9E"/>
    <w:rsid w:val="000E530B"/>
    <w:rsid w:val="002067B7"/>
    <w:rsid w:val="002C038B"/>
    <w:rsid w:val="00333AF4"/>
    <w:rsid w:val="0034307E"/>
    <w:rsid w:val="00350091"/>
    <w:rsid w:val="003D52E5"/>
    <w:rsid w:val="0045082A"/>
    <w:rsid w:val="0048286D"/>
    <w:rsid w:val="00491CE2"/>
    <w:rsid w:val="00495E30"/>
    <w:rsid w:val="004C0AE7"/>
    <w:rsid w:val="004F4C50"/>
    <w:rsid w:val="005060E6"/>
    <w:rsid w:val="005361E9"/>
    <w:rsid w:val="005975BB"/>
    <w:rsid w:val="005B36B9"/>
    <w:rsid w:val="00686536"/>
    <w:rsid w:val="006C4DBA"/>
    <w:rsid w:val="006D46DC"/>
    <w:rsid w:val="006E3B80"/>
    <w:rsid w:val="0071750B"/>
    <w:rsid w:val="00793C91"/>
    <w:rsid w:val="00794A85"/>
    <w:rsid w:val="0082714F"/>
    <w:rsid w:val="008C2AC1"/>
    <w:rsid w:val="008D6C65"/>
    <w:rsid w:val="009D0245"/>
    <w:rsid w:val="00A42A83"/>
    <w:rsid w:val="00AD7A79"/>
    <w:rsid w:val="00AE5B38"/>
    <w:rsid w:val="00B1103D"/>
    <w:rsid w:val="00B1507F"/>
    <w:rsid w:val="00B73020"/>
    <w:rsid w:val="00BE3F54"/>
    <w:rsid w:val="00C377E2"/>
    <w:rsid w:val="00D00114"/>
    <w:rsid w:val="00D5672C"/>
    <w:rsid w:val="00D57377"/>
    <w:rsid w:val="00D653ED"/>
    <w:rsid w:val="00D73123"/>
    <w:rsid w:val="00D75772"/>
    <w:rsid w:val="00D776D5"/>
    <w:rsid w:val="00E80220"/>
    <w:rsid w:val="00EA1B03"/>
    <w:rsid w:val="00EC486E"/>
    <w:rsid w:val="00ED1A9F"/>
    <w:rsid w:val="00F26669"/>
    <w:rsid w:val="00F77FF8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qFormat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  <w:style w:type="paragraph" w:customStyle="1" w:styleId="Encabezado1">
    <w:name w:val="Encabezado 1"/>
    <w:basedOn w:val="Normal"/>
    <w:next w:val="Normal"/>
    <w:uiPriority w:val="1"/>
    <w:qFormat/>
    <w:rsid w:val="00C377E2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uiPriority w:val="1"/>
    <w:unhideWhenUsed/>
    <w:qFormat/>
    <w:rsid w:val="00C377E2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noProof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814C77"/>
    <w:rsid w:val="008B1341"/>
    <w:rsid w:val="00937185"/>
    <w:rsid w:val="00B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7F04D5-A7E1-4EF3-8786-D5D43273E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</Template>
  <TotalTime>18</TotalTime>
  <Pages>7</Pages>
  <Words>259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Planificación2º cuatrimestre</vt:lpstr>
      <vt:lpstr/>
    </vt:vector>
  </TitlesOfParts>
  <Company>Gestor personal UCM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Planificación2º cuatrimestre</dc:title>
  <dc:subject/>
  <dc:creator>Álvaro Rodríguez García</dc:creator>
  <cp:keywords/>
  <dc:description/>
  <cp:lastModifiedBy>Usuario Local</cp:lastModifiedBy>
  <cp:revision>3</cp:revision>
  <cp:lastPrinted>2015-11-30T17:53:00Z</cp:lastPrinted>
  <dcterms:created xsi:type="dcterms:W3CDTF">2016-04-15T11:25:00Z</dcterms:created>
  <dcterms:modified xsi:type="dcterms:W3CDTF">2016-04-15T11:43:00Z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