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230C7B"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5C14D6"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230C7B"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230C7B"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8FC4DCC"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230C7B"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230C7B"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A2540B"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49181" w:history="1">
            <w:r w:rsidR="00A2540B" w:rsidRPr="000E6362">
              <w:rPr>
                <w:rStyle w:val="Hipervnculo"/>
              </w:rPr>
              <w:t>Tabla de modificaciones</w:t>
            </w:r>
            <w:r w:rsidR="00A2540B">
              <w:rPr>
                <w:webHidden/>
              </w:rPr>
              <w:tab/>
            </w:r>
            <w:r w:rsidR="00A2540B">
              <w:rPr>
                <w:webHidden/>
              </w:rPr>
              <w:fldChar w:fldCharType="begin"/>
            </w:r>
            <w:r w:rsidR="00A2540B">
              <w:rPr>
                <w:webHidden/>
              </w:rPr>
              <w:instrText xml:space="preserve"> PAGEREF _Toc452049181 \h </w:instrText>
            </w:r>
            <w:r w:rsidR="00A2540B">
              <w:rPr>
                <w:webHidden/>
              </w:rPr>
            </w:r>
            <w:r w:rsidR="00A2540B">
              <w:rPr>
                <w:webHidden/>
              </w:rPr>
              <w:fldChar w:fldCharType="separate"/>
            </w:r>
            <w:r w:rsidR="00A2540B">
              <w:rPr>
                <w:webHidden/>
              </w:rPr>
              <w:t>1</w:t>
            </w:r>
            <w:r w:rsidR="00A2540B">
              <w:rPr>
                <w:webHidden/>
              </w:rPr>
              <w:fldChar w:fldCharType="end"/>
            </w:r>
          </w:hyperlink>
        </w:p>
        <w:p w:rsidR="00A2540B" w:rsidRDefault="00230C7B">
          <w:pPr>
            <w:pStyle w:val="TDC1"/>
            <w:rPr>
              <w:rFonts w:eastAsiaTheme="minorEastAsia"/>
              <w:color w:val="auto"/>
              <w:kern w:val="0"/>
              <w:sz w:val="22"/>
              <w:szCs w:val="22"/>
              <w:lang w:eastAsia="es-ES"/>
            </w:rPr>
          </w:pPr>
          <w:hyperlink w:anchor="_Toc452049182" w:history="1">
            <w:r w:rsidR="00A2540B" w:rsidRPr="000E6362">
              <w:rPr>
                <w:rStyle w:val="Hipervnculo"/>
              </w:rPr>
              <w:t>Modelo de Análisis</w:t>
            </w:r>
            <w:r w:rsidR="00A2540B">
              <w:rPr>
                <w:webHidden/>
              </w:rPr>
              <w:tab/>
            </w:r>
            <w:r w:rsidR="00A2540B">
              <w:rPr>
                <w:webHidden/>
              </w:rPr>
              <w:fldChar w:fldCharType="begin"/>
            </w:r>
            <w:r w:rsidR="00A2540B">
              <w:rPr>
                <w:webHidden/>
              </w:rPr>
              <w:instrText xml:space="preserve"> PAGEREF _Toc452049182 \h </w:instrText>
            </w:r>
            <w:r w:rsidR="00A2540B">
              <w:rPr>
                <w:webHidden/>
              </w:rPr>
            </w:r>
            <w:r w:rsidR="00A2540B">
              <w:rPr>
                <w:webHidden/>
              </w:rPr>
              <w:fldChar w:fldCharType="separate"/>
            </w:r>
            <w:r w:rsidR="00A2540B">
              <w:rPr>
                <w:webHidden/>
              </w:rPr>
              <w:t>2</w:t>
            </w:r>
            <w:r w:rsidR="00A2540B">
              <w:rPr>
                <w:webHidden/>
              </w:rPr>
              <w:fldChar w:fldCharType="end"/>
            </w:r>
          </w:hyperlink>
        </w:p>
        <w:p w:rsidR="00A2540B" w:rsidRDefault="00230C7B">
          <w:pPr>
            <w:pStyle w:val="TDC1"/>
            <w:rPr>
              <w:rFonts w:eastAsiaTheme="minorEastAsia"/>
              <w:color w:val="auto"/>
              <w:kern w:val="0"/>
              <w:sz w:val="22"/>
              <w:szCs w:val="22"/>
              <w:lang w:eastAsia="es-ES"/>
            </w:rPr>
          </w:pPr>
          <w:hyperlink w:anchor="_Toc452049183" w:history="1">
            <w:r w:rsidR="00A2540B" w:rsidRPr="000E6362">
              <w:rPr>
                <w:rStyle w:val="Hipervnculo"/>
              </w:rPr>
              <w:t>Modelo de Diseño</w:t>
            </w:r>
            <w:r w:rsidR="00A2540B">
              <w:rPr>
                <w:webHidden/>
              </w:rPr>
              <w:tab/>
            </w:r>
            <w:r w:rsidR="00A2540B">
              <w:rPr>
                <w:webHidden/>
              </w:rPr>
              <w:fldChar w:fldCharType="begin"/>
            </w:r>
            <w:r w:rsidR="00A2540B">
              <w:rPr>
                <w:webHidden/>
              </w:rPr>
              <w:instrText xml:space="preserve"> PAGEREF _Toc452049183 \h </w:instrText>
            </w:r>
            <w:r w:rsidR="00A2540B">
              <w:rPr>
                <w:webHidden/>
              </w:rPr>
            </w:r>
            <w:r w:rsidR="00A2540B">
              <w:rPr>
                <w:webHidden/>
              </w:rPr>
              <w:fldChar w:fldCharType="separate"/>
            </w:r>
            <w:r w:rsidR="00A2540B">
              <w:rPr>
                <w:webHidden/>
              </w:rPr>
              <w:t>6</w:t>
            </w:r>
            <w:r w:rsidR="00A2540B">
              <w:rPr>
                <w:webHidden/>
              </w:rPr>
              <w:fldChar w:fldCharType="end"/>
            </w:r>
          </w:hyperlink>
        </w:p>
        <w:p w:rsidR="00A2540B" w:rsidRDefault="00230C7B">
          <w:pPr>
            <w:pStyle w:val="TDC1"/>
            <w:rPr>
              <w:rFonts w:eastAsiaTheme="minorEastAsia"/>
              <w:color w:val="auto"/>
              <w:kern w:val="0"/>
              <w:sz w:val="22"/>
              <w:szCs w:val="22"/>
              <w:lang w:eastAsia="es-ES"/>
            </w:rPr>
          </w:pPr>
          <w:hyperlink w:anchor="_Toc452049184" w:history="1">
            <w:r w:rsidR="00A2540B" w:rsidRPr="000E6362">
              <w:rPr>
                <w:rStyle w:val="Hipervnculo"/>
              </w:rPr>
              <w:t>Pruebas</w:t>
            </w:r>
            <w:r w:rsidR="00A2540B">
              <w:rPr>
                <w:webHidden/>
              </w:rPr>
              <w:tab/>
            </w:r>
            <w:r w:rsidR="00A2540B">
              <w:rPr>
                <w:webHidden/>
              </w:rPr>
              <w:fldChar w:fldCharType="begin"/>
            </w:r>
            <w:r w:rsidR="00A2540B">
              <w:rPr>
                <w:webHidden/>
              </w:rPr>
              <w:instrText xml:space="preserve"> PAGEREF _Toc452049184 \h </w:instrText>
            </w:r>
            <w:r w:rsidR="00A2540B">
              <w:rPr>
                <w:webHidden/>
              </w:rPr>
            </w:r>
            <w:r w:rsidR="00A2540B">
              <w:rPr>
                <w:webHidden/>
              </w:rPr>
              <w:fldChar w:fldCharType="separate"/>
            </w:r>
            <w:r w:rsidR="00A2540B">
              <w:rPr>
                <w:webHidden/>
              </w:rPr>
              <w:t>7</w:t>
            </w:r>
            <w:r w:rsidR="00A2540B">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A2540B" w:rsidRDefault="00A2540B" w:rsidP="008C2AC1">
      <w:pPr>
        <w:pStyle w:val="Ttulo1"/>
      </w:pPr>
      <w:bookmarkStart w:id="0" w:name="_Toc452049181"/>
      <w:r>
        <w:lastRenderedPageBreak/>
        <w:t>Tabla de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A2540B" w:rsidTr="00875E4D">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A2540B" w:rsidRDefault="00A2540B" w:rsidP="00875E4D">
            <w:pPr>
              <w:jc w:val="center"/>
            </w:pPr>
            <w:r>
              <w:t>Autor</w:t>
            </w:r>
          </w:p>
        </w:tc>
        <w:tc>
          <w:tcPr>
            <w:tcW w:w="2104" w:type="dxa"/>
            <w:shd w:val="clear" w:color="auto" w:fill="auto"/>
            <w:tcMar>
              <w:left w:w="103" w:type="dxa"/>
            </w:tcMar>
          </w:tcPr>
          <w:p w:rsidR="00A2540B" w:rsidRDefault="00A2540B" w:rsidP="00875E4D">
            <w:pPr>
              <w:jc w:val="center"/>
            </w:pPr>
            <w:r>
              <w:t>Fecha</w:t>
            </w:r>
          </w:p>
        </w:tc>
        <w:tc>
          <w:tcPr>
            <w:tcW w:w="1989" w:type="dxa"/>
            <w:shd w:val="clear" w:color="auto" w:fill="auto"/>
            <w:tcMar>
              <w:left w:w="103" w:type="dxa"/>
            </w:tcMar>
          </w:tcPr>
          <w:p w:rsidR="00A2540B" w:rsidRDefault="00A2540B" w:rsidP="00875E4D">
            <w:pPr>
              <w:jc w:val="center"/>
            </w:pPr>
            <w:r>
              <w:t>Versión</w:t>
            </w:r>
          </w:p>
        </w:tc>
        <w:tc>
          <w:tcPr>
            <w:tcW w:w="2225" w:type="dxa"/>
            <w:shd w:val="clear" w:color="auto" w:fill="auto"/>
            <w:tcMar>
              <w:left w:w="103" w:type="dxa"/>
            </w:tcMar>
          </w:tcPr>
          <w:p w:rsidR="00A2540B" w:rsidRDefault="00A2540B" w:rsidP="00875E4D">
            <w:pPr>
              <w:jc w:val="center"/>
            </w:pPr>
            <w:r>
              <w:t>Descripción</w:t>
            </w:r>
          </w:p>
        </w:tc>
      </w:tr>
      <w:tr w:rsidR="00A2540B" w:rsidTr="00875E4D">
        <w:tc>
          <w:tcPr>
            <w:tcW w:w="2106" w:type="dxa"/>
            <w:shd w:val="clear" w:color="auto" w:fill="auto"/>
            <w:tcMar>
              <w:left w:w="103" w:type="dxa"/>
            </w:tcMar>
          </w:tcPr>
          <w:p w:rsidR="00A2540B" w:rsidRDefault="00A2540B" w:rsidP="00875E4D">
            <w:pPr>
              <w:jc w:val="center"/>
            </w:pPr>
            <w:r>
              <w:t>Grupo completo</w:t>
            </w:r>
          </w:p>
        </w:tc>
        <w:tc>
          <w:tcPr>
            <w:tcW w:w="2104" w:type="dxa"/>
            <w:shd w:val="clear" w:color="auto" w:fill="auto"/>
            <w:tcMar>
              <w:left w:w="103" w:type="dxa"/>
            </w:tcMar>
          </w:tcPr>
          <w:p w:rsidR="00A2540B" w:rsidRDefault="00A2540B" w:rsidP="00875E4D">
            <w:pPr>
              <w:jc w:val="center"/>
            </w:pPr>
            <w:r>
              <w:t>25/3/2016</w:t>
            </w:r>
          </w:p>
        </w:tc>
        <w:tc>
          <w:tcPr>
            <w:tcW w:w="1989" w:type="dxa"/>
            <w:shd w:val="clear" w:color="auto" w:fill="auto"/>
            <w:tcMar>
              <w:left w:w="103" w:type="dxa"/>
            </w:tcMar>
          </w:tcPr>
          <w:p w:rsidR="00A2540B" w:rsidRDefault="00A2540B" w:rsidP="00875E4D">
            <w:pPr>
              <w:jc w:val="center"/>
            </w:pPr>
            <w:r>
              <w:t>1.0</w:t>
            </w:r>
          </w:p>
        </w:tc>
        <w:tc>
          <w:tcPr>
            <w:tcW w:w="2225" w:type="dxa"/>
            <w:shd w:val="clear" w:color="auto" w:fill="auto"/>
            <w:tcMar>
              <w:left w:w="103" w:type="dxa"/>
            </w:tcMar>
          </w:tcPr>
          <w:p w:rsidR="00A2540B" w:rsidRDefault="00A2540B" w:rsidP="00875E4D">
            <w:pPr>
              <w:jc w:val="center"/>
            </w:pPr>
            <w:r>
              <w:t>Creación del documento</w:t>
            </w:r>
          </w:p>
        </w:tc>
      </w:tr>
      <w:tr w:rsidR="00A2540B" w:rsidTr="00875E4D">
        <w:tc>
          <w:tcPr>
            <w:tcW w:w="2106" w:type="dxa"/>
            <w:shd w:val="clear" w:color="auto" w:fill="auto"/>
            <w:tcMar>
              <w:left w:w="103" w:type="dxa"/>
            </w:tcMar>
          </w:tcPr>
          <w:p w:rsidR="00A2540B" w:rsidRDefault="00A2540B" w:rsidP="00875E4D">
            <w:r>
              <w:t>Iván Prada Cazalla</w:t>
            </w:r>
          </w:p>
        </w:tc>
        <w:tc>
          <w:tcPr>
            <w:tcW w:w="2104" w:type="dxa"/>
            <w:shd w:val="clear" w:color="auto" w:fill="auto"/>
            <w:tcMar>
              <w:left w:w="103" w:type="dxa"/>
            </w:tcMar>
          </w:tcPr>
          <w:p w:rsidR="00A2540B" w:rsidRDefault="00A2540B" w:rsidP="00875E4D">
            <w:pPr>
              <w:jc w:val="center"/>
            </w:pPr>
            <w:r>
              <w:t>8/4/2016</w:t>
            </w:r>
          </w:p>
        </w:tc>
        <w:tc>
          <w:tcPr>
            <w:tcW w:w="1989" w:type="dxa"/>
            <w:shd w:val="clear" w:color="auto" w:fill="auto"/>
            <w:tcMar>
              <w:left w:w="103" w:type="dxa"/>
            </w:tcMar>
          </w:tcPr>
          <w:p w:rsidR="00A2540B" w:rsidRDefault="00A2540B" w:rsidP="00875E4D">
            <w:pPr>
              <w:ind w:left="0"/>
              <w:jc w:val="center"/>
            </w:pPr>
            <w:r>
              <w:t>1.1</w:t>
            </w:r>
          </w:p>
        </w:tc>
        <w:tc>
          <w:tcPr>
            <w:tcW w:w="2225" w:type="dxa"/>
            <w:shd w:val="clear" w:color="auto" w:fill="auto"/>
            <w:tcMar>
              <w:left w:w="103" w:type="dxa"/>
            </w:tcMar>
          </w:tcPr>
          <w:p w:rsidR="00A2540B" w:rsidRDefault="00A2540B" w:rsidP="00875E4D">
            <w:pPr>
              <w:jc w:val="center"/>
            </w:pPr>
            <w:r>
              <w:t>División en trozos del apartado de analisis y comienzo de la tarea</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15/4/2016</w:t>
            </w:r>
          </w:p>
        </w:tc>
        <w:tc>
          <w:tcPr>
            <w:tcW w:w="1989" w:type="dxa"/>
            <w:shd w:val="clear" w:color="auto" w:fill="auto"/>
            <w:tcMar>
              <w:left w:w="103" w:type="dxa"/>
            </w:tcMar>
          </w:tcPr>
          <w:p w:rsidR="00A2540B" w:rsidRDefault="00A2540B" w:rsidP="00875E4D">
            <w:pPr>
              <w:jc w:val="center"/>
            </w:pPr>
            <w:r>
              <w:t>1.2</w:t>
            </w:r>
          </w:p>
        </w:tc>
        <w:tc>
          <w:tcPr>
            <w:tcW w:w="2225" w:type="dxa"/>
            <w:shd w:val="clear" w:color="auto" w:fill="auto"/>
            <w:tcMar>
              <w:left w:w="103" w:type="dxa"/>
            </w:tcMar>
          </w:tcPr>
          <w:p w:rsidR="00A2540B" w:rsidRDefault="00A2540B" w:rsidP="00875E4D">
            <w:pPr>
              <w:jc w:val="center"/>
            </w:pPr>
            <w:r>
              <w:t>Completar análisis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22/4/2016</w:t>
            </w:r>
          </w:p>
        </w:tc>
        <w:tc>
          <w:tcPr>
            <w:tcW w:w="1989" w:type="dxa"/>
            <w:shd w:val="clear" w:color="auto" w:fill="auto"/>
            <w:tcMar>
              <w:left w:w="103" w:type="dxa"/>
            </w:tcMar>
          </w:tcPr>
          <w:p w:rsidR="00A2540B" w:rsidRDefault="00A2540B" w:rsidP="00875E4D">
            <w:pPr>
              <w:jc w:val="center"/>
            </w:pPr>
            <w:r>
              <w:t>1.3</w:t>
            </w:r>
          </w:p>
        </w:tc>
        <w:tc>
          <w:tcPr>
            <w:tcW w:w="2225" w:type="dxa"/>
            <w:shd w:val="clear" w:color="auto" w:fill="auto"/>
            <w:tcMar>
              <w:left w:w="103" w:type="dxa"/>
            </w:tcMar>
          </w:tcPr>
          <w:p w:rsidR="00A2540B" w:rsidRDefault="00A2540B" w:rsidP="00875E4D">
            <w:pPr>
              <w:jc w:val="center"/>
            </w:pPr>
            <w:r>
              <w:t>Inicio del apartado de diseño. Estructuración</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29/4/2016</w:t>
            </w:r>
          </w:p>
        </w:tc>
        <w:tc>
          <w:tcPr>
            <w:tcW w:w="1989" w:type="dxa"/>
            <w:shd w:val="clear" w:color="auto" w:fill="auto"/>
            <w:tcMar>
              <w:left w:w="103" w:type="dxa"/>
            </w:tcMar>
          </w:tcPr>
          <w:p w:rsidR="00A2540B" w:rsidRDefault="00A2540B" w:rsidP="00875E4D">
            <w:pPr>
              <w:jc w:val="center"/>
            </w:pPr>
            <w:r>
              <w:t>2.0</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13/5/2016</w:t>
            </w:r>
          </w:p>
        </w:tc>
        <w:tc>
          <w:tcPr>
            <w:tcW w:w="1989" w:type="dxa"/>
            <w:shd w:val="clear" w:color="auto" w:fill="auto"/>
            <w:tcMar>
              <w:left w:w="103" w:type="dxa"/>
            </w:tcMar>
          </w:tcPr>
          <w:p w:rsidR="00A2540B" w:rsidRDefault="00A2540B" w:rsidP="00875E4D">
            <w:pPr>
              <w:jc w:val="center"/>
            </w:pPr>
            <w:r>
              <w:t>2.1</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Jesús Recio Herranz e Isabel Pérez Pereda</w:t>
            </w:r>
          </w:p>
        </w:tc>
        <w:tc>
          <w:tcPr>
            <w:tcW w:w="2104" w:type="dxa"/>
            <w:shd w:val="clear" w:color="auto" w:fill="auto"/>
            <w:tcMar>
              <w:left w:w="103" w:type="dxa"/>
            </w:tcMar>
          </w:tcPr>
          <w:p w:rsidR="00A2540B" w:rsidRDefault="00A2540B" w:rsidP="00875E4D">
            <w:pPr>
              <w:jc w:val="center"/>
            </w:pPr>
            <w:r>
              <w:t>24/5/2016</w:t>
            </w:r>
          </w:p>
        </w:tc>
        <w:tc>
          <w:tcPr>
            <w:tcW w:w="1989" w:type="dxa"/>
            <w:shd w:val="clear" w:color="auto" w:fill="auto"/>
            <w:tcMar>
              <w:left w:w="103" w:type="dxa"/>
            </w:tcMar>
          </w:tcPr>
          <w:p w:rsidR="00A2540B" w:rsidRDefault="00A2540B" w:rsidP="00875E4D">
            <w:pPr>
              <w:jc w:val="center"/>
            </w:pPr>
            <w:r>
              <w:t>2.2</w:t>
            </w:r>
          </w:p>
        </w:tc>
        <w:tc>
          <w:tcPr>
            <w:tcW w:w="2225" w:type="dxa"/>
            <w:shd w:val="clear" w:color="auto" w:fill="auto"/>
            <w:tcMar>
              <w:left w:w="103" w:type="dxa"/>
            </w:tcMar>
          </w:tcPr>
          <w:p w:rsidR="00A2540B" w:rsidRDefault="00A2540B" w:rsidP="00875E4D">
            <w:pPr>
              <w:jc w:val="center"/>
            </w:pPr>
            <w:r>
              <w:t>Casos de Prueba</w:t>
            </w:r>
          </w:p>
        </w:tc>
      </w:tr>
    </w:tbl>
    <w:p w:rsidR="00A2540B" w:rsidRDefault="00A2540B" w:rsidP="00A2540B"/>
    <w:p w:rsidR="00A2540B" w:rsidRPr="00A2540B" w:rsidRDefault="00A2540B" w:rsidP="00A2540B">
      <w:pPr>
        <w:jc w:val="left"/>
      </w:pPr>
      <w:r>
        <w:br w:type="page"/>
      </w:r>
    </w:p>
    <w:bookmarkStart w:id="1" w:name="_Toc452049182"/>
    <w:p w:rsidR="00E80220" w:rsidRDefault="00794A85" w:rsidP="008C2AC1">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70E8FDC5" wp14:editId="355C502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0E8FDC5"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lastRenderedPageBreak/>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2049183"/>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A265D5" w:rsidRDefault="00A265D5" w:rsidP="00893DFC">
      <w:r>
        <w:t>Dividiremos el sistema entres capas, utilizando la arquitectura multicapa. Tendremos una capa de presentación(encargada de ls visualización de la aplicación), la capa ne negocio(encargada de la gestión interna de la aplicación y de su lógica), y la capa de integración(que gestiona la base de datos)</w:t>
      </w:r>
      <w:r w:rsidR="00893DFC">
        <w:t>.</w:t>
      </w:r>
    </w:p>
    <w:p w:rsidR="00893DFC" w:rsidRDefault="00893DFC" w:rsidP="00893DFC"/>
    <w:p w:rsidR="00A265D5" w:rsidRDefault="00893DFC" w:rsidP="00893DFC">
      <w:pPr>
        <w:pStyle w:val="Ttulo3"/>
      </w:pPr>
      <w:r>
        <w:t>Capa de presentación</w:t>
      </w:r>
    </w:p>
    <w:p w:rsidR="00893DFC" w:rsidRDefault="00893DFC" w:rsidP="00893DFC">
      <w:r>
        <w:t xml:space="preserve">Para realizar la visualización de nuestro subsistema, utilizaremos un patrón Modelo-Vista-Controlador. Para ello creamos una interfaz llamada </w:t>
      </w:r>
      <w:r>
        <w:rPr>
          <w:i/>
        </w:rPr>
        <w:t>VistaGenérica</w:t>
      </w:r>
      <w:r>
        <w:t xml:space="preserve"> que implementará cada una de nuestras vistas. Cada vista tiene un objeto </w:t>
      </w:r>
      <w:r>
        <w:rPr>
          <w:i/>
        </w:rPr>
        <w:t>Listener</w:t>
      </w:r>
      <w:r>
        <w:t xml:space="preserve"> que cumple un propósito</w:t>
      </w:r>
      <w:r w:rsidR="00F752F1">
        <w:t xml:space="preserve"> similar al Patrón Observador de forma que los cambios provocados por el usuario(como poir ejemplo pulsar un boton) sean notificados a la clase que implementa el correspondiente </w:t>
      </w:r>
      <w:r w:rsidR="00F752F1" w:rsidRPr="00F752F1">
        <w:rPr>
          <w:i/>
        </w:rPr>
        <w:t>listener</w:t>
      </w:r>
      <w:r w:rsidR="00F752F1">
        <w:t xml:space="preserve">. En nuestro caso es el controlador tanto el que maneja las vistas, mostrandolas y ocultandolas, como el que implementa todos estos </w:t>
      </w:r>
      <w:r w:rsidR="00F752F1">
        <w:rPr>
          <w:i/>
        </w:rPr>
        <w:t>listener</w:t>
      </w:r>
      <w:r w:rsidR="00F752F1">
        <w:t>; de forma que es el controlador el que reacciona a todas las acciones del actor/usuario, creando este nuevas vistas, o interaccionando con el servicio de aplicación si es necesario.</w:t>
      </w:r>
    </w:p>
    <w:p w:rsidR="00F752F1" w:rsidRPr="005422F5" w:rsidRDefault="00F752F1" w:rsidP="00893DFC">
      <w:r>
        <w:t xml:space="preserve">Es interesante observar que hemos implementado el </w:t>
      </w:r>
      <w:r>
        <w:rPr>
          <w:b/>
          <w:i/>
        </w:rPr>
        <w:t>Patrón Factoria</w:t>
      </w:r>
      <w:r>
        <w:t xml:space="preserve"> para c</w:t>
      </w:r>
      <w:r w:rsidR="005422F5">
        <w:t>rear nuestras vistas. En efecto, todas nuestras vistas son abstractas para no limitarno a una implementación concreta, y estar abiertos a distintas posibles interfaces. De esta forma, el controlador solicita la vista apropiada a una factoria abstracta</w:t>
      </w:r>
      <w:r w:rsidR="00946AA1">
        <w:t xml:space="preserve"> que proporcionara</w:t>
      </w:r>
      <w:r w:rsidR="007338E7">
        <w:t xml:space="preserve"> la vistra adecuada según el tipo de interfacz en el que estemos(ventana, consola…).</w:t>
      </w:r>
    </w:p>
    <w:p w:rsidR="00893DFC" w:rsidRPr="00893DFC" w:rsidRDefault="00893DFC" w:rsidP="00893DFC"/>
    <w:p w:rsidR="00D16FEC" w:rsidRDefault="00A265D5" w:rsidP="00D16FE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1.25pt;height:211.3pt">
            <v:imagedata r:id="rId11" o:title="capa_presentacion_empleado"/>
          </v:shape>
        </w:pict>
      </w:r>
    </w:p>
    <w:p w:rsidR="00936A08" w:rsidRDefault="00936A08" w:rsidP="00884AC7">
      <w:r>
        <w:t xml:space="preserve">Como cada una de las vistas se refiere a un caso de uso, cuando hablamos de implementar el formulario asociado a una acción, este tiene los campos que ya enumeramos en el caso de uso correspondiente(ver documento </w:t>
      </w:r>
      <w:r w:rsidRPr="00936A08">
        <w:rPr>
          <w:i/>
        </w:rPr>
        <w:t>Especificaci</w:t>
      </w:r>
      <w:r>
        <w:rPr>
          <w:i/>
        </w:rPr>
        <w:t>on_de_requis</w:t>
      </w:r>
      <w:r w:rsidRPr="00936A08">
        <w:rPr>
          <w:i/>
        </w:rPr>
        <w:t>itos</w:t>
      </w:r>
      <w:r>
        <w:t>).</w:t>
      </w:r>
    </w:p>
    <w:p w:rsidR="00D16FEC" w:rsidRDefault="00884AC7" w:rsidP="00884AC7">
      <w:r>
        <w:t>A continuación describiremos la funcionalidad de cada una de las vistas implementadas en el diagrama:</w:t>
      </w:r>
    </w:p>
    <w:p w:rsidR="00884AC7" w:rsidRDefault="005B19D2" w:rsidP="00884AC7">
      <w:pPr>
        <w:pStyle w:val="Prrafodelista"/>
        <w:numPr>
          <w:ilvl w:val="0"/>
          <w:numId w:val="33"/>
        </w:numPr>
      </w:pPr>
      <w:r>
        <w:rPr>
          <w:i/>
        </w:rPr>
        <w:t>Vista</w:t>
      </w:r>
      <w:r w:rsidR="00884AC7">
        <w:rPr>
          <w:i/>
        </w:rPr>
        <w:t>AniadirEmpleado</w:t>
      </w:r>
      <w:r w:rsidR="00884AC7">
        <w:t>: contiene los componentes comunes a para añadir un empleado de cualquier tipo.</w:t>
      </w:r>
    </w:p>
    <w:p w:rsidR="00884AC7" w:rsidRDefault="005B19D2" w:rsidP="00884AC7">
      <w:pPr>
        <w:pStyle w:val="Prrafodelista"/>
        <w:numPr>
          <w:ilvl w:val="0"/>
          <w:numId w:val="33"/>
        </w:numPr>
      </w:pPr>
      <w:r>
        <w:rPr>
          <w:i/>
        </w:rPr>
        <w:t>VistaAniadirEmpleadoPAS</w:t>
      </w:r>
      <w:r>
        <w:t xml:space="preserve">: es una subclase de la anterior que proporciona los campos concretos de un </w:t>
      </w:r>
      <w:r w:rsidRPr="005B19D2">
        <w:rPr>
          <w:i/>
        </w:rPr>
        <w:t>EmpleadoPAS</w:t>
      </w:r>
      <w:r>
        <w:t>.</w:t>
      </w:r>
    </w:p>
    <w:p w:rsidR="005B19D2" w:rsidRDefault="005B19D2" w:rsidP="005B19D2">
      <w:pPr>
        <w:pStyle w:val="Prrafodelista"/>
        <w:numPr>
          <w:ilvl w:val="0"/>
          <w:numId w:val="33"/>
        </w:numPr>
      </w:pPr>
      <w:r>
        <w:rPr>
          <w:i/>
        </w:rPr>
        <w:t>VistaAniadirEmpleadoPDI</w:t>
      </w:r>
      <w:r>
        <w:t xml:space="preserve">: es una subclase </w:t>
      </w:r>
      <w:r>
        <w:rPr>
          <w:i/>
        </w:rPr>
        <w:t>VistaAniadirEmpleado</w:t>
      </w:r>
      <w:r>
        <w:t xml:space="preserve"> </w:t>
      </w:r>
      <w:r>
        <w:t xml:space="preserve">de la que proporciona los campos concretos de un </w:t>
      </w:r>
      <w:r w:rsidRPr="005B19D2">
        <w:rPr>
          <w:i/>
        </w:rPr>
        <w:t>Empleado</w:t>
      </w:r>
      <w:r>
        <w:rPr>
          <w:i/>
        </w:rPr>
        <w:t>PDI</w:t>
      </w:r>
    </w:p>
    <w:p w:rsidR="005B19D2" w:rsidRDefault="005B19D2" w:rsidP="00884AC7">
      <w:pPr>
        <w:pStyle w:val="Prrafodelista"/>
        <w:numPr>
          <w:ilvl w:val="0"/>
          <w:numId w:val="33"/>
        </w:numPr>
      </w:pPr>
      <w:r>
        <w:rPr>
          <w:i/>
        </w:rPr>
        <w:t>VistaCambioContratos</w:t>
      </w:r>
      <w:r>
        <w:t xml:space="preserve">: </w:t>
      </w:r>
      <w:r w:rsidR="005640C2">
        <w:t>implementa la interfaz de usuario para cambiar el contrato de un empleado.</w:t>
      </w:r>
    </w:p>
    <w:p w:rsidR="005640C2" w:rsidRDefault="005640C2" w:rsidP="00884AC7">
      <w:pPr>
        <w:pStyle w:val="Prrafodelista"/>
        <w:numPr>
          <w:ilvl w:val="0"/>
          <w:numId w:val="33"/>
        </w:numPr>
      </w:pPr>
      <w:r>
        <w:rPr>
          <w:i/>
        </w:rPr>
        <w:t>VistaCambioDepartamento</w:t>
      </w:r>
      <w:r>
        <w:t>: permite cambiar el departamento de un empleado.</w:t>
      </w:r>
    </w:p>
    <w:p w:rsidR="005640C2" w:rsidRDefault="005640C2" w:rsidP="00884AC7">
      <w:pPr>
        <w:pStyle w:val="Prrafodelista"/>
        <w:numPr>
          <w:ilvl w:val="0"/>
          <w:numId w:val="33"/>
        </w:numPr>
      </w:pPr>
      <w:r>
        <w:rPr>
          <w:i/>
        </w:rPr>
        <w:t>VistaEliminarEmpleado</w:t>
      </w:r>
      <w:r>
        <w:t>: muetra la opción al usuario eliminar un empleado del sistema.</w:t>
      </w:r>
    </w:p>
    <w:p w:rsidR="005640C2" w:rsidRDefault="005640C2" w:rsidP="00884AC7">
      <w:pPr>
        <w:pStyle w:val="Prrafodelista"/>
        <w:numPr>
          <w:ilvl w:val="0"/>
          <w:numId w:val="33"/>
        </w:numPr>
      </w:pPr>
      <w:r>
        <w:rPr>
          <w:i/>
        </w:rPr>
        <w:t>VistaEspecificarBaja</w:t>
      </w:r>
      <w:r>
        <w:t>: mues</w:t>
      </w:r>
      <w:r w:rsidR="00F174E1">
        <w:t>tra el formulario para dar de baja a un usuario o cancelar una baja ya establecida.</w:t>
      </w:r>
      <w:r>
        <w:t xml:space="preserve"> </w:t>
      </w:r>
    </w:p>
    <w:p w:rsidR="005640C2" w:rsidRDefault="005640C2" w:rsidP="00884AC7">
      <w:pPr>
        <w:pStyle w:val="Prrafodelista"/>
        <w:numPr>
          <w:ilvl w:val="0"/>
          <w:numId w:val="33"/>
        </w:numPr>
      </w:pPr>
      <w:r>
        <w:rPr>
          <w:i/>
        </w:rPr>
        <w:t>VistaFichaEmpleados</w:t>
      </w:r>
      <w:r w:rsidRPr="005640C2">
        <w:t>:</w:t>
      </w:r>
      <w:r w:rsidR="00F174E1">
        <w:t xml:space="preserve"> muestra la información completa de un empleado concreto.</w:t>
      </w:r>
    </w:p>
    <w:p w:rsidR="005640C2" w:rsidRPr="005640C2" w:rsidRDefault="005640C2" w:rsidP="00884AC7">
      <w:pPr>
        <w:pStyle w:val="Prrafodelista"/>
        <w:numPr>
          <w:ilvl w:val="0"/>
          <w:numId w:val="33"/>
        </w:numPr>
      </w:pPr>
      <w:r>
        <w:rPr>
          <w:i/>
        </w:rPr>
        <w:lastRenderedPageBreak/>
        <w:t>VistaListaEmpleados</w:t>
      </w:r>
      <w:r>
        <w:t>:</w:t>
      </w:r>
      <w:r w:rsidR="00F174E1">
        <w:t xml:space="preserve"> muestrea una lista de empleados(por nombre y apellidos), por páginas(20 empleados por cada página), realizado así para optimizar la visualización de estos.</w:t>
      </w:r>
    </w:p>
    <w:p w:rsidR="005640C2" w:rsidRDefault="005640C2" w:rsidP="00884AC7">
      <w:pPr>
        <w:pStyle w:val="Prrafodelista"/>
        <w:numPr>
          <w:ilvl w:val="0"/>
          <w:numId w:val="33"/>
        </w:numPr>
      </w:pPr>
      <w:r>
        <w:t xml:space="preserve"> </w:t>
      </w:r>
      <w:r>
        <w:rPr>
          <w:i/>
        </w:rPr>
        <w:t>VistaTransladoFacultad</w:t>
      </w:r>
      <w:r>
        <w:t>:</w:t>
      </w:r>
      <w:r w:rsidR="00F174E1">
        <w:t xml:space="preserve"> muestra un formulario para especificar el translado de facultad.</w:t>
      </w:r>
    </w:p>
    <w:p w:rsidR="00F174E1" w:rsidRDefault="00F174E1" w:rsidP="00F174E1">
      <w:pPr>
        <w:ind w:left="360"/>
        <w:rPr>
          <w:i/>
        </w:rPr>
      </w:pPr>
      <w:r>
        <w:t xml:space="preserve">El </w:t>
      </w:r>
      <w:r>
        <w:rPr>
          <w:i/>
        </w:rPr>
        <w:t>listener</w:t>
      </w:r>
      <w:r>
        <w:t xml:space="preserve"> asociado a cada vista se nombra mediante: “&lt;nombre de la vista&gt;</w:t>
      </w:r>
      <w:r>
        <w:rPr>
          <w:i/>
        </w:rPr>
        <w:t>Listener”</w:t>
      </w:r>
      <w:r w:rsidR="006E0B70">
        <w:rPr>
          <w:i/>
        </w:rPr>
        <w:t>.</w:t>
      </w:r>
      <w:r w:rsidR="002D7014">
        <w:rPr>
          <w:i/>
        </w:rPr>
        <w:pict>
          <v:shape id="_x0000_i1035" type="#_x0000_t75" style="width:419.85pt;height:230.05pt">
            <v:imagedata r:id="rId12" o:title="factoria_capa_presentacion"/>
          </v:shape>
        </w:pict>
      </w:r>
    </w:p>
    <w:p w:rsidR="006E0B70" w:rsidRDefault="006E0B70" w:rsidP="00F174E1">
      <w:pPr>
        <w:ind w:left="360"/>
      </w:pPr>
      <w:r>
        <w:t xml:space="preserve">La clase </w:t>
      </w:r>
      <w:r w:rsidRPr="006E0B70">
        <w:rPr>
          <w:i/>
        </w:rPr>
        <w:t>FactoríaVistas</w:t>
      </w:r>
      <w:r>
        <w:t xml:space="preserve"> implementa la factoria ya comentada, y tiene un método </w:t>
      </w:r>
      <w:r w:rsidR="002D7014">
        <w:t xml:space="preserve">correspondiente </w:t>
      </w:r>
      <w:r>
        <w:t>a cada tipo de vista que se puede instanciar</w:t>
      </w:r>
      <w:r w:rsidR="002D7014">
        <w:t>.</w:t>
      </w:r>
    </w:p>
    <w:p w:rsidR="002D7014" w:rsidRPr="002D7014" w:rsidRDefault="002D7014" w:rsidP="00F174E1">
      <w:pPr>
        <w:ind w:left="360"/>
      </w:pPr>
      <w:r>
        <w:t xml:space="preserve">La interfaz </w:t>
      </w:r>
      <w:r>
        <w:rPr>
          <w:i/>
        </w:rPr>
        <w:t>BotonRetrocesoListener</w:t>
      </w:r>
      <w:r>
        <w:t xml:space="preserve"> es la parte común de todas las interfaces de cada uno de los tipos de vistas proporcionando elementos como salir, retroceder…, en general volver a la vista antrerior.</w:t>
      </w:r>
    </w:p>
    <w:p w:rsidR="002D7014" w:rsidRDefault="002D7014" w:rsidP="002D7014">
      <w:pPr>
        <w:pStyle w:val="Ttulo3"/>
      </w:pPr>
      <w:r>
        <w:t xml:space="preserve">Capa de </w:t>
      </w:r>
      <w:r>
        <w:t>negoci</w:t>
      </w:r>
      <w:r w:rsidR="00E76DBC">
        <w:t>o</w:t>
      </w:r>
    </w:p>
    <w:p w:rsidR="00E76DBC" w:rsidRDefault="00E76DBC" w:rsidP="00E76DBC">
      <w:r>
        <w:t>En esta capa desarrollaremos la lógica de nuestra aplicación, que será la encargada de procesar las peticiones de la vista y comunicarselas(en caso de ser validas) a la capa de integración, que desarrollaremos posteriormente.</w:t>
      </w:r>
    </w:p>
    <w:p w:rsidR="00E76DBC" w:rsidRPr="00E76DBC" w:rsidRDefault="00E76DBC" w:rsidP="00E76DBC">
      <w:r>
        <w:t xml:space="preserve">En esta capa utilizaremos el patrón </w:t>
      </w:r>
      <w:r>
        <w:rPr>
          <w:i/>
        </w:rPr>
        <w:t xml:space="preserve">Servicio de aplicación </w:t>
      </w:r>
      <w:r>
        <w:t xml:space="preserve"> para</w:t>
      </w:r>
      <w:bookmarkStart w:id="3" w:name="_GoBack"/>
      <w:bookmarkEnd w:id="3"/>
    </w:p>
    <w:p w:rsidR="00E76DBC" w:rsidRPr="00E76DBC" w:rsidRDefault="00E76DBC" w:rsidP="00E76DBC">
      <w:r>
        <w:lastRenderedPageBreak/>
        <w:pict>
          <v:shape id="_x0000_i1039" type="#_x0000_t75" style="width:420.8pt;height:403pt">
            <v:imagedata r:id="rId13" o:title="capa_negocio_empleado"/>
          </v:shape>
        </w:pict>
      </w:r>
    </w:p>
    <w:p w:rsidR="002D7014" w:rsidRPr="002D7014" w:rsidRDefault="002D7014" w:rsidP="002D7014"/>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lastRenderedPageBreak/>
        <w:t>Subsistema Usuario</w:t>
      </w:r>
    </w:p>
    <w:p w:rsidR="00AD7C5C" w:rsidRPr="00AD7C5C" w:rsidRDefault="00AD7C5C" w:rsidP="00AD7C5C"/>
    <w:p w:rsidR="00E80220" w:rsidRDefault="00D16FEC" w:rsidP="008C2AC1">
      <w:pPr>
        <w:pStyle w:val="Ttulo1"/>
      </w:pPr>
      <w:bookmarkStart w:id="4" w:name="_Toc452049184"/>
      <w:r>
        <w:lastRenderedPageBreak/>
        <w:t>Pruebas</w:t>
      </w:r>
      <w:bookmarkEnd w:id="4"/>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64063C" w:rsidP="00463E6D">
      <w:pPr>
        <w:pStyle w:val="Listaconnmeros2"/>
        <w:numPr>
          <w:ilvl w:val="1"/>
          <w:numId w:val="22"/>
        </w:numPr>
        <w:tabs>
          <w:tab w:val="left" w:pos="426"/>
        </w:tabs>
      </w:pPr>
      <w:r>
        <w:t>Validaciones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64063C" w:rsidRPr="00463E6D" w:rsidRDefault="0064063C" w:rsidP="00A2540B">
      <w:pPr>
        <w:pStyle w:val="Ttulo3"/>
      </w:pPr>
      <w:r w:rsidRPr="00463E6D">
        <w:t xml:space="preserve">Caso de Prueba: </w:t>
      </w:r>
      <w:r>
        <w:t>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4"/>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que el nombre y la contraseña introducidas por el usuario son correctas.</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El usuario se encuentra en la pantalla de inicio de sesión.</w:t>
      </w:r>
    </w:p>
    <w:p w:rsidR="0064063C" w:rsidRDefault="0064063C" w:rsidP="0064063C">
      <w:pPr>
        <w:pStyle w:val="Listaconnmeros2"/>
        <w:numPr>
          <w:ilvl w:val="0"/>
          <w:numId w:val="0"/>
        </w:numPr>
        <w:ind w:left="284"/>
      </w:pPr>
    </w:p>
    <w:p w:rsidR="0064063C" w:rsidRDefault="0064063C" w:rsidP="0064063C">
      <w:pPr>
        <w:pStyle w:val="Listaconnmeros2"/>
        <w:numPr>
          <w:ilvl w:val="1"/>
          <w:numId w:val="24"/>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El usuario introduce nombre y contraseña.</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lastRenderedPageBreak/>
        <w:t>La aplicación conecta con la base de datos verificando la ex</w:t>
      </w:r>
      <w:r>
        <w:t xml:space="preserve">istencia o no del nombre; y, en </w:t>
      </w:r>
      <w:r w:rsidRPr="0064063C">
        <w:t>caso de que exista, procede a comprobar si la contraseña introducida por el usuario se corresponde con la contraseña real del usuario.</w:t>
      </w: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Resultado esperado</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Si la validación anterior tiene resultado positivo, el usuario inicia sesión y se le muestra la vista de selección de actividad. Si el resultado es negativo, la aplicación muestra un error, y espera un nuevo inicio de sesión.</w:t>
      </w:r>
    </w:p>
    <w:p w:rsidR="0064063C" w:rsidRDefault="0064063C" w:rsidP="00350091">
      <w:pPr>
        <w:pStyle w:val="Listaconnmeros2"/>
        <w:numPr>
          <w:ilvl w:val="0"/>
          <w:numId w:val="0"/>
        </w:numPr>
      </w:pPr>
    </w:p>
    <w:p w:rsidR="0064063C" w:rsidRPr="00463E6D" w:rsidRDefault="0064063C" w:rsidP="00A2540B">
      <w:pPr>
        <w:pStyle w:val="Ttulo3"/>
      </w:pPr>
      <w:r w:rsidRPr="00463E6D">
        <w:rPr>
          <w:u w:val="single"/>
        </w:rPr>
        <w:t>Caso de Prueba:</w:t>
      </w:r>
      <w:r w:rsidRPr="00463E6D">
        <w:t xml:space="preserve"> </w:t>
      </w:r>
      <w:r>
        <w:t>Añadir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Alta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5"/>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los permisos que tiene el usuario que va a añadir el empleado y los datos del empleado a añadir.</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 xml:space="preserve">El usuario ha iniciado la sesión, ha introducido el tipo de empleado que va a ser y se encuentra en el formulario </w:t>
      </w:r>
      <w:r w:rsidRPr="00AC6288">
        <w:rPr>
          <w:b/>
          <w:i/>
        </w:rPr>
        <w:t>EmpleadoPAS</w:t>
      </w:r>
      <w:r w:rsidRPr="0064063C">
        <w:t xml:space="preserve"> o </w:t>
      </w:r>
      <w:r w:rsidRPr="00AC6288">
        <w:rPr>
          <w:b/>
          <w:i/>
        </w:rPr>
        <w:t>EmpleadoPDI</w:t>
      </w:r>
      <w:r w:rsidRPr="0064063C">
        <w:t>.</w:t>
      </w:r>
    </w:p>
    <w:p w:rsidR="0064063C" w:rsidRDefault="0064063C" w:rsidP="0064063C">
      <w:pPr>
        <w:pStyle w:val="Listaconnmeros2"/>
        <w:numPr>
          <w:ilvl w:val="0"/>
          <w:numId w:val="0"/>
        </w:numPr>
        <w:ind w:left="284"/>
      </w:pPr>
    </w:p>
    <w:p w:rsidR="0064063C" w:rsidRDefault="0064063C" w:rsidP="0064063C">
      <w:pPr>
        <w:pStyle w:val="Listaconnmeros2"/>
        <w:numPr>
          <w:ilvl w:val="1"/>
          <w:numId w:val="25"/>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Default="0064063C" w:rsidP="00534CB1">
      <w:pPr>
        <w:pStyle w:val="Listaconnmeros2"/>
        <w:numPr>
          <w:ilvl w:val="0"/>
          <w:numId w:val="0"/>
        </w:numPr>
        <w:ind w:left="284"/>
      </w:pPr>
      <w:r>
        <w:t>El sistema proporciona la información del usuario que desea dar el alta.</w:t>
      </w:r>
    </w:p>
    <w:p w:rsidR="0064063C" w:rsidRDefault="0064063C" w:rsidP="0064063C">
      <w:pPr>
        <w:pStyle w:val="Listaconnmeros2"/>
        <w:numPr>
          <w:ilvl w:val="0"/>
          <w:numId w:val="0"/>
        </w:numPr>
        <w:ind w:left="284"/>
      </w:pPr>
      <w:r>
        <w:t xml:space="preserve">El usuario primero introduce el tipo de empleado que va a ser: PDI o PAS. Después, introduce los datos del nuevo empleado rellenando el formulario  </w:t>
      </w:r>
      <w:r w:rsidRPr="00AC6288">
        <w:rPr>
          <w:b/>
          <w:i/>
        </w:rPr>
        <w:t>EmpleadoPAS</w:t>
      </w:r>
      <w:r>
        <w:t xml:space="preserve"> o </w:t>
      </w:r>
      <w:r w:rsidRPr="00AC6288">
        <w:rPr>
          <w:b/>
          <w:i/>
        </w:rPr>
        <w:t>EmpleadoPDI</w:t>
      </w:r>
      <w:r>
        <w:t>.</w:t>
      </w:r>
    </w:p>
    <w:p w:rsidR="00534CB1" w:rsidRDefault="00534CB1"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745FDD" w:rsidRDefault="00745FDD" w:rsidP="0064063C">
      <w:pPr>
        <w:pStyle w:val="Listaconnmeros2"/>
        <w:numPr>
          <w:ilvl w:val="0"/>
          <w:numId w:val="0"/>
        </w:numPr>
        <w:ind w:left="284"/>
      </w:pPr>
      <w:r w:rsidRPr="00745FDD">
        <w:t xml:space="preserve">Tras comprobar que los tipos de datos introducidos por el usuario son correctos, la aplicación comprueba si los permisos del usuario que desea dar el alta son los adecuados para realizar esta operación, que la conexión con la base de datos siga establecida y que el empleado </w:t>
      </w:r>
      <w:r w:rsidRPr="00745FDD">
        <w:lastRenderedPageBreak/>
        <w:t>exista o no. El resultado de esta comprobación será positiva si los permisos son los adecuados, la conexión se mantiene establecida y el empleado no existe.</w:t>
      </w:r>
    </w:p>
    <w:p w:rsidR="00745FDD" w:rsidRDefault="00745FDD" w:rsidP="0064063C">
      <w:pPr>
        <w:pStyle w:val="Listaconnmeros2"/>
        <w:numPr>
          <w:ilvl w:val="0"/>
          <w:numId w:val="0"/>
        </w:numPr>
        <w:ind w:left="284"/>
      </w:pP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Resultado esperado</w:t>
      </w:r>
    </w:p>
    <w:p w:rsidR="0064063C" w:rsidRPr="0064063C" w:rsidRDefault="0064063C" w:rsidP="00745FDD">
      <w:pPr>
        <w:pStyle w:val="Listaconnmeros2"/>
        <w:numPr>
          <w:ilvl w:val="0"/>
          <w:numId w:val="0"/>
        </w:numPr>
        <w:ind w:left="284"/>
      </w:pPr>
    </w:p>
    <w:p w:rsidR="0064063C"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64063C" w:rsidRDefault="0064063C" w:rsidP="00350091">
      <w:pPr>
        <w:pStyle w:val="Listaconnmeros2"/>
        <w:numPr>
          <w:ilvl w:val="0"/>
          <w:numId w:val="0"/>
        </w:numPr>
      </w:pPr>
    </w:p>
    <w:p w:rsidR="00463E6D" w:rsidRPr="00463E6D" w:rsidRDefault="00463E6D" w:rsidP="00A2540B">
      <w:pPr>
        <w:pStyle w:val="Ttulo3"/>
      </w:pPr>
      <w:r w:rsidRPr="00463E6D">
        <w:rPr>
          <w:u w:val="single"/>
        </w:rPr>
        <w:t>Caso de Prueba:</w:t>
      </w:r>
      <w:r w:rsidRPr="00463E6D">
        <w:t xml:space="preserve"> Añadir Usuario</w:t>
      </w:r>
    </w:p>
    <w:p w:rsidR="00D85621" w:rsidRDefault="00D85621" w:rsidP="00350091">
      <w:pPr>
        <w:pStyle w:val="Listaconnmeros2"/>
        <w:numPr>
          <w:ilvl w:val="0"/>
          <w:numId w:val="0"/>
        </w:numPr>
      </w:pPr>
    </w:p>
    <w:p w:rsidR="004C6423" w:rsidRPr="004C6423" w:rsidRDefault="004C6423" w:rsidP="00745FDD">
      <w:pPr>
        <w:pStyle w:val="Listaconnmeros2"/>
        <w:numPr>
          <w:ilvl w:val="0"/>
          <w:numId w:val="26"/>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745FDD" w:rsidP="00350091">
      <w:pPr>
        <w:pStyle w:val="Listaconnmeros2"/>
        <w:numPr>
          <w:ilvl w:val="0"/>
          <w:numId w:val="0"/>
        </w:numPr>
      </w:pPr>
      <w:r w:rsidRPr="00745FDD">
        <w:t>Este artefacto cubre el conjunto de pruebas realizadas sobre el Caso de Uso Alta Usuario.</w:t>
      </w:r>
    </w:p>
    <w:p w:rsidR="00745FDD" w:rsidRDefault="00745FDD" w:rsidP="00350091">
      <w:pPr>
        <w:pStyle w:val="Listaconnmeros2"/>
        <w:numPr>
          <w:ilvl w:val="0"/>
          <w:numId w:val="0"/>
        </w:numPr>
      </w:pPr>
    </w:p>
    <w:p w:rsidR="00D85621" w:rsidRPr="004C6423" w:rsidRDefault="004C6423" w:rsidP="00745FDD">
      <w:pPr>
        <w:pStyle w:val="Listaconnmeros2"/>
        <w:numPr>
          <w:ilvl w:val="0"/>
          <w:numId w:val="26"/>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745FDD">
      <w:pPr>
        <w:pStyle w:val="Listaconnmeros2"/>
        <w:numPr>
          <w:ilvl w:val="1"/>
          <w:numId w:val="26"/>
        </w:numPr>
        <w:ind w:left="284" w:firstLine="0"/>
        <w:rPr>
          <w:u w:val="single"/>
        </w:rPr>
      </w:pPr>
      <w:r w:rsidRPr="004C6423">
        <w:rPr>
          <w:u w:val="single"/>
        </w:rPr>
        <w:t>Descripción</w:t>
      </w:r>
    </w:p>
    <w:p w:rsidR="004C6423" w:rsidRDefault="004C6423" w:rsidP="00745FDD">
      <w:pPr>
        <w:pStyle w:val="Listaconnmeros2"/>
        <w:numPr>
          <w:ilvl w:val="0"/>
          <w:numId w:val="0"/>
        </w:numPr>
        <w:ind w:left="284"/>
      </w:pPr>
    </w:p>
    <w:p w:rsidR="00D86443" w:rsidRDefault="00745FDD" w:rsidP="00745FDD">
      <w:pPr>
        <w:pStyle w:val="Listaconnmeros2"/>
        <w:numPr>
          <w:ilvl w:val="0"/>
          <w:numId w:val="0"/>
        </w:numPr>
        <w:ind w:left="284"/>
      </w:pPr>
      <w:r w:rsidRPr="00745FDD">
        <w:t>La aplicación comprueba los permisos que tiene el usuario que va a añadir el nuevo usuario y los datos del usuario a añadir.</w:t>
      </w:r>
    </w:p>
    <w:p w:rsidR="00745FDD" w:rsidRDefault="00745FDD" w:rsidP="00745FDD">
      <w:pPr>
        <w:pStyle w:val="Listaconnmeros2"/>
        <w:numPr>
          <w:ilvl w:val="0"/>
          <w:numId w:val="0"/>
        </w:numPr>
        <w:ind w:left="284"/>
      </w:pPr>
    </w:p>
    <w:p w:rsidR="00C521A2" w:rsidRPr="00745FDD" w:rsidRDefault="00C521A2" w:rsidP="00745FDD">
      <w:pPr>
        <w:pStyle w:val="Listaconnmeros2"/>
        <w:numPr>
          <w:ilvl w:val="1"/>
          <w:numId w:val="26"/>
        </w:numPr>
        <w:ind w:left="284" w:firstLine="0"/>
        <w:rPr>
          <w:u w:val="single"/>
        </w:rPr>
      </w:pPr>
      <w:r w:rsidRPr="00745FDD">
        <w:rPr>
          <w:u w:val="single"/>
        </w:rPr>
        <w:t>Condiciones de ejecución</w:t>
      </w:r>
    </w:p>
    <w:p w:rsidR="00C521A2" w:rsidRDefault="00C521A2" w:rsidP="00745FDD">
      <w:pPr>
        <w:pStyle w:val="Listaconnmeros2"/>
        <w:numPr>
          <w:ilvl w:val="0"/>
          <w:numId w:val="0"/>
        </w:numPr>
        <w:ind w:left="284"/>
      </w:pPr>
    </w:p>
    <w:p w:rsidR="00745FDD" w:rsidRDefault="00745FDD" w:rsidP="00745FDD">
      <w:pPr>
        <w:pStyle w:val="Listaconnmeros2"/>
        <w:numPr>
          <w:ilvl w:val="0"/>
          <w:numId w:val="0"/>
        </w:numPr>
        <w:ind w:left="284"/>
      </w:pPr>
      <w:r w:rsidRPr="00745FDD">
        <w:t xml:space="preserve">El usuario ha iniciado la sesión y se encuentra en el formulario </w:t>
      </w:r>
      <w:r w:rsidRPr="00AC6288">
        <w:rPr>
          <w:b/>
          <w:i/>
        </w:rPr>
        <w:t>usuario</w:t>
      </w:r>
      <w:r>
        <w:t>.</w:t>
      </w:r>
    </w:p>
    <w:p w:rsidR="00745FDD" w:rsidRDefault="00745FDD" w:rsidP="00745FDD">
      <w:pPr>
        <w:pStyle w:val="Listaconnmeros2"/>
        <w:numPr>
          <w:ilvl w:val="0"/>
          <w:numId w:val="0"/>
        </w:numPr>
        <w:ind w:left="284"/>
      </w:pPr>
    </w:p>
    <w:p w:rsidR="00D86443" w:rsidRPr="00D86443" w:rsidRDefault="00D86443" w:rsidP="00745FDD">
      <w:pPr>
        <w:pStyle w:val="Listaconnmeros2"/>
        <w:numPr>
          <w:ilvl w:val="1"/>
          <w:numId w:val="26"/>
        </w:numPr>
        <w:ind w:left="284" w:firstLine="0"/>
        <w:rPr>
          <w:u w:val="single"/>
        </w:rPr>
      </w:pPr>
      <w:r w:rsidRPr="00D86443">
        <w:rPr>
          <w:u w:val="single"/>
        </w:rPr>
        <w:t>Entrada</w:t>
      </w:r>
    </w:p>
    <w:p w:rsidR="00D86443" w:rsidRDefault="00D86443"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D86443" w:rsidRDefault="00745FDD" w:rsidP="00745FDD">
      <w:pPr>
        <w:pStyle w:val="Listaconnmeros2"/>
        <w:numPr>
          <w:ilvl w:val="0"/>
          <w:numId w:val="0"/>
        </w:numPr>
        <w:ind w:left="284"/>
      </w:pPr>
      <w:r>
        <w:t>El usuario introduce los datos del nuevo us</w:t>
      </w:r>
      <w:r w:rsidR="00AC6288">
        <w:t xml:space="preserve">uario rellenando el formulario </w:t>
      </w:r>
      <w:r w:rsidR="00AC6288">
        <w:rPr>
          <w:b/>
          <w:i/>
        </w:rPr>
        <w:t>u</w:t>
      </w:r>
      <w:r w:rsidRPr="00AC6288">
        <w:rPr>
          <w:b/>
          <w:i/>
        </w:rPr>
        <w:t>suario</w:t>
      </w:r>
    </w:p>
    <w:p w:rsidR="00D86443" w:rsidRDefault="00D86443" w:rsidP="00745FDD">
      <w:pPr>
        <w:pStyle w:val="Listaconnmeros2"/>
        <w:numPr>
          <w:ilvl w:val="0"/>
          <w:numId w:val="0"/>
        </w:numPr>
        <w:ind w:left="284"/>
      </w:pPr>
    </w:p>
    <w:p w:rsidR="00D86443" w:rsidRPr="00745FDD" w:rsidRDefault="00745FDD" w:rsidP="00745FDD">
      <w:pPr>
        <w:pStyle w:val="Listaconnmeros2"/>
        <w:numPr>
          <w:ilvl w:val="1"/>
          <w:numId w:val="26"/>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usuario exista o no.  El resultado de esta comprobación será positiva si los permisos son los adecuados, la conexión se mantiene establecida y el usuario no existe.</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6"/>
        </w:numPr>
        <w:ind w:left="284" w:firstLine="0"/>
        <w:rPr>
          <w:u w:val="single"/>
        </w:rPr>
      </w:pPr>
      <w:r w:rsidRPr="00745FDD">
        <w:rPr>
          <w:u w:val="single"/>
        </w:rPr>
        <w:lastRenderedPageBreak/>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4C6423" w:rsidRDefault="004C6423" w:rsidP="00350091">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7"/>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El usuario ha iniciado la sesión y está visualizando la lista de empleados de la aplicación.</w:t>
      </w:r>
    </w:p>
    <w:p w:rsidR="00745FDD" w:rsidRDefault="00745FDD" w:rsidP="00745FDD">
      <w:pPr>
        <w:pStyle w:val="Listaconnmeros2"/>
        <w:numPr>
          <w:ilvl w:val="0"/>
          <w:numId w:val="0"/>
        </w:numPr>
        <w:ind w:left="284"/>
      </w:pPr>
    </w:p>
    <w:p w:rsidR="00745FDD" w:rsidRPr="00D86443" w:rsidRDefault="00745FDD" w:rsidP="00745FDD">
      <w:pPr>
        <w:pStyle w:val="Listaconnmeros2"/>
        <w:numPr>
          <w:ilvl w:val="1"/>
          <w:numId w:val="27"/>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745FDD" w:rsidRDefault="00745FDD" w:rsidP="00745FDD">
      <w:pPr>
        <w:pStyle w:val="Listaconnmeros2"/>
        <w:numPr>
          <w:ilvl w:val="0"/>
          <w:numId w:val="0"/>
        </w:numPr>
        <w:ind w:left="284"/>
      </w:pPr>
      <w:r>
        <w:t>El usuario selecciona el empleado a visualizar.</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si los permisos del usuario son los adecuados para realizar esta operación y que la conexión con la base de datos siga establecida. El resultado de esta comprobación será positiva si los permisos son los adecuados y la conexión se mantiene establecida.</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muestra la información del empleado seleccionado. Si es negativo, se muestra un mensaje de error y se muestra</w:t>
      </w:r>
      <w:r>
        <w:t xml:space="preserve"> de nuevo la lista de empleados.</w:t>
      </w:r>
    </w:p>
    <w:p w:rsidR="00745FDD" w:rsidRDefault="00745FDD" w:rsidP="00745FDD">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Realizar una búsqueda</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8"/>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Realizar Busqueda.</w:t>
      </w:r>
    </w:p>
    <w:p w:rsidR="00745FDD" w:rsidRPr="004C6423" w:rsidRDefault="00745FDD" w:rsidP="00745FDD">
      <w:pPr>
        <w:pStyle w:val="Listaconnmeros2"/>
        <w:numPr>
          <w:ilvl w:val="0"/>
          <w:numId w:val="28"/>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8"/>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861990" w:rsidP="00745FDD">
      <w:pPr>
        <w:pStyle w:val="Listaconnmeros2"/>
        <w:numPr>
          <w:ilvl w:val="0"/>
          <w:numId w:val="0"/>
        </w:numPr>
        <w:ind w:left="284"/>
      </w:pPr>
      <w:r w:rsidRPr="00861990">
        <w:t>El usuario ha iniciado la sesión y está visualizando la lista de empleados de la aplicación.</w:t>
      </w:r>
    </w:p>
    <w:p w:rsidR="00861990" w:rsidRDefault="00861990" w:rsidP="00745FDD">
      <w:pPr>
        <w:pStyle w:val="Listaconnmeros2"/>
        <w:numPr>
          <w:ilvl w:val="0"/>
          <w:numId w:val="0"/>
        </w:numPr>
        <w:ind w:left="284"/>
      </w:pPr>
    </w:p>
    <w:p w:rsidR="00745FDD" w:rsidRPr="00D86443" w:rsidRDefault="00745FDD" w:rsidP="00745FDD">
      <w:pPr>
        <w:pStyle w:val="Listaconnmeros2"/>
        <w:numPr>
          <w:ilvl w:val="1"/>
          <w:numId w:val="28"/>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861990" w:rsidRDefault="00861990" w:rsidP="00AC6288">
      <w:pPr>
        <w:pStyle w:val="Listaconnmeros2"/>
        <w:numPr>
          <w:ilvl w:val="0"/>
          <w:numId w:val="0"/>
        </w:numPr>
        <w:ind w:left="284"/>
      </w:pPr>
      <w:r>
        <w:t>El sistema proporciona la información del usuario que desea dar el alta.</w:t>
      </w:r>
    </w:p>
    <w:p w:rsidR="00745FDD" w:rsidRDefault="00861990" w:rsidP="00861990">
      <w:pPr>
        <w:pStyle w:val="Listaconnmeros2"/>
        <w:numPr>
          <w:ilvl w:val="0"/>
          <w:numId w:val="0"/>
        </w:numPr>
        <w:ind w:left="284"/>
      </w:pPr>
      <w:r>
        <w:t>El usuario introduce el tipo de empleado a visualizar.</w:t>
      </w:r>
    </w:p>
    <w:p w:rsidR="00861990" w:rsidRDefault="00861990" w:rsidP="00861990">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La aplicación comprueba que el tipo de empleado introducido sea el correcto, que los permisos del usuario son los adecuados para realizar esta operación y que la conexión con la base de datos siga establecida. El resultado de esta comprobación será positiva si el tipo de empleado es PDI, PAS o GENERAL, si los permisos son los adecuados y si la conexión se mantiene establecida.</w:t>
      </w:r>
    </w:p>
    <w:p w:rsidR="00AC6288" w:rsidRDefault="00AC6288"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Si la validación anterior tiene un resultado positivo, se muestra el listado de empleados filtrado por el tipo seleccionado. Si es negativo, se muestra un mensaje de error y se vuelve a pedir al usuario que elija el tipo de datos adecuado.</w:t>
      </w: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C7B" w:rsidRDefault="00230C7B" w:rsidP="008C2AC1">
      <w:r>
        <w:separator/>
      </w:r>
    </w:p>
    <w:p w:rsidR="00230C7B" w:rsidRDefault="00230C7B" w:rsidP="008C2AC1"/>
    <w:p w:rsidR="00230C7B" w:rsidRDefault="00230C7B" w:rsidP="008C2AC1"/>
  </w:endnote>
  <w:endnote w:type="continuationSeparator" w:id="0">
    <w:p w:rsidR="00230C7B" w:rsidRDefault="00230C7B" w:rsidP="008C2AC1">
      <w:r>
        <w:continuationSeparator/>
      </w:r>
    </w:p>
    <w:p w:rsidR="00230C7B" w:rsidRDefault="00230C7B" w:rsidP="008C2AC1"/>
    <w:p w:rsidR="00230C7B" w:rsidRDefault="00230C7B"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C7B" w:rsidRDefault="00230C7B" w:rsidP="008C2AC1">
      <w:r>
        <w:separator/>
      </w:r>
    </w:p>
    <w:p w:rsidR="00230C7B" w:rsidRDefault="00230C7B" w:rsidP="008C2AC1"/>
    <w:p w:rsidR="00230C7B" w:rsidRDefault="00230C7B" w:rsidP="008C2AC1"/>
  </w:footnote>
  <w:footnote w:type="continuationSeparator" w:id="0">
    <w:p w:rsidR="00230C7B" w:rsidRDefault="00230C7B" w:rsidP="008C2AC1">
      <w:r>
        <w:continuationSeparator/>
      </w:r>
    </w:p>
    <w:p w:rsidR="00230C7B" w:rsidRDefault="00230C7B" w:rsidP="008C2AC1"/>
    <w:p w:rsidR="00230C7B" w:rsidRDefault="00230C7B"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E76DBC">
            <w:t>09</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3870109"/>
    <w:multiLevelType w:val="hybridMultilevel"/>
    <w:tmpl w:val="B18A9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93ADC"/>
    <w:multiLevelType w:val="hybridMultilevel"/>
    <w:tmpl w:val="8EA4B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10D0B"/>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883464"/>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5B47B8"/>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8C3F99"/>
    <w:multiLevelType w:val="hybridMultilevel"/>
    <w:tmpl w:val="38486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A56BA9"/>
    <w:multiLevelType w:val="hybridMultilevel"/>
    <w:tmpl w:val="E478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13102A"/>
    <w:multiLevelType w:val="hybridMultilevel"/>
    <w:tmpl w:val="B294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2" w15:restartNumberingAfterBreak="0">
    <w:nsid w:val="72B42633"/>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1"/>
  </w:num>
  <w:num w:numId="4">
    <w:abstractNumId w:val="0"/>
    <w:lvlOverride w:ilvl="0">
      <w:startOverride w:val="1"/>
    </w:lvlOverride>
  </w:num>
  <w:num w:numId="5">
    <w:abstractNumId w:val="0"/>
    <w:lvlOverride w:ilvl="0">
      <w:startOverride w:val="1"/>
    </w:lvlOverride>
  </w:num>
  <w:num w:numId="6">
    <w:abstractNumId w:val="25"/>
  </w:num>
  <w:num w:numId="7">
    <w:abstractNumId w:val="19"/>
  </w:num>
  <w:num w:numId="8">
    <w:abstractNumId w:val="18"/>
  </w:num>
  <w:num w:numId="9">
    <w:abstractNumId w:val="6"/>
  </w:num>
  <w:num w:numId="10">
    <w:abstractNumId w:val="23"/>
  </w:num>
  <w:num w:numId="11">
    <w:abstractNumId w:val="23"/>
    <w:lvlOverride w:ilvl="1">
      <w:lvl w:ilvl="1">
        <w:numFmt w:val="bullet"/>
        <w:lvlText w:val=""/>
        <w:lvlJc w:val="left"/>
        <w:pPr>
          <w:tabs>
            <w:tab w:val="num" w:pos="1440"/>
          </w:tabs>
          <w:ind w:left="1440" w:hanging="360"/>
        </w:pPr>
        <w:rPr>
          <w:rFonts w:ascii="Symbol" w:hAnsi="Symbol" w:hint="default"/>
          <w:sz w:val="20"/>
        </w:rPr>
      </w:lvl>
    </w:lvlOverride>
  </w:num>
  <w:num w:numId="12">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7"/>
  </w:num>
  <w:num w:numId="16">
    <w:abstractNumId w:val="3"/>
  </w:num>
  <w:num w:numId="17">
    <w:abstractNumId w:val="20"/>
  </w:num>
  <w:num w:numId="18">
    <w:abstractNumId w:val="7"/>
  </w:num>
  <w:num w:numId="19">
    <w:abstractNumId w:val="8"/>
  </w:num>
  <w:num w:numId="20">
    <w:abstractNumId w:val="24"/>
  </w:num>
  <w:num w:numId="21">
    <w:abstractNumId w:val="16"/>
  </w:num>
  <w:num w:numId="22">
    <w:abstractNumId w:val="21"/>
  </w:num>
  <w:num w:numId="23">
    <w:abstractNumId w:val="2"/>
  </w:num>
  <w:num w:numId="24">
    <w:abstractNumId w:val="12"/>
  </w:num>
  <w:num w:numId="25">
    <w:abstractNumId w:val="9"/>
  </w:num>
  <w:num w:numId="26">
    <w:abstractNumId w:val="22"/>
  </w:num>
  <w:num w:numId="27">
    <w:abstractNumId w:val="10"/>
  </w:num>
  <w:num w:numId="28">
    <w:abstractNumId w:val="5"/>
  </w:num>
  <w:num w:numId="29">
    <w:abstractNumId w:val="14"/>
  </w:num>
  <w:num w:numId="30">
    <w:abstractNumId w:val="4"/>
  </w:num>
  <w:num w:numId="31">
    <w:abstractNumId w:val="13"/>
  </w:num>
  <w:num w:numId="32">
    <w:abstractNumId w:val="1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7B7"/>
    <w:rsid w:val="00230C7B"/>
    <w:rsid w:val="002C038B"/>
    <w:rsid w:val="002D7014"/>
    <w:rsid w:val="00333AF4"/>
    <w:rsid w:val="003375DA"/>
    <w:rsid w:val="0034307E"/>
    <w:rsid w:val="00350091"/>
    <w:rsid w:val="004342E0"/>
    <w:rsid w:val="004352A2"/>
    <w:rsid w:val="0045082A"/>
    <w:rsid w:val="00463E6D"/>
    <w:rsid w:val="0048286D"/>
    <w:rsid w:val="00482C7F"/>
    <w:rsid w:val="00491CE2"/>
    <w:rsid w:val="004C0AE7"/>
    <w:rsid w:val="004C6423"/>
    <w:rsid w:val="004F4C50"/>
    <w:rsid w:val="005060E6"/>
    <w:rsid w:val="00534CB1"/>
    <w:rsid w:val="005361E9"/>
    <w:rsid w:val="005422F5"/>
    <w:rsid w:val="005529AE"/>
    <w:rsid w:val="005640C2"/>
    <w:rsid w:val="005975BB"/>
    <w:rsid w:val="005B19D2"/>
    <w:rsid w:val="005B36B9"/>
    <w:rsid w:val="005C14D6"/>
    <w:rsid w:val="00601BBA"/>
    <w:rsid w:val="006366FA"/>
    <w:rsid w:val="00640367"/>
    <w:rsid w:val="0064063C"/>
    <w:rsid w:val="00686536"/>
    <w:rsid w:val="00687BA2"/>
    <w:rsid w:val="006C4DBA"/>
    <w:rsid w:val="006D46DC"/>
    <w:rsid w:val="006E0B70"/>
    <w:rsid w:val="006E3B80"/>
    <w:rsid w:val="0071750B"/>
    <w:rsid w:val="007274EF"/>
    <w:rsid w:val="007338E7"/>
    <w:rsid w:val="00745FDD"/>
    <w:rsid w:val="0078223B"/>
    <w:rsid w:val="00782C26"/>
    <w:rsid w:val="00793C91"/>
    <w:rsid w:val="00794A85"/>
    <w:rsid w:val="0082714F"/>
    <w:rsid w:val="00861990"/>
    <w:rsid w:val="008802B1"/>
    <w:rsid w:val="00884AC7"/>
    <w:rsid w:val="00893DFC"/>
    <w:rsid w:val="00896A96"/>
    <w:rsid w:val="0089717A"/>
    <w:rsid w:val="008A6943"/>
    <w:rsid w:val="008B13E4"/>
    <w:rsid w:val="008C2AC1"/>
    <w:rsid w:val="008D6C65"/>
    <w:rsid w:val="00936A08"/>
    <w:rsid w:val="00946AA1"/>
    <w:rsid w:val="00971F79"/>
    <w:rsid w:val="009D0245"/>
    <w:rsid w:val="00A03D96"/>
    <w:rsid w:val="00A2540B"/>
    <w:rsid w:val="00A265D5"/>
    <w:rsid w:val="00A42A83"/>
    <w:rsid w:val="00A94AE6"/>
    <w:rsid w:val="00AB7E77"/>
    <w:rsid w:val="00AC6288"/>
    <w:rsid w:val="00AD7A79"/>
    <w:rsid w:val="00AD7C5C"/>
    <w:rsid w:val="00AE5B38"/>
    <w:rsid w:val="00B1103D"/>
    <w:rsid w:val="00B1507F"/>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D25B7"/>
    <w:rsid w:val="00E358CA"/>
    <w:rsid w:val="00E44E2C"/>
    <w:rsid w:val="00E76DBC"/>
    <w:rsid w:val="00E80220"/>
    <w:rsid w:val="00EA1B03"/>
    <w:rsid w:val="00EA7695"/>
    <w:rsid w:val="00EC486E"/>
    <w:rsid w:val="00ED1A9F"/>
    <w:rsid w:val="00F174E1"/>
    <w:rsid w:val="00F50A8F"/>
    <w:rsid w:val="00F752F1"/>
    <w:rsid w:val="00F77FF8"/>
    <w:rsid w:val="00FA6354"/>
    <w:rsid w:val="00FC11A7"/>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437C2"/>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525910"/>
    <w:rsid w:val="006A0CAD"/>
    <w:rsid w:val="00702244"/>
    <w:rsid w:val="00814C77"/>
    <w:rsid w:val="008B1341"/>
    <w:rsid w:val="00921449"/>
    <w:rsid w:val="00B66AE9"/>
    <w:rsid w:val="00BB30CE"/>
    <w:rsid w:val="00BB565E"/>
    <w:rsid w:val="00D14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F46AE44C-A2B4-4BBC-BE50-4BB98CBD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173</TotalTime>
  <Pages>17</Pages>
  <Words>2442</Words>
  <Characters>13434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11</cp:revision>
  <cp:lastPrinted>2015-11-30T17:53:00Z</cp:lastPrinted>
  <dcterms:created xsi:type="dcterms:W3CDTF">2016-05-26T15:43:00Z</dcterms:created>
  <dcterms:modified xsi:type="dcterms:W3CDTF">2016-05-26T19:29:00Z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