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AE" w:rsidRDefault="002276AE" w:rsidP="002276AE">
      <w:proofErr w:type="spellStart"/>
      <w:r>
        <w:t>ds_aniadir_usuario</w:t>
      </w:r>
      <w:proofErr w:type="spellEnd"/>
      <w:r>
        <w:t>:</w:t>
      </w:r>
    </w:p>
    <w:p w:rsidR="002276AE" w:rsidRDefault="002276AE" w:rsidP="002276AE"/>
    <w:p w:rsidR="00986761" w:rsidRDefault="002276AE" w:rsidP="002276AE">
      <w:r>
        <w:tab/>
        <w:t xml:space="preserve">El diagrama desarrolla los casos de uso añadir usuario,  con sus </w:t>
      </w:r>
      <w:proofErr w:type="spellStart"/>
      <w:r>
        <w:t>subcasos</w:t>
      </w:r>
      <w:proofErr w:type="spellEnd"/>
      <w:r w:rsidR="00986761">
        <w:t xml:space="preserve"> </w:t>
      </w:r>
      <w:r w:rsidR="00986761" w:rsidRPr="00986761">
        <w:rPr>
          <w:i/>
        </w:rPr>
        <w:t xml:space="preserve">Cuenta de administración de </w:t>
      </w:r>
      <w:r w:rsidR="00986761">
        <w:rPr>
          <w:i/>
        </w:rPr>
        <w:t>r</w:t>
      </w:r>
      <w:r w:rsidR="00986761" w:rsidRPr="00986761">
        <w:rPr>
          <w:i/>
        </w:rPr>
        <w:t>ectorado</w:t>
      </w:r>
      <w:r w:rsidR="00986761">
        <w:t xml:space="preserve">, </w:t>
      </w:r>
      <w:r w:rsidR="00986761" w:rsidRPr="00986761">
        <w:rPr>
          <w:i/>
        </w:rPr>
        <w:t xml:space="preserve">Cuenta de administración de </w:t>
      </w:r>
      <w:r w:rsidR="00986761">
        <w:rPr>
          <w:i/>
        </w:rPr>
        <w:t>facultad</w:t>
      </w:r>
      <w:r w:rsidR="00986761">
        <w:t xml:space="preserve"> y </w:t>
      </w:r>
      <w:r w:rsidR="00986761">
        <w:rPr>
          <w:i/>
        </w:rPr>
        <w:t>Cuenta de secretaría</w:t>
      </w:r>
      <w:r w:rsidR="00986761">
        <w:t xml:space="preserve"> (a su vez con los </w:t>
      </w:r>
      <w:proofErr w:type="spellStart"/>
      <w:r w:rsidR="00986761">
        <w:t>subcasos</w:t>
      </w:r>
      <w:proofErr w:type="spellEnd"/>
      <w:r w:rsidR="00986761">
        <w:t xml:space="preserve"> </w:t>
      </w:r>
      <w:r w:rsidR="00986761">
        <w:rPr>
          <w:i/>
        </w:rPr>
        <w:t>Cuenta de secretaría PAS</w:t>
      </w:r>
      <w:r w:rsidR="00986761">
        <w:t xml:space="preserve"> y </w:t>
      </w:r>
      <w:r w:rsidR="00986761">
        <w:rPr>
          <w:i/>
        </w:rPr>
        <w:t>Cuenta de secretaría PDI</w:t>
      </w:r>
      <w:r w:rsidR="00986761">
        <w:t>).</w:t>
      </w:r>
    </w:p>
    <w:p w:rsidR="009A0577" w:rsidRDefault="002276AE" w:rsidP="00986761">
      <w:pPr>
        <w:ind w:firstLine="708"/>
      </w:pPr>
      <w:r>
        <w:t xml:space="preserve">La secuencia comienza con la llamada del </w:t>
      </w:r>
      <w:r w:rsidR="007B0D63">
        <w:t xml:space="preserve">actor </w:t>
      </w:r>
      <w:r>
        <w:t>a la acción crear un nuevo usuario. Se añade la vista correspondiente (</w:t>
      </w:r>
      <w:proofErr w:type="spellStart"/>
      <w:r w:rsidRPr="00A023BD">
        <w:rPr>
          <w:i/>
        </w:rPr>
        <w:t>VistaAniadirUsuario</w:t>
      </w:r>
      <w:proofErr w:type="spellEnd"/>
      <w:r>
        <w:t xml:space="preserve">) en la que el actor elige el tipo de usuario a crear (de rectorado, de facultad, secretario, etc.) y rellena los campos correspondientes. Se crea un usuario con los datos proporcionados y se envía a </w:t>
      </w:r>
      <w:proofErr w:type="spellStart"/>
      <w:r w:rsidRPr="00A023BD">
        <w:rPr>
          <w:i/>
        </w:rPr>
        <w:t>ControladorUsuario</w:t>
      </w:r>
      <w:proofErr w:type="spellEnd"/>
      <w:r>
        <w:t xml:space="preserve"> llamando a su método </w:t>
      </w:r>
      <w:proofErr w:type="spellStart"/>
      <w:proofErr w:type="gramStart"/>
      <w:r w:rsidRPr="00A023BD">
        <w:rPr>
          <w:i/>
        </w:rPr>
        <w:t>aniadir</w:t>
      </w:r>
      <w:proofErr w:type="spellEnd"/>
      <w:r>
        <w:t>(</w:t>
      </w:r>
      <w:proofErr w:type="gramEnd"/>
      <w:r>
        <w:t xml:space="preserve">). Este llama a </w:t>
      </w:r>
      <w:proofErr w:type="spellStart"/>
      <w:r w:rsidRPr="00A023BD">
        <w:rPr>
          <w:i/>
        </w:rPr>
        <w:t>UsuariosImp</w:t>
      </w:r>
      <w:proofErr w:type="spellEnd"/>
      <w:r>
        <w:t xml:space="preserve"> que hace distintas comprobaciones al Usuario recibido. Una vez que todo es correcto (los datos introducidos son correctos y completos, el usuario no existe ya y el actor tiene permiso para crearlo), creamos un objeto de transferencia </w:t>
      </w:r>
      <w:proofErr w:type="spellStart"/>
      <w:r w:rsidR="00C33AC9" w:rsidRPr="00A023BD">
        <w:rPr>
          <w:i/>
        </w:rPr>
        <w:t>TransferUsuario</w:t>
      </w:r>
      <w:proofErr w:type="spellEnd"/>
      <w:r w:rsidR="00C33AC9">
        <w:t xml:space="preserve"> y llamamos al método </w:t>
      </w:r>
      <w:proofErr w:type="spellStart"/>
      <w:proofErr w:type="gramStart"/>
      <w:r w:rsidR="00C33AC9" w:rsidRPr="00A023BD">
        <w:rPr>
          <w:i/>
        </w:rPr>
        <w:t>aniadirUsuario</w:t>
      </w:r>
      <w:proofErr w:type="spellEnd"/>
      <w:r w:rsidR="00A023BD">
        <w:t>(</w:t>
      </w:r>
      <w:proofErr w:type="gramEnd"/>
      <w:r w:rsidR="00A023BD">
        <w:t>)</w:t>
      </w:r>
      <w:r w:rsidR="00C33AC9">
        <w:t xml:space="preserve"> de </w:t>
      </w:r>
      <w:proofErr w:type="spellStart"/>
      <w:r w:rsidR="00C33AC9" w:rsidRPr="00A023BD">
        <w:rPr>
          <w:i/>
        </w:rPr>
        <w:t>UsuariosImp</w:t>
      </w:r>
      <w:proofErr w:type="spellEnd"/>
      <w:r w:rsidR="00C33AC9">
        <w:t xml:space="preserve"> con el argumento creado </w:t>
      </w:r>
      <w:proofErr w:type="spellStart"/>
      <w:r w:rsidR="00C33AC9" w:rsidRPr="00A023BD">
        <w:rPr>
          <w:i/>
        </w:rPr>
        <w:t>TransferUsuario</w:t>
      </w:r>
      <w:proofErr w:type="spellEnd"/>
      <w:r w:rsidR="00E62516">
        <w:t>.</w:t>
      </w:r>
      <w:r w:rsidR="00C33AC9">
        <w:t xml:space="preserve"> Este método a su vez llama a </w:t>
      </w:r>
      <w:proofErr w:type="spellStart"/>
      <w:r w:rsidR="00C33AC9" w:rsidRPr="00A023BD">
        <w:rPr>
          <w:i/>
        </w:rPr>
        <w:t>aniadirUsuario</w:t>
      </w:r>
      <w:proofErr w:type="spellEnd"/>
      <w:r w:rsidR="00C33AC9">
        <w:t xml:space="preserve"> de </w:t>
      </w:r>
      <w:proofErr w:type="spellStart"/>
      <w:r w:rsidR="00C33AC9" w:rsidRPr="00A023BD">
        <w:rPr>
          <w:i/>
        </w:rPr>
        <w:t>DAOUsuariosImp</w:t>
      </w:r>
      <w:proofErr w:type="spellEnd"/>
      <w:r w:rsidR="00C33AC9">
        <w:t xml:space="preserve"> que lo añ</w:t>
      </w:r>
      <w:r w:rsidR="00A023BD">
        <w:t>a</w:t>
      </w:r>
      <w:r w:rsidR="00C33AC9">
        <w:t>de a la base de datos.</w:t>
      </w:r>
    </w:p>
    <w:p w:rsidR="00E62516" w:rsidRDefault="00E62516" w:rsidP="002276AE"/>
    <w:p w:rsidR="00E62516" w:rsidRDefault="00E62516" w:rsidP="002276AE"/>
    <w:p w:rsidR="00E62516" w:rsidRDefault="00A023BD" w:rsidP="002276AE">
      <w:proofErr w:type="spellStart"/>
      <w:r>
        <w:t>d</w:t>
      </w:r>
      <w:r w:rsidR="00E62516">
        <w:t>s_eliminar_usuario</w:t>
      </w:r>
      <w:proofErr w:type="spellEnd"/>
      <w:r w:rsidR="00E62516">
        <w:t>:</w:t>
      </w:r>
    </w:p>
    <w:p w:rsidR="00E62516" w:rsidRDefault="00E62516" w:rsidP="002276AE"/>
    <w:p w:rsidR="00E62516" w:rsidRDefault="00E62516" w:rsidP="00986761">
      <w:pPr>
        <w:ind w:firstLine="708"/>
      </w:pPr>
      <w:r>
        <w:t xml:space="preserve">El presente diagrama desarrolla el caso de uso </w:t>
      </w:r>
      <w:r w:rsidRPr="00A023BD">
        <w:rPr>
          <w:i/>
        </w:rPr>
        <w:t>Eliminar Usuario</w:t>
      </w:r>
      <w:r>
        <w:t xml:space="preserve">. </w:t>
      </w:r>
    </w:p>
    <w:p w:rsidR="00E62516" w:rsidRDefault="00E62516" w:rsidP="00986761">
      <w:pPr>
        <w:ind w:firstLine="708"/>
      </w:pPr>
      <w:r>
        <w:t xml:space="preserve">La secuencia comienza con la llamada del </w:t>
      </w:r>
      <w:r w:rsidR="007B0D63">
        <w:t>actor</w:t>
      </w:r>
      <w:r>
        <w:t xml:space="preserve"> a la acción eliminar un usuario. Se añade la vista correspondiente (</w:t>
      </w:r>
      <w:proofErr w:type="spellStart"/>
      <w:r w:rsidRPr="00A023BD">
        <w:rPr>
          <w:i/>
        </w:rPr>
        <w:t>VistaEliminarUsuario</w:t>
      </w:r>
      <w:proofErr w:type="spellEnd"/>
      <w:r>
        <w:t xml:space="preserve">) en la que el actor elige el usuario a eliminar. Se envía un </w:t>
      </w:r>
      <w:proofErr w:type="spellStart"/>
      <w:r w:rsidRPr="00A023BD">
        <w:rPr>
          <w:i/>
        </w:rPr>
        <w:t>String</w:t>
      </w:r>
      <w:proofErr w:type="spellEnd"/>
      <w:r>
        <w:t xml:space="preserve"> con el nombre del usuario a </w:t>
      </w:r>
      <w:proofErr w:type="spellStart"/>
      <w:r w:rsidRPr="00A023BD">
        <w:rPr>
          <w:i/>
        </w:rPr>
        <w:t>ControladorUsuario</w:t>
      </w:r>
      <w:proofErr w:type="spellEnd"/>
      <w:r>
        <w:t xml:space="preserve"> llamando a su método </w:t>
      </w:r>
      <w:proofErr w:type="gramStart"/>
      <w:r w:rsidRPr="00A023BD">
        <w:rPr>
          <w:i/>
        </w:rPr>
        <w:t>eliminar</w:t>
      </w:r>
      <w:r>
        <w:t>(</w:t>
      </w:r>
      <w:proofErr w:type="gramEnd"/>
      <w:r>
        <w:t xml:space="preserve">). Este llama a </w:t>
      </w:r>
      <w:proofErr w:type="spellStart"/>
      <w:r w:rsidRPr="00A023BD">
        <w:rPr>
          <w:i/>
        </w:rPr>
        <w:t>UsuariosImp</w:t>
      </w:r>
      <w:proofErr w:type="spellEnd"/>
      <w:r>
        <w:t xml:space="preserve"> que hace distintas comprobaciones al nombre recibido. Una vez que todo es correcto (El usuario existe y el actor tiene permiso para eliminarlo), creamos un objeto de transferencia </w:t>
      </w:r>
      <w:proofErr w:type="spellStart"/>
      <w:r w:rsidRPr="00A023BD">
        <w:rPr>
          <w:i/>
        </w:rPr>
        <w:t>TransferNombre</w:t>
      </w:r>
      <w:proofErr w:type="spellEnd"/>
      <w:r>
        <w:t xml:space="preserve"> con el nombre de usuario y lo </w:t>
      </w:r>
      <w:r w:rsidR="00A023BD">
        <w:t xml:space="preserve">pasamos como parámetro del método </w:t>
      </w:r>
      <w:proofErr w:type="spellStart"/>
      <w:proofErr w:type="gramStart"/>
      <w:r w:rsidR="00A023BD" w:rsidRPr="00A023BD">
        <w:rPr>
          <w:i/>
        </w:rPr>
        <w:t>eliminarUsuario</w:t>
      </w:r>
      <w:proofErr w:type="spellEnd"/>
      <w:r w:rsidR="00A023BD">
        <w:t>(</w:t>
      </w:r>
      <w:proofErr w:type="gramEnd"/>
      <w:r w:rsidR="00A023BD">
        <w:t xml:space="preserve">) de </w:t>
      </w:r>
      <w:proofErr w:type="spellStart"/>
      <w:r w:rsidR="00A023BD" w:rsidRPr="00A023BD">
        <w:rPr>
          <w:i/>
        </w:rPr>
        <w:t>UsuariosImp</w:t>
      </w:r>
      <w:proofErr w:type="spellEnd"/>
      <w:r w:rsidR="00A023BD">
        <w:t xml:space="preserve">. Este a su vez llama a </w:t>
      </w:r>
      <w:proofErr w:type="spellStart"/>
      <w:r w:rsidR="00A023BD">
        <w:t>eliminarUsuario</w:t>
      </w:r>
      <w:proofErr w:type="spellEnd"/>
      <w:r w:rsidR="00A023BD">
        <w:t xml:space="preserve"> de </w:t>
      </w:r>
      <w:proofErr w:type="spellStart"/>
      <w:r w:rsidR="00A023BD">
        <w:t>DAOUsuariosImp</w:t>
      </w:r>
      <w:proofErr w:type="spellEnd"/>
      <w:r w:rsidR="00A023BD">
        <w:t xml:space="preserve"> que lo elimina de la base de datos.</w:t>
      </w:r>
    </w:p>
    <w:p w:rsidR="007B0D63" w:rsidRDefault="007B0D63" w:rsidP="00E62516"/>
    <w:p w:rsidR="007B0D63" w:rsidRDefault="007B0D63" w:rsidP="00E62516"/>
    <w:p w:rsidR="00A57EEC" w:rsidRDefault="00A57EEC" w:rsidP="00E62516"/>
    <w:p w:rsidR="00A57EEC" w:rsidRDefault="00A57EEC" w:rsidP="00E62516"/>
    <w:p w:rsidR="00A57EEC" w:rsidRDefault="00A57EEC" w:rsidP="00E62516"/>
    <w:p w:rsidR="00A57EEC" w:rsidRDefault="00A57EEC" w:rsidP="00E62516"/>
    <w:p w:rsidR="00A57EEC" w:rsidRDefault="00A57EEC" w:rsidP="00E62516"/>
    <w:p w:rsidR="00A57EEC" w:rsidRDefault="00A57EEC" w:rsidP="00E62516"/>
    <w:p w:rsidR="00A57EEC" w:rsidRDefault="00A57EEC" w:rsidP="00E62516"/>
    <w:p w:rsidR="00A57EEC" w:rsidRDefault="00A57EEC" w:rsidP="00A57EE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Ds_log_In</w:t>
      </w:r>
      <w:proofErr w:type="spellEnd"/>
      <w:r>
        <w:rPr>
          <w:rFonts w:ascii="Calibri" w:hAnsi="Calibri" w:cs="Calibri"/>
        </w:rPr>
        <w:t>:</w:t>
      </w:r>
    </w:p>
    <w:p w:rsidR="00A57EEC" w:rsidRDefault="00A57EEC" w:rsidP="00A57EE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A57EEC" w:rsidRDefault="00A57EEC" w:rsidP="00A57EEC">
      <w:pPr>
        <w:autoSpaceDE w:val="0"/>
        <w:autoSpaceDN w:val="0"/>
        <w:adjustRightInd w:val="0"/>
        <w:spacing w:line="252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presente diagrama desarrolla el caso de uso Log in. </w:t>
      </w:r>
    </w:p>
    <w:p w:rsidR="00312694" w:rsidRDefault="00A57EEC" w:rsidP="00A57EEC">
      <w:pPr>
        <w:autoSpaceDE w:val="0"/>
        <w:autoSpaceDN w:val="0"/>
        <w:adjustRightInd w:val="0"/>
        <w:spacing w:line="252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La secuencia comienza con la llamada del actor a la acción iniciar sesión o login. Se </w:t>
      </w:r>
      <w:r w:rsidR="00312694">
        <w:rPr>
          <w:rFonts w:ascii="Calibri" w:hAnsi="Calibri" w:cs="Calibri"/>
        </w:rPr>
        <w:t xml:space="preserve">llama al método </w:t>
      </w:r>
      <w:proofErr w:type="spellStart"/>
      <w:proofErr w:type="gramStart"/>
      <w:r w:rsidR="00312694" w:rsidRPr="0057007A">
        <w:rPr>
          <w:rFonts w:ascii="Calibri" w:hAnsi="Calibri" w:cs="Calibri"/>
          <w:i/>
        </w:rPr>
        <w:t>in</w:t>
      </w:r>
      <w:r w:rsidR="0057007A">
        <w:rPr>
          <w:rFonts w:ascii="Calibri" w:hAnsi="Calibri" w:cs="Calibri"/>
          <w:i/>
        </w:rPr>
        <w:t>i</w:t>
      </w:r>
      <w:r w:rsidR="00312694" w:rsidRPr="0057007A">
        <w:rPr>
          <w:rFonts w:ascii="Calibri" w:hAnsi="Calibri" w:cs="Calibri"/>
          <w:i/>
        </w:rPr>
        <w:t>cioSesion</w:t>
      </w:r>
      <w:proofErr w:type="spellEnd"/>
      <w:r w:rsidR="00312694">
        <w:rPr>
          <w:rFonts w:ascii="Calibri" w:hAnsi="Calibri" w:cs="Calibri"/>
        </w:rPr>
        <w:t>(</w:t>
      </w:r>
      <w:proofErr w:type="gramEnd"/>
      <w:r w:rsidR="00312694">
        <w:rPr>
          <w:rFonts w:ascii="Calibri" w:hAnsi="Calibri" w:cs="Calibri"/>
        </w:rPr>
        <w:t xml:space="preserve">) </w:t>
      </w:r>
      <w:r w:rsidR="0057007A">
        <w:rPr>
          <w:rFonts w:ascii="Calibri" w:hAnsi="Calibri" w:cs="Calibri"/>
        </w:rPr>
        <w:t xml:space="preserve">de </w:t>
      </w:r>
      <w:proofErr w:type="spellStart"/>
      <w:r w:rsidRPr="0057007A">
        <w:rPr>
          <w:rFonts w:ascii="Calibri" w:hAnsi="Calibri" w:cs="Calibri"/>
          <w:i/>
        </w:rPr>
        <w:t>ControladorUsuario</w:t>
      </w:r>
      <w:proofErr w:type="spellEnd"/>
      <w:r>
        <w:rPr>
          <w:rFonts w:ascii="Calibri" w:hAnsi="Calibri" w:cs="Calibri"/>
        </w:rPr>
        <w:t xml:space="preserve">. Este llama en primer lugar a </w:t>
      </w:r>
      <w:proofErr w:type="spellStart"/>
      <w:r w:rsidRPr="0057007A">
        <w:rPr>
          <w:rFonts w:ascii="Calibri" w:hAnsi="Calibri" w:cs="Calibri"/>
          <w:i/>
        </w:rPr>
        <w:t>FactoriaVistasUsuario</w:t>
      </w:r>
      <w:proofErr w:type="spellEnd"/>
      <w:r>
        <w:rPr>
          <w:rFonts w:ascii="Calibri" w:hAnsi="Calibri" w:cs="Calibri"/>
        </w:rPr>
        <w:t xml:space="preserve"> que crea la vista </w:t>
      </w:r>
      <w:r w:rsidR="00312694">
        <w:rPr>
          <w:rFonts w:ascii="Calibri" w:hAnsi="Calibri" w:cs="Calibri"/>
        </w:rPr>
        <w:t xml:space="preserve">donde el actor introducirá sus credenciales. </w:t>
      </w:r>
    </w:p>
    <w:p w:rsidR="00A57EEC" w:rsidRDefault="00312694" w:rsidP="00A57EEC">
      <w:pPr>
        <w:autoSpaceDE w:val="0"/>
        <w:autoSpaceDN w:val="0"/>
        <w:adjustRightInd w:val="0"/>
        <w:spacing w:line="252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obtienen dichos credenciales de la vista creada y a continuación se llama </w:t>
      </w:r>
      <w:r w:rsidR="00A57EEC">
        <w:rPr>
          <w:rFonts w:ascii="Calibri" w:hAnsi="Calibri" w:cs="Calibri"/>
        </w:rPr>
        <w:t xml:space="preserve">a </w:t>
      </w:r>
      <w:proofErr w:type="spellStart"/>
      <w:r w:rsidR="00A57EEC" w:rsidRPr="0057007A">
        <w:rPr>
          <w:rFonts w:ascii="Calibri" w:hAnsi="Calibri" w:cs="Calibri"/>
          <w:i/>
        </w:rPr>
        <w:t>UsuariosImp</w:t>
      </w:r>
      <w:proofErr w:type="spellEnd"/>
      <w:r w:rsidR="00A57EEC">
        <w:rPr>
          <w:rFonts w:ascii="Calibri" w:hAnsi="Calibri" w:cs="Calibri"/>
        </w:rPr>
        <w:t xml:space="preserve"> que </w:t>
      </w:r>
      <w:r w:rsidR="00B91CD4">
        <w:rPr>
          <w:rFonts w:ascii="Calibri" w:hAnsi="Calibri" w:cs="Calibri"/>
        </w:rPr>
        <w:t>comprueba la contraseña</w:t>
      </w:r>
      <w:r w:rsidR="00A57EEC">
        <w:rPr>
          <w:rFonts w:ascii="Calibri" w:hAnsi="Calibri" w:cs="Calibri"/>
        </w:rPr>
        <w:t xml:space="preserve">. </w:t>
      </w:r>
      <w:r w:rsidR="00B91CD4">
        <w:rPr>
          <w:rFonts w:ascii="Calibri" w:hAnsi="Calibri" w:cs="Calibri"/>
        </w:rPr>
        <w:t>Si esta es correcta creamos</w:t>
      </w:r>
      <w:r w:rsidR="00A57EEC">
        <w:rPr>
          <w:rFonts w:ascii="Calibri" w:hAnsi="Calibri" w:cs="Calibri"/>
        </w:rPr>
        <w:t xml:space="preserve"> un objeto de transferencia </w:t>
      </w:r>
      <w:proofErr w:type="spellStart"/>
      <w:r w:rsidR="00A57EEC" w:rsidRPr="0057007A">
        <w:rPr>
          <w:rFonts w:ascii="Calibri" w:hAnsi="Calibri" w:cs="Calibri"/>
          <w:i/>
        </w:rPr>
        <w:t>Transfer</w:t>
      </w:r>
      <w:r w:rsidR="0057007A" w:rsidRPr="0057007A">
        <w:rPr>
          <w:rFonts w:ascii="Calibri" w:hAnsi="Calibri" w:cs="Calibri"/>
          <w:i/>
        </w:rPr>
        <w:t>Id</w:t>
      </w:r>
      <w:proofErr w:type="spellEnd"/>
      <w:r w:rsidR="00A57EEC">
        <w:rPr>
          <w:rFonts w:ascii="Calibri" w:hAnsi="Calibri" w:cs="Calibri"/>
        </w:rPr>
        <w:t xml:space="preserve"> </w:t>
      </w:r>
      <w:r w:rsidR="0057007A">
        <w:rPr>
          <w:rFonts w:ascii="Calibri" w:hAnsi="Calibri" w:cs="Calibri"/>
        </w:rPr>
        <w:t xml:space="preserve">que pasamos como argumento del método </w:t>
      </w:r>
      <w:proofErr w:type="gramStart"/>
      <w:r w:rsidR="0057007A" w:rsidRPr="0057007A">
        <w:rPr>
          <w:rFonts w:ascii="Calibri" w:hAnsi="Calibri" w:cs="Calibri"/>
          <w:i/>
        </w:rPr>
        <w:t>log</w:t>
      </w:r>
      <w:r w:rsidR="0057007A">
        <w:rPr>
          <w:rFonts w:ascii="Calibri" w:hAnsi="Calibri" w:cs="Calibri"/>
        </w:rPr>
        <w:t>(</w:t>
      </w:r>
      <w:proofErr w:type="gramEnd"/>
      <w:r w:rsidR="0057007A">
        <w:rPr>
          <w:rFonts w:ascii="Calibri" w:hAnsi="Calibri" w:cs="Calibri"/>
        </w:rPr>
        <w:t xml:space="preserve">) de </w:t>
      </w:r>
      <w:proofErr w:type="spellStart"/>
      <w:r w:rsidR="0057007A" w:rsidRPr="0057007A">
        <w:rPr>
          <w:rFonts w:ascii="Calibri" w:hAnsi="Calibri" w:cs="Calibri"/>
          <w:i/>
        </w:rPr>
        <w:t>UsuariosImp</w:t>
      </w:r>
      <w:proofErr w:type="spellEnd"/>
      <w:r w:rsidR="0057007A">
        <w:rPr>
          <w:rFonts w:ascii="Calibri" w:hAnsi="Calibri" w:cs="Calibri"/>
        </w:rPr>
        <w:t xml:space="preserve"> que llama a </w:t>
      </w:r>
      <w:proofErr w:type="spellStart"/>
      <w:r w:rsidR="0057007A" w:rsidRPr="0057007A">
        <w:rPr>
          <w:rFonts w:ascii="Calibri" w:hAnsi="Calibri" w:cs="Calibri"/>
          <w:i/>
        </w:rPr>
        <w:t>loging</w:t>
      </w:r>
      <w:proofErr w:type="spellEnd"/>
      <w:r w:rsidR="0057007A">
        <w:rPr>
          <w:rFonts w:ascii="Calibri" w:hAnsi="Calibri" w:cs="Calibri"/>
        </w:rPr>
        <w:t xml:space="preserve">() de </w:t>
      </w:r>
      <w:proofErr w:type="spellStart"/>
      <w:r w:rsidR="0057007A" w:rsidRPr="0057007A">
        <w:rPr>
          <w:rFonts w:ascii="Calibri" w:hAnsi="Calibri" w:cs="Calibri"/>
          <w:i/>
        </w:rPr>
        <w:t>DAOUsuariosImp</w:t>
      </w:r>
      <w:proofErr w:type="spellEnd"/>
      <w:r w:rsidR="0057007A">
        <w:rPr>
          <w:rFonts w:ascii="Calibri" w:hAnsi="Calibri" w:cs="Calibri"/>
        </w:rPr>
        <w:t xml:space="preserve"> que realiza el login del usuario</w:t>
      </w:r>
      <w:r w:rsidR="00A57EEC">
        <w:rPr>
          <w:rFonts w:ascii="Calibri" w:hAnsi="Calibri" w:cs="Calibri"/>
        </w:rPr>
        <w:t>.</w:t>
      </w:r>
    </w:p>
    <w:p w:rsidR="0057007A" w:rsidRDefault="0057007A" w:rsidP="00A57EEC">
      <w:pPr>
        <w:autoSpaceDE w:val="0"/>
        <w:autoSpaceDN w:val="0"/>
        <w:adjustRightInd w:val="0"/>
        <w:spacing w:line="252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Por último ocultamos la vista creada para la introducción de credenciales y creamos la vista principal del usuario </w:t>
      </w:r>
      <w:proofErr w:type="spellStart"/>
      <w:r>
        <w:rPr>
          <w:rFonts w:ascii="Calibri" w:hAnsi="Calibri" w:cs="Calibri"/>
        </w:rPr>
        <w:t>logueado</w:t>
      </w:r>
      <w:proofErr w:type="spellEnd"/>
      <w:r>
        <w:rPr>
          <w:rFonts w:ascii="Calibri" w:hAnsi="Calibri" w:cs="Calibri"/>
        </w:rPr>
        <w:t>.</w:t>
      </w:r>
    </w:p>
    <w:p w:rsidR="0057007A" w:rsidRDefault="0057007A" w:rsidP="00A57EEC">
      <w:pPr>
        <w:autoSpaceDE w:val="0"/>
        <w:autoSpaceDN w:val="0"/>
        <w:adjustRightInd w:val="0"/>
        <w:spacing w:line="252" w:lineRule="auto"/>
        <w:ind w:firstLine="708"/>
        <w:rPr>
          <w:rFonts w:ascii="Calibri" w:hAnsi="Calibri" w:cs="Calibri"/>
        </w:rPr>
      </w:pPr>
    </w:p>
    <w:p w:rsidR="0057007A" w:rsidRDefault="0057007A" w:rsidP="00A57EEC">
      <w:pPr>
        <w:autoSpaceDE w:val="0"/>
        <w:autoSpaceDN w:val="0"/>
        <w:adjustRightInd w:val="0"/>
        <w:spacing w:line="252" w:lineRule="auto"/>
        <w:ind w:firstLine="708"/>
        <w:rPr>
          <w:rFonts w:ascii="Calibri" w:hAnsi="Calibri" w:cs="Calibri"/>
        </w:rPr>
      </w:pPr>
    </w:p>
    <w:p w:rsidR="0057007A" w:rsidRDefault="0057007A" w:rsidP="0057007A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Ds_log_</w:t>
      </w:r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>:</w:t>
      </w:r>
    </w:p>
    <w:p w:rsidR="0057007A" w:rsidRDefault="0057007A" w:rsidP="0057007A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57007A" w:rsidRDefault="0057007A" w:rsidP="0057007A">
      <w:pPr>
        <w:autoSpaceDE w:val="0"/>
        <w:autoSpaceDN w:val="0"/>
        <w:adjustRightInd w:val="0"/>
        <w:spacing w:line="252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El presente diagrama</w:t>
      </w:r>
      <w:r>
        <w:rPr>
          <w:rFonts w:ascii="Calibri" w:hAnsi="Calibri" w:cs="Calibri"/>
        </w:rPr>
        <w:t xml:space="preserve"> desarrolla el caso de uso Log </w:t>
      </w:r>
      <w:proofErr w:type="spellStart"/>
      <w:r>
        <w:rPr>
          <w:rFonts w:ascii="Calibri" w:hAnsi="Calibri" w:cs="Calibri"/>
        </w:rPr>
        <w:t>out</w:t>
      </w:r>
      <w:proofErr w:type="spellEnd"/>
      <w:r>
        <w:rPr>
          <w:rFonts w:ascii="Calibri" w:hAnsi="Calibri" w:cs="Calibri"/>
        </w:rPr>
        <w:t xml:space="preserve">. </w:t>
      </w:r>
    </w:p>
    <w:p w:rsidR="0057007A" w:rsidRDefault="0057007A" w:rsidP="0057007A">
      <w:pPr>
        <w:autoSpaceDE w:val="0"/>
        <w:autoSpaceDN w:val="0"/>
        <w:adjustRightInd w:val="0"/>
        <w:spacing w:line="252" w:lineRule="auto"/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La secuencia comienza con la llamada del actor a la acción </w:t>
      </w:r>
      <w:r>
        <w:rPr>
          <w:rFonts w:ascii="Calibri" w:hAnsi="Calibri" w:cs="Calibri"/>
        </w:rPr>
        <w:t>cerrar</w:t>
      </w:r>
      <w:r>
        <w:rPr>
          <w:rFonts w:ascii="Calibri" w:hAnsi="Calibri" w:cs="Calibri"/>
        </w:rPr>
        <w:t xml:space="preserve"> sesión o lo</w:t>
      </w:r>
      <w:r>
        <w:rPr>
          <w:rFonts w:ascii="Calibri" w:hAnsi="Calibri" w:cs="Calibri"/>
        </w:rPr>
        <w:t>gout</w:t>
      </w:r>
      <w:r>
        <w:rPr>
          <w:rFonts w:ascii="Calibri" w:hAnsi="Calibri" w:cs="Calibri"/>
        </w:rPr>
        <w:t xml:space="preserve">. Se llama al método </w:t>
      </w:r>
      <w:proofErr w:type="gramStart"/>
      <w:r>
        <w:rPr>
          <w:rFonts w:ascii="Calibri" w:hAnsi="Calibri" w:cs="Calibri"/>
          <w:i/>
        </w:rPr>
        <w:t>logout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) de </w:t>
      </w:r>
      <w:proofErr w:type="spellStart"/>
      <w:r w:rsidRPr="0057007A">
        <w:rPr>
          <w:rFonts w:ascii="Calibri" w:hAnsi="Calibri" w:cs="Calibri"/>
          <w:i/>
        </w:rPr>
        <w:t>ControladorUsuario</w:t>
      </w:r>
      <w:proofErr w:type="spellEnd"/>
      <w:r>
        <w:rPr>
          <w:rFonts w:ascii="Calibri" w:hAnsi="Calibri" w:cs="Calibri"/>
        </w:rPr>
        <w:t xml:space="preserve">. Este </w:t>
      </w:r>
      <w:r>
        <w:rPr>
          <w:rFonts w:ascii="Calibri" w:hAnsi="Calibri" w:cs="Calibri"/>
        </w:rPr>
        <w:t>simplemente elimina todas las vistas creadas hasta el momento y crea una nueva ventana de login para un futuro usuario</w:t>
      </w:r>
      <w:r>
        <w:rPr>
          <w:rFonts w:ascii="Calibri" w:hAnsi="Calibri" w:cs="Calibri"/>
        </w:rPr>
        <w:t>.</w:t>
      </w:r>
      <w:bookmarkStart w:id="0" w:name="_GoBack"/>
      <w:bookmarkEnd w:id="0"/>
    </w:p>
    <w:p w:rsidR="0057007A" w:rsidRDefault="0057007A" w:rsidP="00A57EEC">
      <w:pPr>
        <w:autoSpaceDE w:val="0"/>
        <w:autoSpaceDN w:val="0"/>
        <w:adjustRightInd w:val="0"/>
        <w:spacing w:line="252" w:lineRule="auto"/>
        <w:ind w:firstLine="708"/>
        <w:rPr>
          <w:rFonts w:ascii="Calibri" w:hAnsi="Calibri" w:cs="Calibri"/>
        </w:rPr>
      </w:pPr>
    </w:p>
    <w:p w:rsidR="0057007A" w:rsidRDefault="0057007A" w:rsidP="00A57EEC">
      <w:pPr>
        <w:autoSpaceDE w:val="0"/>
        <w:autoSpaceDN w:val="0"/>
        <w:adjustRightInd w:val="0"/>
        <w:spacing w:line="252" w:lineRule="auto"/>
        <w:ind w:firstLine="708"/>
        <w:rPr>
          <w:rFonts w:ascii="Calibri" w:hAnsi="Calibri" w:cs="Calibri"/>
        </w:rPr>
      </w:pPr>
    </w:p>
    <w:p w:rsidR="007B0D63" w:rsidRDefault="007B0D63" w:rsidP="00E62516"/>
    <w:p w:rsidR="007B0D63" w:rsidRDefault="007B0D63" w:rsidP="00E62516">
      <w:r>
        <w:tab/>
      </w:r>
    </w:p>
    <w:p w:rsidR="00E62516" w:rsidRDefault="00E62516" w:rsidP="00E62516"/>
    <w:sectPr w:rsidR="00E62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AE"/>
    <w:rsid w:val="002276AE"/>
    <w:rsid w:val="00312694"/>
    <w:rsid w:val="0057007A"/>
    <w:rsid w:val="007B0D63"/>
    <w:rsid w:val="00986761"/>
    <w:rsid w:val="009A0577"/>
    <w:rsid w:val="00A023BD"/>
    <w:rsid w:val="00A57EEC"/>
    <w:rsid w:val="00B91CD4"/>
    <w:rsid w:val="00C33AC9"/>
    <w:rsid w:val="00DA18DA"/>
    <w:rsid w:val="00E6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CE668-0E93-4CC2-BFEA-F5C4E7C4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472</Words>
  <Characters>2552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2016-05-26T20:52:00Z</dcterms:created>
  <dcterms:modified xsi:type="dcterms:W3CDTF">2016-05-26T23:39:00Z</dcterms:modified>
</cp:coreProperties>
</file>