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Baseline characteristics of eICU study population stratified by PMV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PMV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158,298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154,518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(years)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65.00 [53.00, 76.00]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65.00 [53.00, 76.00]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62.00 [52.00, 72.00]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72863 (46.0)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71265 (46.1)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1598 (42.3)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85295 (53.9)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83113 (53.8)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2182 (57.7)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140 ( 0.1)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140 ( 0.1)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 ( 0.0)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Hospital stay (days)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5.14 [2.78, 9.15]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5.03 [2.73, 8.82]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23.48 [17.60, 33.01]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ICU stay (days)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1.86 [1.00, 3.62]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1.82 [0.98, 3.36]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17.66 [13.87, 24.25]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Hospital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14311 ( 9.0)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13610 ( 8.8)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701 (18.5)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ICU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10669 ( 6.7)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10145 ( 6.6)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524 (13.9)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30-day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13873 ( 8.8)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13347 ( 8.6)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526 (13.9)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TBI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4161 ( 2.6)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3946 ( 2.6)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215 ( 5.7)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Trauma-related cohort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non-trauma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151686 (95.8)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148277 (96.0)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3409 (90.2)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non-TBI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2451 ( 1.5)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2295 ( 1.5)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156 ( 4.1)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non-severe TBI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3073 ( 1.9)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3012 ( 1.9)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 ( 1.6)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severe TBI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1088 ( 0.7)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934 ( 0.6)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154 ( 4.1)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Consecutive days with ≥6h IMV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0.00 [0.00, 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0.00 [0.00, 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18.00 [15.00, 24.00]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≥14 consecutive days of IMV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3485 ( 2.2)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 ( 0.0)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3485 (92.2)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96h of IMV + Traq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763 ( 0.5)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 ( 0.0)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763 (20.2)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APS score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38.00 [27.00, 53.00]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37.00 [27.00, 53.00]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58.00 [41.00, 79.00]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Charlson score (median [IQR])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3.00 [2.00, 5.00]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4.00 [2.00, 5.00]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3.00 [1.00, 5.00]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2024-10-22T18:19:34Z</dcterms:modified>
  <cp:category/>
</cp:coreProperties>
</file>