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Baseline characteristics of eICU study population stratified by Trauma-related diagnoses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Trauma-related cohorts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non-trauma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non-TBI trauma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non-severe TBI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severe TBI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158,298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151,686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(years)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65.00 [53.00, 76.00]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65.00 [53.00, 76.00]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56.00 [38.00, 72.00]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69.00 [53.00, 82.00]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55.00 [34.00, 74.00]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72863 (46.0)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70343 (46.4)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860 (35.1)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1317 ( 42.9)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343 ( 31.5)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85295 (53.9)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81216 (53.5)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1589 (64.8)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1753 ( 57.0)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737 ( 67.7)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140 ( 0.1)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127 ( 0.1)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 ( 0.1)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 (  0.1)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 (  0.7)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Hospital stay (days)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5.14 [2.78, 9.15]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5.13 [2.77, 9.10]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7.10 [4.12, 12.27]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4.62 [2.60, 7.98]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7.30 [2.42, 16.84]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ICU stay (days)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1.86 [1.00, 3.62]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1.85 [0.99, 3.57]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2.45 [1.20, 5.08]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1.76 [0.93, 3.41]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3.98 [1.62, 10.58]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Hospital Mortality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14311 ( 9.0)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13661 ( 9.0)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149 ( 6.1)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 (  4.2)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373 ( 34.3)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ICU Mortality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10669 ( 6.7)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10182 ( 6.7)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127 ( 5.2)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73 (  2.4)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287 ( 26.4)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30-day Mortality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13873 ( 8.8)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13238 ( 8.7)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141 ( 5.8)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127 (  4.1)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367 ( 33.7)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TBI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4161 ( 2.6)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 ( 0.0)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0 ( 0.0)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3073 (100.0)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1088 (100.0)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Consecutive days with ≥6h IMV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0.00 [0.00, 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0.00 [0.00, 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0.00 [0.00, 3.00]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0.00 [0.00, 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2.00 [0.00,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≥14 consecutive days of IMV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3485 ( 2.2)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3129 ( 2.1)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150 ( 6.1)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 (  1.9)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 ( 13.5)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96h of IMV + Traq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763 ( 0.5)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685 ( 0.5)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 ( 1.2)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 (  0.3)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 (  3.5)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PMV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3780 ( 2.4)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3409 ( 2.2)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156 ( 6.4)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61 (  2.0)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154 ( 14.2)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APS score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38.00 [27.00, 53.00]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38.00 [27.00, 53.00]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35.00 [25.00, 50.00]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30.00 [22.00, 39.00]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68.00 [49.00, 85.00]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Charlson score (median [IQR])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3.00 [2.00, 5.00]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4.00 [2.00, 5.00]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2.00 [0.00, 4.00]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3.00 [1.00, 5.00]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1.00 [0.00, 4.00]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2024-10-22T18:19:37Z</dcterms:modified>
  <cp:category/>
</cp:coreProperties>
</file>