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0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0"/>
          <w:szCs w:val="30"/>
        </w:rPr>
        <w:t xml:space="preserve">MATRIZ DE COMPETENCIAS DEL PERSONAL</w:t>
      </w:r>
    </w:p>
    <w:p>
      <w:pPr>
        <w:spacing w:before="6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Area: RRH | ISO 9001/45001 (7.2)</w:t>
      </w:r>
    </w:p>
    <w:p>
      <w:pPr>
        <w:spacing w:before="3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TP-MAT-RRH-001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Contenido de la Matriz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00"/>
        <w:gridCol w:w="2026"/>
        <w:gridCol w:w="3000"/>
      </w:tblGrid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Puesto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Educacion Minima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Experiencia</w:t>
            </w:r>
          </w:p>
        </w:tc>
        <w:tc>
          <w:tcPr>
            <w:tcW w:type="dxa" w:w="2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Certificaciones Obligatorias</w:t>
            </w:r>
          </w:p>
        </w:tc>
        <w:tc>
          <w:tcPr>
            <w:tcW w:type="dxa" w:w="3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Capacitaciones Requeridas</w:t>
            </w:r>
          </w:p>
        </w:tc>
      </w:tr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Gerente General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Profesional o tecnico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10 anos en gestion empresarial</w:t>
            </w:r>
          </w:p>
        </w:tc>
        <w:tc>
          <w:tcPr>
            <w:tcW w:type="dxa" w:w="2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Ninguna especifica</w:t>
            </w:r>
          </w:p>
        </w:tc>
        <w:tc>
          <w:tcPr>
            <w:tcW w:type="dxa" w:w="3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Liderazgo SST, ISO 9001/14001/45001 (deseable)</w:t>
            </w:r>
          </w:p>
        </w:tc>
      </w:tr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Ingeniero de Seguridad SST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Ingeniero (Seguridad, Industrial, Minas)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 anos en SST sector transporte/mineria</w:t>
            </w:r>
          </w:p>
        </w:tc>
        <w:tc>
          <w:tcPr>
            <w:tcW w:type="dxa" w:w="2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Colegiatura CIP, ISEM (deseable)</w:t>
            </w:r>
          </w:p>
        </w:tc>
        <w:tc>
          <w:tcPr>
            <w:tcW w:type="dxa" w:w="3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ISO 45001, IPERC, investigacion accidentes, auditor interno</w:t>
            </w:r>
          </w:p>
        </w:tc>
      </w:tr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Tecnico o profesional en administracion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 anos en administracion</w:t>
            </w:r>
          </w:p>
        </w:tc>
        <w:tc>
          <w:tcPr>
            <w:tcW w:type="dxa" w:w="2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Ninguna especifica</w:t>
            </w:r>
          </w:p>
        </w:tc>
        <w:tc>
          <w:tcPr>
            <w:tcW w:type="dxa" w:w="3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Gestion documentaria, archivo, normas ISO (basico)</w:t>
            </w:r>
          </w:p>
        </w:tc>
      </w:tr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Supervisor de Campo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Tecnico en seguridad o afin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 anos en supervision de campo</w:t>
            </w:r>
          </w:p>
        </w:tc>
        <w:tc>
          <w:tcPr>
            <w:tcW w:type="dxa" w:w="2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Certificacion trabajos alto riesgo</w:t>
            </w:r>
          </w:p>
        </w:tc>
        <w:tc>
          <w:tcPr>
            <w:tcW w:type="dxa" w:w="3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Supervision efectiva, IPERC, primeros auxilios, liderazgo</w:t>
            </w:r>
          </w:p>
        </w:tc>
      </w:tr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Operador de Volquete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Secundaria completa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 anos en operacion de volquete</w:t>
            </w:r>
          </w:p>
        </w:tc>
        <w:tc>
          <w:tcPr>
            <w:tcW w:type="dxa" w:w="2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Licencia AIIB o AIIIB, Certificacion MTC</w:t>
            </w:r>
          </w:p>
        </w:tc>
        <w:tc>
          <w:tcPr>
            <w:tcW w:type="dxa" w:w="3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Manejo defensivo, IPERC, MATPEL (si transporta relaves)</w:t>
            </w:r>
          </w:p>
        </w:tc>
      </w:tr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Operador de Cargador Frontal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Secundaria completa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 anos en operacion de cargador</w:t>
            </w:r>
          </w:p>
        </w:tc>
        <w:tc>
          <w:tcPr>
            <w:tcW w:type="dxa" w:w="2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Licencia conducir, certificacion equipo pesado</w:t>
            </w:r>
          </w:p>
        </w:tc>
        <w:tc>
          <w:tcPr>
            <w:tcW w:type="dxa" w:w="3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Manejo defensivo, IPERC, operacion segura de equipos</w:t>
            </w:r>
          </w:p>
        </w:tc>
      </w:tr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Operador de Excavadora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Secundaria completa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 anos en operacion de excavadora</w:t>
            </w:r>
          </w:p>
        </w:tc>
        <w:tc>
          <w:tcPr>
            <w:tcW w:type="dxa" w:w="2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Licencia conducir, certificacion equipo pesado</w:t>
            </w:r>
          </w:p>
        </w:tc>
        <w:tc>
          <w:tcPr>
            <w:tcW w:type="dxa" w:w="3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IPERC, operacion segura, estabilidad de taludes</w:t>
            </w:r>
          </w:p>
        </w:tc>
      </w:tr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Mecanico de Equipo Pesado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Tecnico en mecanica automotriz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 anos en mantenimiento de flota pesada</w:t>
            </w:r>
          </w:p>
        </w:tc>
        <w:tc>
          <w:tcPr>
            <w:tcW w:type="dxa" w:w="2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Certificaciones de soldadura (deseable)</w:t>
            </w:r>
          </w:p>
        </w:tc>
        <w:tc>
          <w:tcPr>
            <w:tcW w:type="dxa" w:w="3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LOTO, trabajo seguro con hidraulica, herramientas manuales</w:t>
            </w:r>
          </w:p>
        </w:tc>
      </w:tr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Vigia / Cuadrador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Secundaria completa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 ano en vigencia o afin</w:t>
            </w:r>
          </w:p>
        </w:tc>
        <w:tc>
          <w:tcPr>
            <w:tcW w:type="dxa" w:w="2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Certificacion de vigia (deseable)</w:t>
            </w:r>
          </w:p>
        </w:tc>
        <w:tc>
          <w:tcPr>
            <w:tcW w:type="dxa" w:w="3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Senalizacion, comunicacion, procedimientos de emergencia</w:t>
            </w:r>
          </w:p>
        </w:tc>
      </w:tr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Ayudante de Mecanica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Secundaria completa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 ano en taller mecanico</w:t>
            </w:r>
          </w:p>
        </w:tc>
        <w:tc>
          <w:tcPr>
            <w:tcW w:type="dxa" w:w="2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Ninguna especifica</w:t>
            </w:r>
          </w:p>
        </w:tc>
        <w:tc>
          <w:tcPr>
            <w:tcW w:type="dxa" w:w="3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Herramientas manuales, LOTO basico, seguridad en taller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2"/>
        <w:szCs w:val="12"/>
      </w:rP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 E.I.R.L.</w:t>
    </w:r>
    <w:r>
      <w:rPr>
        <w:rFonts w:ascii="Calibri" w:cs="Calibri" w:eastAsia="Calibri" w:hAnsi="Calibri"/>
        <w:color w:val="64748B"/>
        <w:sz w:val="12"/>
        <w:szCs w:val="12"/>
      </w:rPr>
      <w:t xml:space="preserve">	TP-MAT-RRH-001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Calibri" w:cs="Calibri" w:eastAsia="Calibri" w:hAnsi="Calibri"/>
      <w:b/>
      <w:bCs/>
      <w:color w:val="1a6b4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2026-03-08T11:07:56.992Z</dcterms:created>
  <dcterms:modified xsi:type="dcterms:W3CDTF">2026-03-08T11:07:56.992Z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