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ACCION CORRECTIVA / PREVENTIVA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TP-FOR-SIG-002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N° de AC/AP: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AC-___-______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 de Deteccion: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Origen: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Auditoria  [  ] Inspeccion  [  ] Incidente  [  ] Queja cliente  [  ] Observacion  [  ] Revision Direccion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Clasificacion: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NC Mayor  [  ] NC Menor  [  ] Observacion  [  ] Oportunidad de Mejora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Norma ISO: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9001  [  ] 14001  [  ] 45001  Clausula: _______</w:t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Area Afectada: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Detectado por: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Responsable del Area:</w:t>
            </w:r>
          </w:p>
        </w:tc>
        <w:tc>
          <w:tcPr>
            <w:tcW w:type="dxa" w:w="6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1. Descripcion de la No Conformidad / Hallazgo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2. Contencion Inmediata (accion para controlar el riesgo ahora)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3. Analisis de Causa Raiz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6"/>
          <w:szCs w:val="16"/>
        </w:rPr>
        <w:t xml:space="preserve">Metodo utilizado: [  ] 5 Porques   [  ] Ishikawa (6M)   [  ] Bow-Tie   [  ] Otro: 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Causa Raiz Identificada:
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4. Acciones Correctivas / Preventivas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26"/>
        <w:gridCol w:w="1600"/>
        <w:gridCol w:w="1800"/>
        <w:gridCol w:w="20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Accion</w:t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Responsable</w:t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Plazo</w:t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Estado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5. Verificacion de Eficacia (30 dias despues del cierre)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La accion fue eficaz? [  ] Si  [  ] No (reabrir NC)
Evidencia de eficacia:
Verificado por: _______________ Fecha: ___/___/______ Firma: _______________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Elaborado por: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Revisado por: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3"/>
                <w:szCs w:val="13"/>
              </w:rPr>
              <w:t xml:space="preserve">Aprobado por:</w:t>
            </w:r>
          </w:p>
        </w:tc>
      </w:tr>
      <w:tr>
        <w:tc>
          <w:tcPr>
            <w:tcW w:type="dxa" w:w="3008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  <w:tc>
          <w:tcPr>
            <w:tcW w:type="dxa" w:w="3009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Nombre: _______________
Firma: _______________
Fecha: ___/___/______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TP-FOR-SIG-002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2026-03-08T11:21:54.770Z</dcterms:created>
  <dcterms:modified xsi:type="dcterms:W3CDTF">2026-03-08T11:21:54.770Z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