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2351" w14:textId="4C4101E3" w:rsidR="005D0F51" w:rsidRDefault="00AC24A1">
      <w:r>
        <w:t>Hola</w:t>
      </w:r>
    </w:p>
    <w:sectPr w:rsidR="005D0F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40"/>
    <w:rsid w:val="000666DA"/>
    <w:rsid w:val="00222A10"/>
    <w:rsid w:val="005D0F51"/>
    <w:rsid w:val="00623055"/>
    <w:rsid w:val="00AC24A1"/>
    <w:rsid w:val="00C2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36479"/>
  <w15:chartTrackingRefBased/>
  <w15:docId w15:val="{C5354BA5-802D-448F-B474-3FA2EE9E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8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8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8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8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8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8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Saccomani</dc:creator>
  <cp:keywords/>
  <dc:description/>
  <cp:lastModifiedBy>Alvaro Saccomani</cp:lastModifiedBy>
  <cp:revision>2</cp:revision>
  <dcterms:created xsi:type="dcterms:W3CDTF">2026-06-30T20:56:00Z</dcterms:created>
  <dcterms:modified xsi:type="dcterms:W3CDTF">2026-06-30T20:56:00Z</dcterms:modified>
</cp:coreProperties>
</file>