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1" w:lineRule="auto"/>
        <w:ind w:left="366" w:right="792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>PROPOSTA DE PRECOS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105"/>
        <w:gridCol w:w="795"/>
        <w:gridCol w:w="1395"/>
        <w:gridCol w:w="3105"/>
        <w:tblGridChange w:id="0">
          <w:tblGrid>
            <w:gridCol w:w="3705"/>
            <w:gridCol w:w="105"/>
            <w:gridCol w:w="795"/>
            <w:gridCol w:w="1395"/>
            <w:gridCol w:w="310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gridSpan w:val="5"/>
          </w:tcPr>
          <w:p>
            <w:r>
              <w:t>Prefeitura QA</w:t>
              <w:br/>
              <w:t>PORTAL: Portal QA</w:t>
            </w:r>
          </w:p>
        </w:tc>
      </w:tr>
      <w:tr>
        <w:trPr>
          <w:cantSplit w:val="0"/>
          <w:trHeight w:val="1291" w:hRule="atLeast"/>
          <w:tblHeader w:val="0"/>
        </w:trPr>
        <w:tc>
          <w:tcPr>
            <w:gridSpan w:val="2"/>
          </w:tcPr>
          <w:p>
            <w:r>
              <w:t>PROCESSO N 11.26.0028/2025</w:t>
            </w:r>
          </w:p>
        </w:tc>
        <w:tc>
          <w:tcPr>
            <w:gridSpan w:val="3"/>
          </w:tcPr>
          <w:p>
            <w:r>
              <w:t>PREGAO ELETRONICO N 014/2026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"/>
          </w:tcPr>
          <w:p>
            <w:r>
              <w:t>TIPO DE JULGAMENTO:</w:t>
            </w:r>
          </w:p>
        </w:tc>
        <w:tc>
          <w:tcPr>
            <w:gridSpan w:val="3"/>
          </w:tcPr>
          <w:p>
            <w:r>
              <w:t>MENOR PRECO</w:t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gridSpan w:val="4"/>
          </w:tcPr>
          <w:p>
            <w:r>
              <w:t>RAZAO SOCIAL: TOR TECNOLOGIA E INDUSTRIA LTDA</w:t>
            </w:r>
          </w:p>
        </w:tc>
        <w:tc>
          <w:tcPr/>
          <w:p>
            <w:r>
              <w:t>CNPJ/CPF: 63.799.679/0001-40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</w:tcPr>
          <w:p>
            <w:r>
              <w:t>ENDERECO: RUA COMENDADOR CUSTODIO RIBEIRO, N 137, SALA 16</w:t>
            </w:r>
          </w:p>
        </w:tc>
        <w:tc>
          <w:tcPr>
            <w:gridSpan w:val="2"/>
          </w:tcPr>
          <w:p>
            <w:r>
              <w:t>BAIRRO: CENTRO</w:t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>
            <w:r>
              <w:t>CIDADE/UF: SANTA RITA DO SAPUCAI/MG</w:t>
            </w:r>
          </w:p>
        </w:tc>
        <w:tc>
          <w:tcPr>
            <w:gridSpan w:val="3"/>
          </w:tcPr>
          <w:p>
            <w:r>
              <w:t>CEP: 37.536-072</w:t>
            </w:r>
          </w:p>
        </w:tc>
        <w:tc>
          <w:tcPr/>
          <w:p>
            <w:r>
              <w:t>TELEFONE: (31) 99898-9039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gridSpan w:val="4"/>
          </w:tcPr>
          <w:p>
            <w:r>
              <w:t>REPRESENTANTE LEGAL: ALLAN CESAR DE PAIVA BARREIROS</w:t>
            </w:r>
          </w:p>
        </w:tc>
        <w:tc>
          <w:tcPr/>
          <w:p>
            <w:r>
              <w:t>CPF: 052.832.226-59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>
            <w:r>
              <w:t>RG: MG 10179237</w:t>
            </w:r>
          </w:p>
        </w:tc>
        <w:tc>
          <w:tcPr>
            <w:gridSpan w:val="4"/>
          </w:tcPr>
          <w:p>
            <w:r>
              <w:t>E-mail: governo@tor.tec.br</w:t>
            </w:r>
          </w:p>
        </w:tc>
      </w:tr>
    </w:tbl>
    <w:p w:rsidR="00000000" w:rsidDel="00000000" w:rsidP="00000000" w:rsidRDefault="00000000" w:rsidRPr="00000000" w14:paraId="00000031">
      <w:pPr>
        <w:spacing w:before="125" w:lineRule="auto"/>
        <w:ind w:left="201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>PROPOSTA: itens vencidos conforme apuracao do pregao.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875"/>
        <w:gridCol w:w="1125"/>
        <w:gridCol w:w="975"/>
        <w:gridCol w:w="1230"/>
        <w:gridCol w:w="1530"/>
        <w:gridCol w:w="1575"/>
        <w:tblGridChange w:id="0">
          <w:tblGrid>
            <w:gridCol w:w="660"/>
            <w:gridCol w:w="1875"/>
            <w:gridCol w:w="1125"/>
            <w:gridCol w:w="975"/>
            <w:gridCol w:w="1230"/>
            <w:gridCol w:w="1530"/>
            <w:gridCol w:w="1575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ESPECIFICAÇÃO DO ITEM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20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UNITÁRIO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8" w:right="16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 OFERTADA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27</w:t>
            </w:r>
          </w:p>
        </w:tc>
        <w:tc>
          <w:tcPr/>
          <w:p>
            <w:r>
              <w:t>Switch gerenciavel 48 portas PoE</w:t>
            </w:r>
          </w:p>
        </w:tc>
        <w:tc>
          <w:tcPr/>
          <w:p>
            <w:r>
              <w:t>UN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R$ 1.450,00</w:t>
            </w:r>
          </w:p>
        </w:tc>
        <w:tc>
          <w:tcPr/>
          <w:p>
            <w:r>
              <w:t>TOR / SW-48P</w:t>
            </w:r>
          </w:p>
        </w:tc>
        <w:tc>
          <w:tcPr/>
          <w:p>
            <w:r>
              <w:t>R$ 2.900,00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6"/>
          </w:tcPr>
          <w:p>
            <w:r>
              <w:t>VALOR TOTAL</w:t>
            </w:r>
          </w:p>
        </w:tc>
        <w:tc>
          <w:tcPr/>
          <w:p>
            <w:r>
              <w:t>R$ 2.900,00</w:t>
              <w:br/>
              <w:t>(dois mil e novecentos reais)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w:type="default" r:id="rId9"/>
          <w:pgSz w:h="16840" w:w="11910" w:orient="portrait"/>
          <w:pgMar w:bottom="280" w:top="580" w:left="1275" w:right="850" w:header="343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28"/>
        </w:tabs>
        <w:spacing w:after="0" w:before="0" w:line="240" w:lineRule="auto"/>
        <w:ind w:left="14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O prazo de validade da proposta e de 90 dias.</w:t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5"/>
          <w:tab w:val="left" w:leader="none" w:pos="5651"/>
          <w:tab w:val="left" w:leader="none" w:pos="8495"/>
        </w:tabs>
        <w:spacing w:after="0" w:before="120" w:line="240" w:lineRule="auto"/>
        <w:ind w:left="143" w:right="2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Nome do banco indicado para o pagamento: BANCO INTER, Agencia: 0001-9, Conta Corrente: 49933223-7.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43" w:right="2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Prazo de entrega/execucao: 05 (cinco) dias uteis, contados do recebimento da Solicitacao de Fornecimento/Ordem de Servicos.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83"/>
        </w:tabs>
        <w:spacing w:after="0" w:before="121" w:line="240" w:lineRule="auto"/>
        <w:ind w:left="143" w:right="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Prazo de Garantia: 12 meses, contra defeito de fabricacao, contados a partir da data da entrega.</w:t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</w:p>
    <w:p w:rsidR="00000000" w:rsidDel="00000000" w:rsidP="00000000" w:rsidRDefault="00000000" w:rsidRPr="00000000" w14:paraId="00000056">
      <w:pPr>
        <w:spacing w:before="118" w:lineRule="auto"/>
        <w:ind w:left="143" w:right="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examinei, conheço e me submeto a todas as condições expressas no Edital e seus anexos, bem como verifiquei todas as especificações contidas, não havendo quaisquer discrepâncias nas informações, nas condições de fornecimento e documentos que dele fazem parte.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o preço ofertado compreende a integralidade dos custos para atendimento dos direitos trabalhistas assegurados na Constituição Federal, nas leis trabalhistas, nas normas infralegais, nas convenções coletivas de trabalho e nos termos de ajustamento de conduta vigentes.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43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nos termos do § 2º do art. 4º da Lei Federal nº 14.133/21, que no ano calendário de realização da presente licitação não foram celebrados contratos com a Administração Pública cujos valores somados extrapolem a receita bruta máxima admitida para fins de enquadramento como empresa de pequeno porte (no caso de ME/EPP).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5"/>
          <w:tab w:val="left" w:leader="none" w:pos="5125"/>
        </w:tabs>
        <w:spacing w:after="0" w:before="0" w:line="240" w:lineRule="auto"/>
        <w:ind w:left="366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>Santa Rita do Sapucai, 23 de junho de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/>
          <mc:Fallback/>
        </mc:AlternateContent>
      </w:r>
    </w:p>
    <w:p w:rsidR="00000000" w:rsidDel="00000000" w:rsidP="00000000" w:rsidRDefault="00000000" w:rsidRPr="00000000" w14:paraId="0000006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ALLAN CESAR DE PAIVA BARREIROS</w:t>
        <w:br/>
        <w:t xml:space="preserve"> CPF: 052.832.226-59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201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580" w:left="1275" w:right="850" w:header="343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/JEAX1wJDYRDcQvT/x7tHa3Og==">CgMxLjA4AHIhMUt0WTNlQy0yYk1mNlZQQ05lTlpwQ3lzSnFMZjVBcTEz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2026-04-29T00:00:00Z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iLovePDF</vt:lpwstr>
  </property>
</Properties>
</file>