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60"/>
        <w:jc w:val="center"/>
      </w:pPr>
      <w:r>
        <w:rPr>
          <w:b/>
          <w:bCs/>
          <w:color w:val="1E3A5F"/>
          <w:sz w:val="80"/>
          <w:szCs w:val="80"/>
        </w:rPr>
        <w:t xml:space="preserve">PDB CRM</w:t>
      </w:r>
    </w:p>
    <w:p>
      <w:pPr>
        <w:spacing w:after="180"/>
        <w:jc w:val="center"/>
      </w:pPr>
      <w:r>
        <w:rPr>
          <w:color w:val="4B5563"/>
          <w:sz w:val="38"/>
          <w:szCs w:val="38"/>
        </w:rPr>
        <w:t xml:space="preserve">Sistema de Gestión Inmobiliaria</w:t>
      </w:r>
    </w:p>
    <w:p>
      <w:pPr>
        <w:spacing w:after="180"/>
        <w:jc w:val="center"/>
      </w:pPr>
      <w:r>
        <w:rPr>
          <w:color w:val="BFDBFE"/>
          <w:sz w:val="22"/>
          <w:szCs w:val="22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b/>
          <w:bCs/>
          <w:color w:val="2563EB"/>
          <w:sz w:val="30"/>
          <w:szCs w:val="30"/>
        </w:rPr>
        <w:t xml:space="preserve">Documentación Funcional Completa</w:t>
      </w:r>
    </w:p>
    <w:p>
      <w:pPr>
        <w:spacing w:after="160"/>
        <w:jc w:val="center"/>
      </w:pPr>
      <w:r>
        <w:rPr>
          <w:color w:val="6B7280"/>
          <w:sz w:val="23"/>
          <w:szCs w:val="23"/>
        </w:rPr>
        <w:t xml:space="preserve">Módulo a módulo  ·  Versión 4.0  ·  Abril 2026</w:t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Uso Interno  ·  Confidencial</w:t>
      </w:r>
    </w:p>
    <w:p>
      <w:r>
        <w:br w:type="page"/>
      </w:r>
    </w:p>
    <w:p>
      <w:pPr>
        <w:pStyle w:val="Heading1"/>
        <w:spacing w:after="200" w:before="560"/>
      </w:pPr>
      <w:r>
        <w:t xml:space="preserve">1. Introducción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PDB CRM es una aplicación web de gestión inmobiliaria desarrollada íntegramente para el equipo de Real Estate de PDB. Centraliza toda la actividad comercial y patrimonial en un único entorno digital moderno: desde la gestión de activos y stacking plans hasta el seguimiento de negociaciones, contratos, arrendatarios, propietarios, demandas y portfolios.</w:t>
      </w:r>
    </w:p>
    <w:p>
      <w:pPr>
        <w:spacing w:after="8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herramienta elimina la dependencia de hojas de cálculo dispersas y correos como sistema de registro. Todo queda registrado, trazado y visible en tiempo real para el equipo.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pct" w:w="7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React 18 + Vite (SPA — Single Page Application)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Supabase (PostgreSQL en la nube)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Vercel — https://pdb-crm.vercel.app/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Supabase Auth (correo + contraseña)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Estilo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CSS variables propio — sin framework UI externo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Navegación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React Context (NavigationContext) — sin React Router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Datos de demo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Datos mock precargados — la app funciona sin DB</w:t>
            </w:r>
          </w:p>
        </w:tc>
      </w:tr>
    </w:tbl>
    <w:p>
      <w:pPr>
        <w:spacing w:after="80"/>
      </w:pPr>
    </w:p>
    <w:p>
      <w:pPr>
        <w:pStyle w:val="Heading1"/>
        <w:spacing w:after="200" w:before="560"/>
      </w:pPr>
      <w:r>
        <w:t xml:space="preserve">2. Estructura General de la Aplicación</w:t>
      </w:r>
    </w:p>
    <w:p>
      <w:pPr>
        <w:pStyle w:val="Heading2"/>
        <w:spacing w:after="160" w:before="360"/>
      </w:pPr>
      <w:r>
        <w:t xml:space="preserve">2.1 Layout y navegación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aplicación se divide en tres zonas: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Barra lateral izquierda (Nav): menú de navegación permanente con iconos y etiquetas. Resalta el módulo activo. Permite el acceso rápido a todos los módulos.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Barra superior (Topbar): muestra el nombre del módulo activo, acciones contextuales y el estado del usuario.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Área de contenido principal: ocupa el resto de la pantalla. Cada módulo se renderiza aquí. Scroll vertical independiente.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2.2 Módulos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pct" w:w="3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 en menú</w:t>
            </w:r>
          </w:p>
        </w:tc>
        <w:tc>
          <w:tcPr>
            <w:tcW w:type="pct" w:w="3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⊞ Dashboard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🏢 Activos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+ DB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👤 Propietarios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Arrendatarios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🏬 Arrendatarios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📋 Ofertas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+ DB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Negociaciones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🤝 Negociaciones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Demandas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🔍 Demandas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Mandatos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📝 Mandatos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Portfolios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📊 Portfolios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Actividades / Visitas / Tareas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Gestión comercial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Vencimientos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⏰ Vencimientos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Inteligencia Comercial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📈 Inteligencia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Mapas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🗺 Mapas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📣 Marketing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Informes de Mercado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📰 Informes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📍 Zonas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👥 Usuarios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 (mock)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2.3 Patrón de datos: mock + Supabase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Todos los módulos siguen el mismo patrón para garantizar que la aplicación siempre muestra contenido: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1. El estado React se inicializa con datos mock (datos de ejemplo realistas hardcodeados en src/data/mockData.js y src/data/stackingData.js).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2. Un efecto asíncrono (useEffect) consulta Supabase en segundo plano.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3. Si la respuesta contiene datos válidos y suficientemente completos, reemplaza los mocks.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4. Si la DB devuelve vacío, error o datos incompletos, los mocks permanecen visibles.</w:t>
      </w:r>
    </w:p>
    <w:p>
      <w:pPr>
        <w:spacing w:after="8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Beneficios: demo completamente funcional sin conexión a DB, transición transparente a datos reales, desarrollo y pruebas sin Supabase.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3. Módulo de Activos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Activos es el núcleo del CRM. Aquí se registra y gestiona toda la información de los inmuebles gestionados por PDB: sus datos físicos, localización, ocupación, propietario y estado comercial. Todos los demás módulos (ofertas, arrendatarios, contratos, stacking plans) giran en torno a los activos.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3.1 Lista de Activos (ActivosList)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principal del módulo. Presenta todos los activos del portfolio en formato tabla con filtros avanzados, búsqueda libre y selector de columnas. Es el punto de entrada para acceder a cualquier activo y la vista de referencia para el equipo gestor.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Métricas e indicadores visuales: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Indicador de ocupación por fila: barra de progreso horizontal + porcentaje en color verde (≥90%), ámbar (≥75%) o rojo (&lt;75%).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Icono de uso: cuadrado de color por tipo de uso (Oficinas=azul, Logístico=verde, Retail=morado, Data Center=azul claro, Residencial=naranja).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Días en comercialización: contador en rojo si &gt;90 días, ámbar si &gt;60 días.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del activo con etiqueta de color: Totalmente ocupado (verde), Parcialmente disponible (ámbar), Vacío al completo (rojo), Activo (verde), En comercialización (ámbar).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Columnas de la tabla (configurables):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5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pct" w:w="1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Visible por defecto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del edificio + referencia (ej. MAD-OF-GMP001) + icono de uso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(m²)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SBA total del activo en metros cuadrados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 de mercado principal (M-30, A-1, 22@, Corredor del Henares…)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Sub-zona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Subzona específica (Alcobendas, Julián Camarillo, Poblenou…)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Ciudad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Madrid, Barcelona, Valencia, etc.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Uso principal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Oficinas, Logístico, Retail, Data Center, Residencial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Ocupación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Porcentaje de m² ocupados con barra visual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Precio Adquisición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Precio de compra del inmueble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de comercialización del 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Días comerc.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Días desde que el activo entró en comercialización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del propietario actual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Uso secundario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Segundo uso si el activo es mixto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Sup. planta tipo (m²)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de la planta tipo del edificio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Sup. neta (m²)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SBA menos ratio de pérdida (pasillos, núcleos)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Filtros avanzados disponibles: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Búsqueda libre: filtra en tiempo real por nombre, zona, ciudad y uso.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Uso: selector (Oficinas / Logístico / Retail / Data Center / Residencial).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Estado: selector (Activo / En comercialización / Totalmente ocupado / Parcialmente disponible / Vacío al completo).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Zona: selector (M-30, A-1, 22@, Corredor del Henares, Sur Madrid, Mestalla…).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Ciudad: campo de texto libre.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Área mín./máx. m²: rangos numéricos de superficie.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Ocupación mín./máx. %: filtro por rango de ocupación.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Acciones de la barra de herramientas: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⊞ Columnas: abre el selector de columnas visibles (ColumnEditor). Las preferencias se guardan en localStorage.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⬇ Exportar: exporta el listado (en desarrollo).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+ Nuevo: crea un registro vacío en Supabase y navega automáticamente a la ficha del nuevo 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Filtros de columna: cada cabecera permite ordenar (asc/desc) y filtrar por valor específico.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FilterBadge: badge con número de filtros activos + botón "Limpiar todo".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Navegación: hacer clic en cualquier fila de la tabla navega a la FichaActivo del activo seleccionado. Si se viene de "Guardar y cerrar" en una ficha, ese activo aparece primero en la lista (resaltado).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3.2 Ficha de Activo (FichaActivo)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detallada de un activo concreto. Se accede haciendo clic en cualquier activo del listado o creando uno nuevo. La ficha se organiza en tabs temáticos y cuenta con una barra de acciones rápidas en la parte superior.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Barra de acciones (ActionBar):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💾 Guardar y cerrar: guarda todos los cambios del activo en Supabase y vuelve a la lista (con el activo resaltado).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Botón de asignar tarea: abre el modal AsignarTareaModal para crear una tarea vinculada al activo.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Cabecera del activo (Asset Header):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Icono de uso (emoji según tipo: 🏢 Oficinas, 🏭 Logístico, 🛍 Retail, 🖥 Data Center, 🏘 Residencial).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Referencia autogenerada (ej. MAD-OF-GMP001) basada en ciudad + uso + número.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Nombre del activo y dirección completa.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Etiquetas de contexto: zona, sub-zona, estado, días en comercialización.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3.2.1 Tab: Datos Generales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Formulario con todos los datos identificativos y descriptivos del activo. Todos los campos se guardan en Supabase.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5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comercial del edificio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libre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Código único autogenerado (no editable)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automático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 / Cuenta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Selector de propietario de una lista predefinida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Uso principal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Oficinas / Logístico / Retail / Data Center / Residencial / Hoteles / Suelo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Uso secundario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Segundo tipo de uso si es mixto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Ciudad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Ciudad donde se ubica el activo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Área geográfica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Centro / Descentralizado / Periferia / CBD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 (auto)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 de mercado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M-30, A-1, 22@, Corredor del Henares, etc.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 (auto por ciudad/uso)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Sub-zona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Detalle de la zona (Alcobendas, Julián Camarillo, Poblenou…)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 (auto)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Dirección completa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 la calle y número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libre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SBA Total (m²)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Bruta Alquilable total del 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Sup. planta tipo (m²)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de la planta tipo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Ratio de pérdida (%)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Porcentaje de pérdida (pasillos, núcleos, ascensores)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Precio de adquisición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Valor de compra del inmueble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libre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de comercialización del 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de plantas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Total de plantas del edificio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de construcción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de edificación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de última reforma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de la última rehabilitación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Notas internas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Comentarios del equipo gestor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largo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Nota sobre zonas: el campo "Zona" y "Sub-zona" se actualizan automáticamente al cambiar "Ciudad" y "Uso principal", ofreciendo únicamente las opciones válidas para esa combinación. Por ejemplo, si se selecciona Oficinas + Madrid, aparecen M-30, M-40, A-1, A-2, A-3, etc. con sus respectivas subzonas.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3.2.2 Tab: Stacking Plan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stacking plan es la representación visual de la distribución de espacios planta a planta en el edificio. Es la funcionalidad más visual y diferencial del módulo de activos.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¿Qué es el stacking plan?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Un stacking plan es un diagrama que muestra, para cada planta de un edificio, qué superficie está ocupada (por quién), qué está disponible, qué tiene una oferta activa y qué está en reforma. Permite de un vistazo entender la situación de ocupación de un edificio entero.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Estructura de datos del stacking plan: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Un activo puede tener múltiples edificios (buildings[]) — útil para campus o parques empresariales.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Cada edificio tiene un nombre y un array de plantas (floors[]).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Cada planta tiene un identificador, nombre (P1, P2, PB, PS1…) y un array de espacios (spaces[]).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Cada espacio tiene: id único, etiqueta/nombre, m², estado, arrendatario (opcional) y referencia de oferta (opcional).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de espacio</w:t>
            </w:r>
          </w:p>
        </w:tc>
        <w:tc>
          <w:tcPr>
            <w:tcW w:type="pct" w:w="2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Color visual</w:t>
            </w:r>
          </w:p>
        </w:tc>
        <w:tc>
          <w:tcPr>
            <w:tcW w:type="pct" w:w="53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 detallado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occupied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Azul (#3B82F6)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Ocupado por un arrendatario con contrato vigente. Muestra el nombre del arrendatario.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available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Verde (#22C55E)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Libre, disponible para comercialización inmediata. Muestra los m² disponibles.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offer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Ámbar (#F59E0B)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Tiene una oferta activa en curso. Muestra la referencia de la oferta (ej. OFR-0015).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renovation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Gris (#9CA3AF)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reforma o acondicionamiento. No disponible temporalmente.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Acciones disponibles en el Stacking Plan: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Ver stacking plan: visualización gráfica de todos los edificios y plantas del 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Añadir edificio: crea un nuevo edificio vacío con nombre configurable.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Renombrar edificio: edición inline del nombre del edificio.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Eliminar edificio: elimina el edificio y todas sus plantas con confirmación.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Añadir planta a un edificio: añade una planta nueva en la posición deseada.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Editar espacio: modal con campos de estado, arrendatario, oferta vinculada y m².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Dividir espacio: divide un espacio en dos sub-espacios con distribución de m² configurable.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Fusionar espacios: combina dos espacios adyacentes en uno con la suma de m².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Guardar stacking plan: serializa todos los datos como JSON y los guarda en el campo stacking_data de la tabla activos en Supabase.</w:t>
      </w:r>
    </w:p>
    <w:p>
      <w:pPr>
        <w:spacing w:after="8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Dato importante: los stacking plans de los activos de ejemplo (Albatros, Castellana 77, Castellana 43, P.E. Avalon, Torre Chamartín) están precargados en src/data/stackingData.js. Cuando un activo existe en la DB pero su campo stacking_data está vacío, el sistema usa automáticamente estos datos estáticos como respaldo.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3.2.3 Tab: Arrendatarios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Lista todos los arrendatarios activos en este activo concreto con información resumida de sus contratos. Desde aquí se puede navegar a la ficha de cada arrendatario.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Nombre de la empresa arrendataria.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Espacio o planta que ocupa.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Superficie contratada (m²).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Renta mensual (€/m²) y renta total mensual.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de inicio y fin del contrato.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del contrato (Activo, Próximo a vencimiento, En negociación).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Acceso directo a la ficha del arrendatario.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3.2.4 Tab: Ofertas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Lista todas las ofertas vinculadas a este activo, independientemente de su estado. Desde aquí se puede crear una nueva oferta directamente sobre el activo o navegar a la ficha de cualquier oferta existente.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Referencia de la oferta (ej. OFR-0015).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Descripción del espacio ofertado.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Superficie (m²).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Renta ofertada (€/m²/mes).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operación (Alquiler / Venta).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de la oferta (con etiqueta de color).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Botón "Ver ficha" para navegar a la FichaOferta.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Botón "Nueva oferta" para crear una oferta vinculada al activo.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4. Módulo de Propietarios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Propietarios registra la información de todas las entidades propietarias de los activos gestionados por PDB. Incluye fondos de inversión, SOCIMIs, family offices, promotoras y aseguradoras. Es un módulo clave para la gestión patrimonial y el reporting a clientes propietarios.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4.1 Lista de Propietarios (PropietariosList)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principal del módulo. Cada fila no representa un propietario genérico, sino un registro por activo-propietario: si un mismo propietario tiene tres activos, aparece tres veces, lo que permite ver los detalles de inversión de cada activo de forma independiente.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KPI Strip (métricas superiores):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Total activos: número total de activos en cartera bajo este módulo.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Propietarios únicos: número de entidades propietarias distintas.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Superficie total gestionada: suma de m² de todos los activos (expresado en miles de m²).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Cap rate medio: media del cap rate de todos los activos del listado.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Yield medio: media del yield de todos los activos.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5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del registro (ej. PRO-2501)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monospace con enlace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 la entidad + régimen de propiedad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principal + subtexto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del activo específico (enlace a su ficha)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con enlace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 de mercado del activo (M-30, A-1, 22@…)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en negrita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Sub-zona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Subzona específica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secundario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Sup. m²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total del activo en m²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monospace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Precio compra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Precio de adquisición del 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en negrita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Cap rate %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Cap rate de la inversión (verde si ≥6%, ámbar si ≥5%, gris si &lt;5%)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coloreado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Yield %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Yield de la inversión (verde si ≥6.5%)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coloreado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activo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Ocupado / Vacío / En bruto / En reforma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 de color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Tipología op.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Asset deal o Share deal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Área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CBD / Centro / Descentralizado / Periferia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 azul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compra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de adquisición del 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Trimestre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Trimestre de la compra (Q1/Q2/Q3/Q4)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 teal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LTV %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Loan-to-Value del activo (ámbar si &gt;50%)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Financiación %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Porcentaje de deuda sobre el valor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Perfil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Core / Value-add / Oportunista / Institucional / Privado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 de color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Responsable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Gestor PDB asignado a este activo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Última actualización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la última actualización del registro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secundario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Filtros avanzados: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Propietario: filtro por entidad propietaria (Merlín Properties SOCIMI, FREO Investments Spain SL, Inversiones Familiar Velada…).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Perfil: Core / Value-add / Oportunista / Institucional / Privado.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Tipología de operación: Asset deal / Share deal.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del activo: Ocupado / Vacío / En bruto / En reforma.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Área: CBD / Centro / Descentralizado / Periferia.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Responsable: filtro por gestor PDB.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Exportación: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Este módulo incluye un menú de exportación desplegable con dos formatos: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📄 PDF: genera un informe en PDF con portada, métricas clave y tabla completa de propietarios.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📊 PowerPoint: genera una presentación en formato .pptx con los mismos datos, lista para presentar a clientes.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4.2 Ficha de Propietario (FichaPropietario)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detallada de un propietario concreto. Accesible desde la lista de propietarios. Muestra la ficha completa de la entidad y todos sus activos vinculados.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Datos de la entidad: razón social, CIF, dirección fiscal, tipo de entidad, Asset Manager.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KPIs del propietario: total m² gestionados, m² disponibles, número de activos, cap rate medio, yield medio.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Activos vinculados: tabla con todos los activos del propietario y sus métricas principales.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Contactos: personas de contacto, roles, emails y teléfonos.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Documentos: contratos de mandato, poderes notariales, presentaciones.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Historial de actividad: registro de reuniones, llamadas y comunicaciones con el propietario.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5. Módulo de Arrendatarios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Arrendatarios registra todas las empresas u organizaciones que tienen o han tenido contrato de arrendamiento en los activos gestionados por PDB. Es el módulo de seguimiento de contratos vigentes, vencimientos y renovaciones.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5.1 Lista de Arrendatarios (ArrendatariosList)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global de todos los arrendatarios. Incluye un sistema de alertas automáticas para break options y contratos próximos a vencer.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Alerta visual de break options: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Si hay arrendatarios con estado "Próximo a vencimiento", aparece una banda de alerta naranja en la parte superior de la vista con el número de arrendatarios afectados y un botón directo para filtrarlos. Esta alerta es proactiva: no requiere que el usuario la active.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KPI Strip: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Total arrendatarios: número total registrado.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Activos: contratos con estado "Activo" (verde).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Próx. vencimiento: arrendatarios con break option inminente (rojo).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Superficie total ocupada: suma de m² bajo contrato (expresado en miles de m²).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Renta anual total: suma de rentas anualizadas de todos los contratos activos (expresado en M€).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4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pct" w:w="26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visual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(ej. ARR-2501)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monospace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Arrendatario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 la empresa + sector de actividad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principal + subtexto gris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Edificio donde tiene el contrato (enlace a ficha activo)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Enlace azul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 de mercado del activo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en negrita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Sub-zona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Subzona específica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gris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Sup. m²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contratada en m²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monospace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Renta €/m²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Renta mensual por metro cuadrado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monospace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Entidad propietaria del activo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 alquiler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Alquiler comercial / Alquiler industrial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 gris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Área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CBD / Centro / Descentralizado / Periferia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 azul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Sector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Sector de actividad del arrendatario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gris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firma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Año de firma del contrato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Inicio contrato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inicio del contrato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Break option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break option con indicador de urgencia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Pill roja/ámbar/verde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Fin contrato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vencimiento del contrato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en negrita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Recordatorio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configurada para alerta de vencimiento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gris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 / Próximo a vencimiento / En negociación / Renovado / Finalizado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Etiqueta de color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Responsable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Gestor PDB asignado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Última actualiz.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la última actualización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Texto gris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Break Option Pill (indicador visual de urgencia):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Rojo con "⚠ Xd": break option en los próximos 90 días — acción urgente.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Ámbar con "⏳ Xd": break option en 91-180 días — planificar acción comercial.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Verde / neutro: break option lejana — sin urgencia.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Rojo con "Vencida Xd": la break option ya pasó — revisar situación.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Filtros avanzados: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del contrato: Activo / Próximo a vencimiento / En negociación / Renovado / Finalizado.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Propietario: filtro por entidad propietaria.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Sector: Tecnología / Logística / Sanidad / Comunicación / Finanzas / Consultoría.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Área: CBD / Centro / Descentralizado / Periferia.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Zona: M-30 / A-1 / 22@ / CBD / Corredor del Henares.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Responsable: filtro por gestor PDB.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5.2 Ficha de Arrendatario (FichaArrendatario)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detallada de un arrendatario concreto. Muestra toda la información de la empresa y el estado de sus contratos.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Datos de la empresa: razón social, CIF, sector de actividad, dirección.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Personas de contacto: nombre, cargo, teléfono, email.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Contratos activos: lista de contratos vigentes con todos sus parámetros económicos y temporales.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Historial: contratos anteriores, renovaciones y bajas.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Notas internas del equipo gestor.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6. Módulo de Ofertas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Ofertas es el core comercial del CRM. Registra todas las operaciones en curso: desde que se recibe el primer contacto de un candidato hasta que se formaliza el contrato (o se cierra sin éxito). Cada oferta está vinculada a un activo concreto y puede estar además vinculada a uno o varios espacios del stacking plan.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6.1 Lista de Ofertas (OfertasList)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global de todas las ofertas del sistema. Puede mostrar tanto ofertas reales (de Supabase) como las 9 ofertas de ejemplo precargadas, garantizando que la vista siempre tiene contenido.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KPI Strip (métricas superiores):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Total ofertas: número total de ofertas registradas.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 curso: número de ofertas con estado "En curso" (azul — acción activa).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Finalistas: número de ofertas en estado "Finalista" (candidato seleccionado).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Cerradas: número de operaciones finalizadas.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Sup. disponible: suma total de m² implicados en ofertas activas.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8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de la oferta (ej. OFR-0015 para mock, OF-&lt;timestamp&gt; para nuevas)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del activo vinculado + referencia en subtexto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Descripción textual del espacio ofertado (plantas, zonas)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M²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total ofertada en m²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Renta ofertada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Renta media calculada de todos los espacios vinculados (€/m²/mes)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Alquiler / Venta / Alquiler + Venta (etiqueta azul)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Cómo surgió la oferta: agencia, directa, web, referido, campaña…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actual de la oferta (etiqueta de color)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Estados de oferta y su significado detallado: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pct" w:w="1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pct" w:w="67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completa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revisión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Ámbar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 recibida o creada. Pendiente de primer análisis interno. El equipo la está evaluando antes de responder al candidato.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Azul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 activa. Hay comunicación con el candidato pero no se ha entrado en negociación formal. Fase de visitas, preguntas y cualificación.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Negociando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Morado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Negociación activa. Se están intercambiando condiciones económicas y cláusulas con el candidato. Existe intercambio formal de propuestas.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Pre-acuerdo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LOI o term sheet firmado. Los términos principales están acordados. Pendiente redacción y firma del contrato definitivo.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Finalista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Candidato seleccionado como finalista entre varios interesados. Pendiente de formalización.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Cerrada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Gris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Operación finalizada. Puede ser cierre con éxito (contrato firmado) o cierre sin éxito (candidato descartado o retirado).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Filtros disponibles: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Búsqueda libre: filtra en tiempo real por referencia de oferta, nombre de activo y descripción del espacio.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operación: Alquiler / Venta / Alquiler + Venta.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Estado: cualquiera de los 6 estados posibles.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M² mín. / M² máx.: rango numérico de superficie ofertada.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Filtros de columna: desde la cabecera de cada columna, ordenación y filtrado por valor.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FilterBadge: contador de filtros activos + botón para limpiarlos todos.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Acciones: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+ Nueva Oferta: crea un registro vacío en Supabase (estado "En curso", tipo "Alquiler", comercialización "Mandato Savills") y navega automáticamente a la FichaOferta para completarla.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⬇ Exportar: exporta el listado (en desarrollo).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Ver (por fila): navega a la FichaOferta de la oferta seleccionada.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Hacer clic en la fila: equivalente a "Ver".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6.2 Ficha de Oferta (FichaOferta)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Formulario completo de una oferta. Permite registrar y editar todos los parámetros comerciales, económicos y de seguimiento. Las ofertas de ejemplo (mocks) se muestran en modo solo lectura con un badge identificativo.</w:t>
      </w:r>
    </w:p>
    <w:p>
      <w:pPr>
        <w:spacing w:after="8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Nota sobre ofertas mock: las 9 ofertas de ejemplo se muestran con una banda "Oferta de ejemplo · sólo lectura" y el botón Guardar desactivado, para evitar escrituras accidentales sobre datos ficticios.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Bloque: Identificación y estado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Referencia única de la oferta (ej. OFR-0015, autogenerada).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de creación.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actual de la oferta (selector con los 6 estados posibles).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 vinculado (selector con la lista de activos disponibles).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Bloque: Datos del espacio ofertado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Descripción textual del espacio (plantas, edificios, zonas).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uso del espacio: Oficinas / Logístico / Retail / Mixto / Otro.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Planta o plantas afectadas.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Superficie total ofertada (m²).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actual del espacio: Disponible / En reforma / Ocupado hasta fecha.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Espacios del stacking plan vinculados (con sus m² individuales y renta).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Bloque: Condiciones económicas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Renta ofertada (€/m²/mes).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Renta total mensual calculada (€/mes).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Renta anual bruta (€/año).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Período de carencia (meses).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Incentivos comerciales (contribución a obra, renta gratis, etc.).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Indexación prevista (IPC, IPCA, fijo, otro).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Bloque: Comercialización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operación: Alquiler / Venta / Alquiler + Venta.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comercialización: Mandato Savills / No exclusivo / Co-exclusivo.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Origen de la oferta: Agencia / Directa / Referido / Web PDB / Campaña.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Empresa / interesado candidato.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Agencia colaboradora (si aplica).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Bloque: Seguimiento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de primera visita.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de última actualización.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Responsable interno de la operación.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Notas y comentarios de seguimiento (campo de texto extenso).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Acciones de la ficha: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💾 Guardar: guarda todos los cambios en Supabase. Desactivado para ofertas mock.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Crear negociación: inicia el flujo hacia el módulo de Negociaciones con los datos de esta oferta como base.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Cerrar oferta: cambia el estado a "Cerrada".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Eliminar oferta: elimina el registro de Supabase con confirmación.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7. Módulo de Negociaciones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Negociaciones es la pieza central del flujo comercial. Cuando una oferta llega a la fase de intercambio formal de condiciones con un candidato concreto, se crea una Negociación. Este módulo tiene funcionalidades únicas y avanzadas que lo diferencian de un simple registro: incluye un chat de negociación bidireccional, un gestor de borradores de contrato con control de versiones y visualización de cambios cláusula a cláusula.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7.1 Lista de Negociaciones (NegociacionesList)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global de todas las negociaciones. Ofrece dos modos de visualización intercambiables: vista Kanban y vista Tabla.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KPI Strip: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 negociación: negociaciones en fase activa de intercambio de condiciones.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Pdte. respuesta: negociaciones esperando respuesta de la contraparte.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Acuerdo alcanzado: negociaciones con términos acordados, pendientes de contrato.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Firmado: operaciones formalizadas con contrato firmado.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Rechazado: negociaciones cerradas sin acuerdo.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Vista Kanban: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vista Kanban organiza las negociaciones en columnas por estado, mostrando las negociaciones como tarjetas. Cada tarjeta incluye: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Referencia de la negociación (ej. NEG-0044).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Nombre de la contraparte (empresa candidata).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 y espacio implicado.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Cierre estimado.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Responsable Savills.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Descripción de la última modificación.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Indicador visual del estado (color de fondo y borde de la tarjeta).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Las columnas del Kanban corresponden a los 5 estados: En negociación / Pendiente respuesta / Acuerdo alcanzado / Firmado / Rechazado. Cada columna muestra el número de tarjetas que contiene.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Vista Tabla: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Alternativa a la vista Kanban. Muestra las mismas negociaciones en formato tabla con columnas configurables (ColumnEditor).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8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de la negociación (NEG-XXXX)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Contraparte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Empresa candidata + nombre del contacto en subtexto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Parte (Savills)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Consultor Savills responsable + equipo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 implicado en la negociación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Descripción del espacio en negociación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actual con etiqueta de color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Envío link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en que se envió el link de negociación a la contraparte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Últ. modificación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y descripción de la última actividad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Cierre estimado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objetivo de cierre de la operación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7.2 Ficha de Negociación (FichaNegociacion)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ficha de negociación es la pantalla más completa y sofisticada del CRM. Está diseñada para gestionar el intercambio de condiciones entre Savills (en representación de la propiedad) y la contraparte (empresa candidata), manteniendo un registro auditable y estructurado de todo el proceso.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Cabecera de la ficha: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Badge "NEGOCIACIÓN" + referencia (ej. NEG-0044).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 vinculado con enlace a su FichaActivo.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Título: contraparte — m² — 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Localización del 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Fechas de inicio y última actividad.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Etiquetas: estado, tipo de operación, m², días transcurridos.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Cierre estimado con indicador de si está vencido.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Barra de acciones rápidas (ActionBar):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💾 Guardar: persiste cambios del estado y condiciones acordadas.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Cerrar negociación: marca la negociación como finalizada.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Pasar a Instrucción: avanza el proceso hacia la formalización del contrato.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🔗 Copiar link partes: genera un link único (ej. https://pdb.savills.es/neg/NEG-0044) para compartir con ambas partes. Cualquiera de las dos partes puede acceder y enviar sus propuestas a través de ese link.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📄 Subir contrato: acceso rápido al upload de borrador.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📊 Ver activo vinculado: navega a la FichaActivo.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✅ Asignar tarea: abre el modal para crear una tarea vinculada a esta negociación.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Tab: 💬 Negociación (Chat)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tab principal. Funciona como un chat de negociación estructurado donde quedan registradas todas las propuestas y contraofèrtas de ambas partes.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CABECERA DEL CHAT: muestra las dos partes de la negociación (Savills/Propiedad y Contraparte/Demanda) con sus avatares iniciales, nombre y rol. Indica en qué ronda de negociación se está.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MENSAJES / PROPUESTAS: cada propuesta se muestra como una burbuja de chat con avatar, nombre, fecha y hora. Las propuestas de Savills aparecen a la izquierda (fondo blanco); las de la contraparte a la derecha (fondo ámbar). Cada propuesta incluye una tabla con los parámetros: superficie, planta, renta, duración, carencia, gastos.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TIPOS DE PROPUESTA: Oferta inicial (badge azul), Contraoferta (badge ámbar), Ajuste (badge morado), Acuerdo (badge verde).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INDICADOR DE ESPERA: cuando la negociación está pendiente de respuesta, aparece un banner amarillo indicando quién debe responder y cuándo fue la última propuesta, con botón "Enviar recordatorio".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BORRADORES DE CONTRATO: en el mismo chat, aparecen las versiones del contrato subidas como tarjetas de documento. Cada tarjeta muestra: nombre del archivo, tamaño, versión, quién lo subió y cuándo. Si el documento tiene cambios respecto a la versión anterior, se pueden expandir para ver qué cláusulas se modificaron, añadieron o eliminaron, con el texto anterior y nuevo resaltado en rojo/verde.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BARRA DE ENTRADA: en la parte inferior, un área de texto con botones contextuales: "💰 Nueva propuesta" (abre formulario de propuesta estructurada), "📎 Adjuntar", "📄 Subir borrador" (abre panel de upload), "✅ Aceptar", "✗ Rechazar". Botón "Enviar →" para mandar el mensaje.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Tab: 📋 Condiciones acordadas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Resumen ejecutivo del estado actual de la negociación con todas las condiciones en una tabla comparativa.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KPIs rápidos en la parte superior: número de ronda, renta de la última propuesta, duración acordada, estado actual.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Tabla comparativa: una fila por condición negociada, con columnas para cada ronda de propuestas. Muestra la evolución de cada parámetro a lo largo de la negociación.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por condición: etiqueta "Acordado" (verde) o "En negociación" (ámbar) por cada parámetro.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Condiciones incluidas: Renta (€/m²/mes), Superficie (m²), Duración del contrato, Carencia (meses), Gastos comunes, y cualquier condición especial añadida.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Tab: 📁 Documentos contractuales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Gestión de todos los documentos generados a lo largo de la negociación.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Documento principal destacado: el modelo de contrato activo se muestra en un banner azul con acceso a sus comentarios.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Tabla de documentos: nombre, versión, quién lo subió, fecha, si fue compartido con la contraparte, número de comentarios pendientes.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Panel de comentarios de cláusulas: sección específica donde ambas partes pueden comentar cláusulas concretas del contrato. Los comentarios se muestran con avatar y fecha.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Botones: subir nuevo documento, subir borrador de contrato, descargar cualquier documento.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Tab: 🕐 Historial completo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Registro auditable y cronológico de todos los eventos de la negociación. Cada evento incluye fecha, hora, quién lo realizó y descripción detallada.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Creación de la negociación.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Envío del link a la contraparte y primer acceso de la misma (con IP).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Cada propuesta enviada y recibida.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Subida y descarga de documentos.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Cambios de estado.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Avance a acuerdo / firma / instrucción.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Tab: 👥 Equipos colaboradores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Gestión de quién participa en la negociación desde el lado de Savills.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Lista de participantes actuales: nombre, equipo, rol (Responsable / Colaborador).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Añadir equipo/usuario: selector de equipos disponibles (Arquitectura/Workplace, Capital Markets MAD, Retail MAD, Logístico MAD, Hoteles, Valoraciones MAD, etc.).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Quitar participante: posible para colaboradores, no para el responsable principal.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Historial de colaboración: registro de cuándo y quién fue añadido o quitado.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Panel lateral derecho (siempre visible):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 de la negociación: indicador visual + botones de cambio de estado.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 vinculado: tarjeta del activo con nombre, dirección, zona — clic para navegar.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Partes: avatares y datos de contacto de ambas partes (Savills/Propiedad y Demanda/Contraparte).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Condiciones clave (última ronda): resumen de los 4 parámetros principales.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Asistente IA: análisis automático de la negociación con indicadores como % de diferencia respecto al precio de salida, evaluación de carencia, estado del cierre estimado. Botón para "Pedir estrategia de cierre".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8. Módulo de Demandas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Demandas registra todas las búsquedas activas de espacio recibidas por el equipo. Una demanda es la solicitud de un cliente o candidato que busca alquilar o comprar un inmueble, antes de que se identifique el espacio concreto que mejor se adapta a sus necesidades.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8.1 Lista de Demandas (DemandaList)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global de todas las demandas activas y pasadas. Permite al equipo hacer seguimiento de las búsquedas en curso y cruzarlas con los espacios disponibles del portfolio.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KPI Strip: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Total demandas: número total registrado (ej. 63 demandas del equipo Oficinas Madrid 2025).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 curso: demandas con búsqueda activa.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Paralizadas: demandas en espera (el cliente ha pausado la búsqueda).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Superficie media buscada: rango de m² medio de las demandas activas.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Nuevas este mes: demandas captadas en el mes en curso.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7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de la demanda (ej. D251035690)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Cuenta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 la empresa o persona que busca espacio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Cómo llegó la demanda: IDEALISTA, Web Savills, Savills Internacional, Coverage, Colaborador, Otras consultoras, etc.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Creado el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registro de la demanda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Creado por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Consultor PDB que la registró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Resumen de la búsqueda (truncado en la tabla, completo en la ficha)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Curso (verde) / Paralizado (ámbar) / Cerrado (gris)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Sup. mín. m²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mínima que acepta el cliente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Sup. máx. 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máxima que acepta el cliente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 búsqueda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Estándar / Flexible / Estándar + Flexible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Razón búsqueda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Expansión/Crecimiento / Reubicación / Reagrupación / Creación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Filtros avanzados: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Estado: En Curso / Paralizado / Cerrado.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Origen: todos los canales de captación disponibles.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Creado por: filtro por consultor PDB.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búsqueda: Estándar / Flexible.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Sup. mín. / Sup. máx.: rango de superficie compatible para cruzar con disponibilidades.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8.2 Ficha de Demanda (FichaDemanda)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completa de una demanda concreta con todos los criterios de búsqueda del cliente y el seguimiento de la misma.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Datos del cliente: razón social, CIF, sector, contacto.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Criterios de búsqueda: superficie, zona preferente, uso, tipo de edificio, certificación energética, presupuesto máximo de renta.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Motivo de la búsqueda: expansión, reubicación, reagrupación, nueva sede.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Timing: fecha máxima de toma de posesión.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Activos propuestos: lista de activos del portfolio que podrían cubrir la demanda, con botón para crear oferta desde la demanda.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Historial de presentaciones: registro de los activos presentados al cliente y su reacción.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Notas internas del equipo.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9. Módulo de Mandatos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Mandatos registra los encargos formales que los propietarios dan a PDB para comercializar, valorar o gestionar sus activos. Es el marco contractual que autoriza la actividad comercial sobre cada activo.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9.1 Lista de Mandatos (MandatosList)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global de todos los mandatos, activos, en alerta de vencimiento y vencidos. Incluye un sistema de alertas automáticas por días restantes.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KPI Strip: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Mandatos activos: número de mandatos vigentes.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 alerta: mandatos con menos de 30-60 días hasta vencimiento.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Vencidos: mandatos expirados (sin renovar).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Exclusivas activas: mandatos con exclusividad.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Coexclusivas activas: mandatos compartidos con otra consultora.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SBA en mandato: suma de m² cubiertos por mandatos activos.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7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del mandato (ej. MAN-2501)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Mandato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Título descriptivo del mandato + zona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Cuenta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 que otorga el mandato + provincia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Lista de activos incluidos en el mandato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Leasing / Capital Markets / Valoraciones / Property Management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Exclusividad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Exclusiva (morado) / Coexclusiva (teal)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Departamento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Equipo PDB responsable del mandato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Responsable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Consultor PDB asignado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inicio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Inicio de la vigencia del mandato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fin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expiración del mandato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Prórroga tácita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Indica si se renueva automáticamente si no se preavisa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 (verde) / Alerta (ámbar) / Vencido (rojo) / Renovado (azul) / Rescindido (gris)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Vencimiento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Días restantes hasta el fin del mandato con indicador visual de urgencia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de ofertas activas vinculadas al mandato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Indicador de días restantes (DiasRestantes):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Rojo con "⚠ Xd restantes": menos de 30 días — acción urgente de renovación.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Ámbar con "⏳ Xd restantes": 30-60 días — iniciar conversación de renovación.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Texto gris: más de 60 días — sin urgencia.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Rojo con "Vencido Xd": el mandato ya expiró hace X días.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Campos exclusivos del módulo Mandatos: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Cobroker: en mandatos coexclusivos, muestra el nombre de la consultora colaboradora (ej. CBRE, JLL).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Prorroga tácita + meses: si el mandato se renueva automáticamente y por cuántos meses adicionales.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Días de preaviso: días mínimos de antelación necesarios para comunicar la no renovación.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Días de alerta: configuración de cuántos días antes del vencimiento se activa la alerta.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SBA bajo mandato: m² cubiertos por el mandato (puede ser solo parte de un activo).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Actividades vinculadas: número de actividades (llamadas, visitas, reuniones) asociadas al mandato.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10. Módulo de Portfolios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de Portfolios permite agrupar activos bajo una misma entidad o criterio lógico para obtener métricas consolidadas y realizar análisis de portfolio. Es la vista macro del negocio, frente a la vista activo a activo del módulo de Activos.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10.1 Lista de Portfolios (PortfoliosList)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global de todos los propietarios y sus portfolios. Cada fila representa un propietario/fondo con su cartera de activos agregada.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pct" w:w="7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 / Portfolio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del propietario + ticker + tipo de entidad. Icono de color identificativo por entidad.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SOCIMI (azul) / Fondo (verde) / Family Office / Aseguradora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de activos en el portfolio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M² totales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Suma total de m² del portfolio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Disponible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M² vacantes en todo el portfolio (en ámbar)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Ofertas activas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Número de ofertas en curso en el portfolio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Yield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Yield medio ponderado del portfolio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Último contacto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la última interacción con el propietario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Filtros avanzados: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entidad: SOCIMI / Fondo / Family Office / Aseguradora.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Búsqueda libre por nombre del propietario o ticker.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10.2 Ficha de Portfolio (PortfolioFicha)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detallada del portfolio de un propietario concreto. Se organiza en tabs temáticos.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Tab: Resumen ejecutivo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KPIs del portfolio: m² totales, m² vacantes, m² en oferta, tasa de ocupación.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Ingresos actuales: rentas brutas anualizadas del portfolio.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Ingresos potenciales: cálculo de qué generaría el portfolio si toda la vacancia estuviese alquilada.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WAULT: Weighted Average Unexpired Lease Term (vida media ponderada de los contratos, en años).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Distribución por uso: gráfico con el desglose de m² por tipo (oficinas, logístico, retail, etc.).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Distribución por zona geográfica.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Tab: Activos del portfolio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Tabla con todos los activos del propietario: nombre, referencia, m² totales, m² vacantes, % ocupación, rentas, estado.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Barra de ocupación visual por 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Acceso directo a la FichaActivo de cada inmueble.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Opción de añadir o quitar activos del portfolio.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Tab: Análisis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Vencimientos de contratos por año: gráfico de barras con los m² y rentas que vencen cada año.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Evolución de la tasa de vacancia (histórica y proyectada).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Top arrendatarios por renta del portfolio.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Indicadores de concentración: porcentaje de renta que representa el mayor arrendatario.</w:t>
      </w:r>
    </w:p>
    <w:p>
      <w:pPr>
        <w:spacing w:after="80"/>
      </w:pPr>
    </w:p>
    <w:p>
      <w:pPr>
        <w:pStyle w:val="Heading3"/>
        <w:spacing w:after="120" w:before="260"/>
      </w:pPr>
      <w:r>
        <w:t xml:space="preserve">Tab: Documentos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Informes periódicos del portfolio (mensuales, trimestrales, anuales).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Presentaciones a inversores.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Valoraciones y tasaciones.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Contratos de gestión patrimonial.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11. Módulos de Gestión Comercial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CRM incluye tres módulos complementarios para la gestión de la actividad comercial diaria del equipo: Actividades, Visitas y Tareas.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11.1 Actividades (ActividadesList / FichaActividad)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Registro de todas las actividades comerciales del equipo: llamadas, emails, reuniones, visitas, propuestas enviadas. Cada actividad está vinculada a una cuenta, un activo o una negociación.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actividad: Llamada / Email / Reunión / Visita / Propuesta / Otra.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y hora.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Cuenta/empresa implicada.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 o negociación vinculada.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Resultado: Positivo / Neutro / Negativo / Pendiente.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Notas del encuentro.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Próximo paso (follow-up).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Responsable.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11.2 Visitas (VisitasList / FichaVisita)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Registro específico de visitas a activos por parte de candidatos. Permite hacer seguimiento del pipeline de visitas y cruzar con ofertas activas.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 visitado.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Espacio específico visitado (planta, zona).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Candidato / empresa visitante.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y hora de la visita.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Número de personas visitantes.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Responsable PDB que acompañó.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Valoración del candidato post-visita.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Si generó oferta o no.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11.3 Tareas (TareasList / FichaTarea)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Sistema de gestión de tareas internas del equipo. Las tareas pueden crearse manualmente o generarse automáticamente desde una negociación (modal AsignarTareaModal).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Título de la tarea.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Tipo: seguimiento / visita / propuesta / documentación / renovación / otra.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Prioridad: Alta / Media / Baja.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límite.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Asignado a: consultor PDB responsable.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Vinculada a: negociación / activo / mandato / arrendatario.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Estado: Pendiente / En curso / Completada / Cancelada.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Descripción y notas.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12. Módulos Analíticos y de Soporte</w:t>
      </w:r>
    </w:p>
    <w:p>
      <w:pPr>
        <w:pStyle w:val="Heading2"/>
        <w:spacing w:after="160" w:before="360"/>
      </w:pPr>
      <w:r>
        <w:t xml:space="preserve">12.1 Vencimientos (VencimientosView)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Vista de control de todos los vencimientos próximos: contratos de arrendamiento, break options y mandatos. Funciona como un calendario de alertas proactivas para el equipo gestor.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Filtro por tipo: contratos / break options / mandatos.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Filtro por horizonte temporal: próximos 30 / 60 / 90 / 180 días / año completo.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Listado ordenado por urgencia (más próximos primero).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Por cada vencimiento: activo, arrendatario/propietario, fecha exacta, días restantes, contacto responsable.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Acceso directo a la ficha del contrato o mandato para iniciar la gestión.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12.2 Inteligencia Comercial (InteligenciaComercial)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Módulo de análisis y benchmarking del mercado inmobiliario. Proporciona datos de contexto para apoyar las decisiones de pricing, captación y comercialización.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Datos de rentas de mercado por zona y tipología.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Tasas de vacancia por submercado.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Actividad transaccional reciente (operaciones cerradas).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Comparativa del portfolio vs. mercado.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Tendencias por zona geográfica.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12.3 Mapas (MapasView)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Visualización geográfica de los activos del portfolio sobre un mapa interactivo.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Pin por activo con color según estado (ocupado, disponible, en oferta).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Tooltip con datos básicos al hacer clic (nombre, m², % ocupación).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Filtros de capa: por uso, zona, propietario, estado.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Vista de zona de influencia / radio de mercado.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12.4 Marketing (MarketingView)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Módulo de gestión del material de marketing de los activos: fichas comerciales, presentaciones, tour virtuales, campañas.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Fichas comerciales de cada activo (PDF descargable).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Registro de campañas de marketing activas.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Leads generados por canal (web, portales, email marketing).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Métricas de visibilidad: visitas a la ficha, descargas de dossier, solicitudes de visita.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12.5 Informes de Mercado (InformesMercado)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Repositorio de informes de mercado inmobiliario: informes de research de Savills, informes de mercado de oficinas, logístico, retail, etc.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Listado de informes con filtro por fecha, tipo y mercado.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Acceso y descarga de informes.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Publicación de informes internos del equipo.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12.6 Zonas (ZonasList / FichaZona)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Gestión del catálogo de zonas geográficas de mercado. Define la taxonomía de zonas que se usa en todos los módulos del CRM.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Jerarquía: Área → Zona → Sub-zona (ej. Centro → M-30 → Azca).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Aplicaciones de oficinas, logístico y retail.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Ciudades cubiertas: Madrid, Barcelona, Valencia, Sevilla, Bilbao, Guadalajara.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Datos de mercado por zona: renta media, vacancia, absorción.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12.7 Usuarios (UsuariosList / FichaUsuario)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Gestión de los usuarios del CRM: altas, bajas, roles y permisos.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Lista de usuarios con foto/avatar, nombre, equipo y rol.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Roles disponibles: Administrador / Consultor / Solo lectura.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Asignación de permisos por módulo.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Historial de actividad por usuario.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Integración con Supabase Auth para gestión de contraseñas.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13. Flujos entre Módulos</w:t>
      </w:r>
    </w:p>
    <w:p>
      <w:pPr>
        <w:pStyle w:val="Heading2"/>
        <w:spacing w:after="160" w:before="360"/>
      </w:pPr>
      <w:r>
        <w:t xml:space="preserve">13.1 Flujo completo de una operación comercial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Este es el flujo central del CRM. Una operación típica de alquiler pasa por los siguientes módulos: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pct" w:w="4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pct" w:w="2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Demandas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recibe una solicitud de espacio de un candidato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Nueva demanda registrada (D-XXXXXX)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identifica el espacio del portfolio que mejor se adapta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 identificado en el stacking plan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crea una oferta vinculando espacio y candidato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Nueva oferta (OFR-XXXX), estado "En curso"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Stacking Plan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 espacio pasa a color ámbar "en oferta"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Visibilidad visual actualizada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Visitas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registra la visita del candidato al 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Actividad registrada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→ "Negociando" al entrar en condiciones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 progresa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Negociaciones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crea una negociación desde la oferta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Nueva negociación (NEG-XXXX)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FichaNeg.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intercambian propuestas en el chat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Timeline de rondas registrado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FichaNeg.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sube borrador de contrato y se acuerdan condiciones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Doc con control de versiones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FichaNeg.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→ "Acuerdo alcanzado" → "Firmado"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Contrato listo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Stacking Plan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 pasa a azul "ocupado" con nombre del arrendatario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Plan visual actualizado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Arrendatarios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 arrendatario aparece en el módulo con su contrato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Registro creado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Portfolios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KPIs del portfolio se actualizan (ocupación, rentas, WAULT)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Reporting actualizado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13.2 Flujo de vencimiento y renovación de contrato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ALERTA: el módulo de Vencimientos y el módulo de Arrendatarios muestran automáticamente los contratos próximos a vencer o con break option activa.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ANÁLISIS: el gestor revisa la FichaArrendatario y la FichaActivo para ver las condiciones del contrato y el estado del espacio.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DECISIÓN DE RENOVAR: se inicia una nueva Negociación vinculada al contrato existente. Al cerrar con éxito, el contrato se actualiza con nuevas condiciones. El stacking plan no cambia (espacio sigue azul).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DECISIÓN DE NO RENOVAR: al llegar la fecha de vencimiento, el espacio pasa a "disponible" (verde) en el stacking plan. Se puede crear una nueva Oferta para comercializar ese espacio.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DEMANDA ACTIVA: si hay una demanda registrada que encaja con el espacio liberado, el sistema lo sugiere para agilizar el proceso.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13.3 Flujo de incorporación de nuevo activo al portfolio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PROPIETARIO: el propietario ya debe existir en el módulo de Propietarios. Si no, se crea primero.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MANDATO: se crea el mandato de comercialización en el módulo de Mandatos, vinculando propietario y activo.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ACTIVO: se crea el activo en el módulo de Activos con todos sus datos (dirección, zona, uso, m²).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STACKING PLAN: en la FichaActivo, tab Stacking Plan, se construye el plan visual del edificio: edificios, plantas y espacios con sus estados iniciales.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OFERTAS: para los espacios disponibles, se crean ofertas en el módulo de Ofertas. Los espacios con oferta pasan a color ámbar en el stacking plan.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PORTFOLIO: el activo se añade al portfolio del propietario en el módulo de Portfolios. Los KPIs agregados se actualizan automáticamente.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13.4 Flujo del Stacking Plan como nexo central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Stacking Plan actúa como el nexo visual entre activos, arrendatarios, ofertas y contratos: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 en otro módulo</w:t>
            </w:r>
          </w:p>
        </w:tc>
        <w:tc>
          <w:tcPr>
            <w:tcW w:type="pct" w:w="5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Efecto en el Stacking Plan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crea una oferta para un espacio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 → color ámbar ("en oferta") con ref. oferta (ej. OFR-0015)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La oferta se cierra con contrato firmado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 → color azul ("ocupado") con nombre del arrendatario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 contrato vence sin renovar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 → color verde ("disponible") — listo para nueva oferta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pone en reforma un espacio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 → color gris ("en reforma") — no disponible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divide un espacio en dos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generan dos espacios con m² distribuidos, ambos independientes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fusionan dos espacios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 único espacio con la suma de m² de los dos anteriores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 crea nuevo edificio en el plan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Nuevo bloque de plantas disponibles en el activo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14. Componentes de Interfaz Transversales</w:t>
      </w:r>
    </w:p>
    <w:p>
      <w:pPr>
        <w:pStyle w:val="Heading2"/>
        <w:spacing w:after="160" w:before="360"/>
      </w:pPr>
      <w:r>
        <w:t xml:space="preserve">14.1 Tablas y filtrado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pct" w:w="7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useTableFilter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 React que gestiona ordenación y filtros de columna. Recibe los datos y devuelve los datos filtrados/ordenados y los controles.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ColHeader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Cabecera de columna con icono de menú. Abre un popover con: ordenar asc / ordenar desc / filtrar por valor (muestra los valores únicos de esa columna para seleccionar).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FilterBadge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Badge naranja con número de filtros activos de columna. Botón integrado "Limpiar todo" para resetear todos a la vez.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useVisibleCols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 que gestiona columnas visibles con persistencia en localStorage. Al cargar, filtra automáticamente los IDs de columnas obsoletos que ya no existen.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ColumnEditor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Botón + dropdown flotante para seleccionar columnas visibles. Lista de checkboxes por columna. Botones "Todas" y "Solo obligatorias". Las preferencias se guardan en localStorage por módulo.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14.2 KPI Strip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Banda horizontal que aparece en la parte superior de cada módulo de lista. Muestra entre 3 y 6 métricas clave calculadas en tiempo real sobre los datos del módulo.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Cada KPI tiene: etiqueta en mayúsculas pequeñas, valor principal grande, subetiqueta opcional.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Colores del valor: azul (accent) por defecto, verde (positivo), ámbar (atención), rojo (alerta).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Las métricas se calculan automáticamente sobre los datos del array en memoria (mock o DB).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 pantallas pequeñas se reorganiza en 2 columnas.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14.3 ActionBar (barra de acciones)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Barra de botones de acciones rápidas que aparece en la parte superior de las fichas (FichaActivo, FichaOferta, FichaNegociacion, etc.).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Botón "Guardar" (clase ab-btn save): siempre a la izquierda, coloreado en verde/accent.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Botones de acción secundaria: cierres, cambios de estado, navegación a módulos relacionados.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Separador visual (ab-sep) para agrupar acciones relacionadas.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Botones de tipo "azul" (ab-btn blue) para acciones de compartir o enviar.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14.4 Sistema de etiquetas (tags)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Clase CSS</w:t>
            </w:r>
          </w:p>
        </w:tc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pct" w:w="6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Usos principales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tag-blue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Azul (#3B82F6)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 Alquiler, Estado "En curso", Área CBD, Tipo Leasing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tag-green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Verde (#22C55E)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Activo, Acordado, Ocupado, Cerrada (éxito), Mandato Activo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tag-amber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Ámbar (#F59E0B)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"En revisión", Alertas, Mandato en Alerta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tag-purple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Morado (#7C3AED)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Negociando, Mandato Exclusiva, Share deal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tag-teal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Verde azulado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 Coexclusiva, Logístico, Trimestre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tag-gray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Gris (#9CA3AF)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Cerrada, Finalizado, Tipo Alquiler industrial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tag-red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Rojo (#EF4444)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Vencido, Alertas críticas, Vacío al completo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14.5 Modal de asignar tarea (AsignarTareaModal)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Modal compartido que aparece en múltiples fichas (FichaActivo, FichaNegociacion, etc.) para crear una tarea vinculada al registro actual.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Campo de título: descripción de la tarea.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Tipo de tarea: selector (seguimiento, visita, propuesta, documentación, etc.).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Prioridad: Alta / Media / Baja.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Fecha límite: selector de fecha.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Asignado a: selector de usuario del equipo.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Vinculación automática: la tarea queda vinculada al contexto (negociación, activo…) desde el que se creó.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Botón Crear / Cancelar.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15. Modelo de Datos (Supabase)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Las tablas principales en Supabase son: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15.1 Tabla activos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SQL</w:t>
            </w:r>
          </w:p>
        </w:tc>
        <w:tc>
          <w:tcPr>
            <w:tcW w:type="pct" w:w="5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Clave primaria autogenerada por Supabase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 UNIQUE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(ej. MAD-OF-GMP001)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comercial del edificio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 de uso: Oficinas / Logístico / Retail / Data Center / Residencial / Hoteles / Suelo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ciudad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Ciudad: Madrid / Barcelona / Valencia / Sevilla / Bilbao / Guadalajara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area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Centro / Descentralizado / Periferia / CBD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Zona de mercado principal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subzona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Sub-zona específica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direccion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Dirección completa del inmueble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sba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Bruta Alquilable total (m²)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occupancy_rate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Tasa de ocupación actual (0-100)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sup_planta_tipo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de la planta tipo (m²)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ratio_perdida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Ratio de pérdida en % (para calcular sup. neta)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del propietario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de comercialización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dias_comercializacion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Días desde que está en comercialización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valor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Precio de adquisición (texto libre para permitir formatos como "130 M€")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stacking_data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Array JSON completo del stacking plan (edificios + plantas + espacios)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creación del registro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15.2 Tabla ofertas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SQL</w:t>
            </w:r>
          </w:p>
        </w:tc>
        <w:tc>
          <w:tcPr>
            <w:tcW w:type="pct" w:w="5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Clave primaria autogenerada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única (OFR-XXXX o OF-&lt;timestamp&gt;)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activo_ref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Referencia al activo vinculado (FK → activos.ref). Obligatorio para que la oferta aparezca en la lista.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espacio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Descripción textual del espacio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tipo_operacion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Alquiler / Venta / Alquiler + Venta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tipo_comercializacion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Mandato Savills / No exclusivo / Co-exclusivo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origen_oferta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Canal de origen de la oferta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Estado de la oferta (ver apartado 6.1)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candidato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Nombre de la empresa candidata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notas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Notas de seguimiento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Fecha de creación</w:t>
            </w:r>
          </w:p>
        </w:tc>
      </w:tr>
    </w:tbl>
    <w:p>
      <w:pPr>
        <w:spacing w:after="160"/>
      </w:pPr>
      <w:r>
        <w:rPr>
          <w:i/>
          <w:iCs/>
          <w:sz w:val="22"/>
          <w:szCs w:val="22"/>
        </w:rPr>
        <w:t xml:space="preserve">Nota: una oferta sin activo_ref es considerada un "stub vacío" y no se muestra en la lista. Solo las ofertas con activo_ref válido se muestran sobre los mocks.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15.3 Estructura JSON del stacking_data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Ejemplo de stacking_data para un activo con 1 edificio y 2 plantas:
[
  {
    "id": "building_1",
    "name": "Edificio A",
    "floors": [
      {
        "id": "floor_p3",
        "name": "P3",
        "spaces": [
          {
            "id": "sp_001",
            "label": "IBM España",
            "m2": 2500,
            "status": "occupied",
            "tenant": "IBM España",
            "oferta": null
          }
        ]
      },
      {
        "id": "floor_p2",
        "name": "P2",
        "spaces": [
          {
            "id": "sp_002",
            "label": "OFR-0019",
            "m2": 1200,
            "status": "offer",
            "tenant": null,
            "oferta": "OFR-0019"
          },
          {
            "id": "sp_003",
            "label": "Disponible",
            "m2": 2171,
            "status": "available",
            "tenant": null,
            "oferta": null
          }
        ]
      }
    ]
  }
]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16. Datos de Ejemplo Precargados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aplicación incluye datos de ejemplo realistas que garantizan que la herramienta es completamente funcional como demo incluso sin conexión a la base de datos.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16.1 Activos de ejemplo con stacking plans completos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 Activo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pct" w:w="1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Ciudad</w:t>
            </w:r>
          </w:p>
        </w:tc>
        <w:tc>
          <w:tcPr>
            <w:tcW w:type="pct" w:w="1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Edificios</w:t>
            </w:r>
          </w:p>
        </w:tc>
        <w:tc>
          <w:tcPr>
            <w:tcW w:type="pct" w:w="13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Ocupación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MAD-OF-GMP001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Castellana 77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Madrid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Oficinas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 edif., 5 plantas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Parcial — P1 vacío, P2+P3 con oferta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MAD-OF-COL001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Castellana 43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Madrid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Oficinas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 edif., 4 plantas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Parcial — P2 con oferta (OFR-0013)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MAD-OF-MRL002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Torre Chamartín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Madrid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Oficinas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 edif., 7 plantas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Parcial — P2-P5 con oferta (OFR-0016)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MAD-OF-00189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P.E. Avalon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Madrid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Oficinas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 edif. (OLB001+OLB002)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Parcial — varias plantas con oferta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ALC-OF-00231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Madrid (Alcobendas)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Oficinas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 edif. (A, B, C, D)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Parcial — Edif.D con ofertas activas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16.2 Arrendatarios en stacking plans de ejemplo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Activo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Edificio</w:t>
            </w:r>
          </w:p>
        </w:tc>
        <w:tc>
          <w:tcPr>
            <w:tcW w:type="pct" w:w="3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Arrendatario</w:t>
            </w:r>
          </w:p>
        </w:tc>
        <w:tc>
          <w:tcPr>
            <w:tcW w:type="pct" w:w="2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 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IBM España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P4 (2.500 m²)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 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Telefónica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P3 (2.500 m²)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 B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IATA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P5 (2.500 m²)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 B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Vodafone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P4 (2.500 m²)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 C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Merck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P3 (2.500 m²)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 C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Garrigues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P2 (2.500 m²)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P.E. Avalon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OLB001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Varios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P4 + P3 ocupados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P.E. Avalon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OLB002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Varios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P1 ocupado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16.3 Ofertas de ejemplo precargadas (9 en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Activo</w:t>
            </w:r>
          </w:p>
        </w:tc>
        <w:tc>
          <w:tcPr>
            <w:tcW w:type="pct" w:w="36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espacio</w:t>
            </w:r>
          </w:p>
        </w:tc>
        <w:tc>
          <w:tcPr>
            <w:tcW w:type="pct" w:w="1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M²</w:t>
            </w:r>
          </w:p>
        </w:tc>
        <w:tc>
          <w:tcPr>
            <w:tcW w:type="pct" w:w="1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OFR-0018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Edif.D P3+P4 — asignada en stacking plan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6.742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Negociando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OFR-0019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Edif.D P2 parcial — asignada en stacking plan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1.200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OFR-0020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Albatros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Borrador sin espacio asignado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revisión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OFR-0017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P.E. Avalon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OLB001 P5+PB — asignada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1.198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OFR-0023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P.E. Avalon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OLB002 P3+P2 parcial — asignada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1.033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Negociando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OFR-0016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Torre Chamartín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P5-P2 completo — asignada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5.332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Finalista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OFR-0015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Castellana 77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P3+P2 — asignada en stacking plan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2.118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Negociando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OFR-0014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Castellana 77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Borrador sin espacio asignado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revisión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OFR-0013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Castellana 43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P2 completo — asignada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1.125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17. Estado Actual y Hoja de Ruta</w:t>
      </w:r>
    </w:p>
    <w:p>
      <w:pPr>
        <w:pStyle w:val="Heading2"/>
        <w:spacing w:after="160" w:before="360"/>
      </w:pPr>
      <w:r>
        <w:t xml:space="preserve">17.1 Estado de implementación por módulo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pct" w:w="15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pct" w:w="1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Integración DB</w:t>
            </w:r>
          </w:p>
        </w:tc>
        <w:tc>
          <w:tcPr>
            <w:tcW w:type="pct" w:w="3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KPIs calculados sobre datos mock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 — Lista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 (lectura)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Filtros, columnas, mock fallback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 — Ficha (datos generales)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 (lectura + escritura)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Guardado completo en Supabase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 — Stacking Plan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 (lectura + escritura)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Guardado como JSONB en activos.stacking_data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 — Tab arrendatarios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Muestra datos de arrendatarios del mock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Activos — Tab ofertas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Lista ofertas; crear desde activo → DB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Propietarios — Lista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Datos mock, con exportación PDF+PPT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Propietarios — Ficha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Datos mock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Arrendatarios — Lista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 con alertas de break option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Arrendatarios — Ficha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Ofertas — Lista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 (lectura + escritura)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 + DB, filtros, 9 ejemplos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Ofertas — Ficha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Sí (lectura + escritura)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 solo lectura; DB completo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Negociaciones — Lista (Kanban)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Vista Kanban + Tabla, mock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Negociaciones — Ficha (chat)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Chat, borradores contrato, condiciones, historial, IA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Demandas — Lista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 con filtros avanzados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Demandas — Ficha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Mandatos — Lista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 con alertas de vencimiento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Mandatos — Ficha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Portfolios — Lista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Portfolios — Ficha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Resumen + activos + análisis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Actividades / Visitas / Tareas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Vencimientos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Inteligencia Comercial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Mapas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Visualización mock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Marketing / Informes / Zonas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Funcional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Autenticación (login)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Supabase Auth configurado, pantalla login pendiente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17.2 Próximos pasos técnicos (por prioridad)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ALTA: Implementar pantalla de login con Supabase Auth. Protección de rutas para usuarios no autenticados.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ALTA: Migrar datos de arrendatarios y propietarios a Supabase (migraciones 004-005).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ALTA: Ejecutar migración 006 (asignaciones_stacking) para vincular ofertas con espacios de forma relacional.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MEDIA: Conectar negociaciones a DB con persistencia de rondas y condiciones acordadas.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MEDIA: Sistema de alertas push/email automáticas para vencimientos próximos.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MEDIA: Completar módulo de Contratos con gestión de vencimientos, fianza y garantías.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MEDIA: Exportación de listados a Excel/CSV desde todos los módulos.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BAJA: Módulo de documentos con upload de archivos a Supabase Storage.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BAJA: Dashboard con gráficos de evolución histórica de ocupación y rentas.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BAJA: Versión móvil responsive optimizada.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BAJA: Notificaciones in-app en tiempo real (Supabase Realtime).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560"/>
      </w:pPr>
      <w:r>
        <w:t xml:space="preserve">18.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pct" w:w="78%"/>
            <w:shd w:color="1E3A5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Inmueble o conjunto de inmuebles gestionados por PDB: edificio de oficinas, nave logística, centro comercial, etc.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SBA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Superficie Bruta Alquilable: m² computables para el cálculo de rentas, excluyendo zonas de uso común del edificio.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Stacking Plan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Representación gráfica planta a planta de la distribución de espacios en un edificio y su estado de ocupación.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Oferta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Proceso comercial activo para alquilar o vender un espacio concreto de un activo a un candidato identificado.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Negociación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Fase avanzada de una oferta donde se intercambian formalmente condiciones económicas y contractuales con un candidato concreto.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LOI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Letter of Intent (Carta de Intención): documento no vinculante firmado por ambas partes que recoge los términos principales acordados antes del contrato.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Term Sheet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Documento resumen con las condiciones económicas y cláusulas principales acordadas. Puede ser vinculante o no.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WAULT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Weighted Average Unexpired Lease Term: vida media ponderada de los contratos en vigor, expresada en años. Mide la estabilidad de ingresos de un portfolio.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Carencia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Período inicial del contrato en que el arrendatario no paga renta, ofrecido como incentivo comercial por el propietario.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Break Option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Opción de resolución anticipada del contrato pactada en una fecha concreta, a favor del arrendatario (o excepcionalmente del arrendador).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Cap Rate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Capitalization Rate: relación entre los ingresos netos del activo y su valor de mercado. Mide la rentabilidad de la inversión inmobiliaria.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Yield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Similar al Cap Rate pero calculado sobre los ingresos brutos. Medida estándar en el mercado inmobiliario español.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LTV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Loan-to-Value: relación entre la deuda hipotecaria y el valor del activo. Mide el nivel de apalancamiento financiero.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Mandato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Encargo formal del propietario a PDB para comercializar, valorar o gestionar su activo, con las condiciones de exclusividad y duración acordadas.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Cobroker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Consultora externa que colabora con PDB en la comercialización de un activo bajo un mandato coexclusivo.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Asset Deal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Operación de compraventa donde se adquiere directamente el inmueble (el activo físico).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Share Deal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Operación de compraventa donde se adquieren las participaciones de la sociedad propietaria del inmueble.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SOCIMI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Sociedad Cotizada Anónima de Inversión en el Mercado Inmobiliario: vehículo de inversión inmobiliaria cotizado, equivalente al REIT anglosajón.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Demanda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Solicitud de búsqueda de espacio recibida de un candidato: superficie buscada, zona, uso, presupuesto y timing.</w:t>
            </w:r>
          </w:p>
        </w:tc>
      </w:tr>
      <w:tr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Mock data</w:t>
            </w:r>
          </w:p>
        </w:tc>
        <w:tc>
          <w:tcPr>
            <w:shd w:color="EEF2FF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Datos de ejemplo predefinidos que se muestran en la interfaz cuando no hay datos reales en la base de datos, permitiendo demostrar la herramienta sin necesidad de contenido real.</w:t>
            </w:r>
          </w:p>
        </w:tc>
      </w:tr>
    </w:tbl>
    <w:p>
      <w:pPr>
        <w:spacing w:after="80"/>
      </w:pPr>
    </w:p>
    <w:p>
      <w:pPr>
        <w:spacing w:after="2000"/>
      </w:pPr>
    </w:p>
    <w:p>
      <w:pPr>
        <w:jc w:val="center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i/>
          <w:iCs/>
          <w:color w:val="9CA3AF"/>
          <w:sz w:val="18"/>
          <w:szCs w:val="18"/>
        </w:rPr>
        <w:t xml:space="preserve">PDB CRM · Documentación Funcional Completa · v4.0 · Abril 2026</w:t>
      </w:r>
    </w:p>
    <w:p>
      <w:pPr>
        <w:jc w:val="center"/>
      </w:pPr>
      <w:r>
        <w:rPr>
          <w:color w:val="D1D5DB"/>
          <w:sz w:val="16"/>
          <w:szCs w:val="16"/>
        </w:rPr>
        <w:t xml:space="preserve">Uso Interno · Confidencial · No distribuir sin autorización expresa de PDB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E3A5F"/>
      <w:sz w:val="34"/>
      <w:szCs w:val="34"/>
    </w:rPr>
  </w:style>
  <w:style w:type="paragraph" w:styleId="Heading2">
    <w:name w:val="Heading 2"/>
    <w:rPr>
      <w:rFonts w:ascii="Calibri" w:cs="Calibri" w:eastAsia="Calibri" w:hAnsi="Calibri"/>
      <w:b/>
      <w:bCs/>
      <w:color w:val="1E4080"/>
      <w:sz w:val="27"/>
      <w:szCs w:val="27"/>
    </w:rPr>
  </w:style>
  <w:style w:type="paragraph" w:styleId="Heading3">
    <w:name w:val="Heading 3"/>
    <w:rPr>
      <w:rFonts w:ascii="Calibri" w:cs="Calibri" w:eastAsia="Calibri" w:hAnsi="Calibri"/>
      <w:b/>
      <w:bCs/>
      <w:color w:val="2563EB"/>
      <w:sz w:val="23"/>
      <w:szCs w:val="23"/>
    </w:rPr>
  </w:style>
  <w:style w:type="paragraph" w:styleId="Heading4">
    <w:name w:val="Heading 4"/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PDB CRM – Documentación Funcional Completa</dc:title>
  <dc:creator>Un-named</dc:creator>
  <cp:lastModifiedBy>Un-named</cp:lastModifiedBy>
  <cp:revision>1</cp:revision>
  <dcterms:created xsi:type="dcterms:W3CDTF">2026-04-17T06:58:36.764Z</dcterms:created>
  <dcterms:modified xsi:type="dcterms:W3CDTF">2026-04-17T06:58:36.765Z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