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CB98" w14:textId="4D20EC21" w:rsidR="00336F3F" w:rsidRPr="005E160E" w:rsidRDefault="00CA5A9E" w:rsidP="00336F3F">
      <w:pPr>
        <w:tabs>
          <w:tab w:val="left" w:pos="4875"/>
        </w:tabs>
        <w:spacing w:before="50" w:after="0" w:line="332" w:lineRule="exact"/>
        <w:ind w:left="3600" w:right="-20" w:firstLine="720"/>
        <w:jc w:val="center"/>
        <w:rPr>
          <w:rFonts w:ascii="Century Gothic" w:eastAsia="Century Gothic" w:hAnsi="Century Gothic" w:cs="Century Gothic"/>
          <w:b/>
          <w:bCs/>
          <w:color w:val="FFFFFF" w:themeColor="background1"/>
          <w:sz w:val="24"/>
          <w:szCs w:val="24"/>
        </w:rPr>
      </w:pPr>
      <w:r>
        <w:rPr>
          <w:noProof/>
        </w:rPr>
        <w:drawing>
          <wp:anchor distT="0" distB="0" distL="114300" distR="114300" simplePos="0" relativeHeight="251658240" behindDoc="1" locked="0" layoutInCell="1" allowOverlap="1" wp14:anchorId="4AE85920" wp14:editId="395684E5">
            <wp:simplePos x="0" y="0"/>
            <wp:positionH relativeFrom="page">
              <wp:posOffset>236855</wp:posOffset>
            </wp:positionH>
            <wp:positionV relativeFrom="page">
              <wp:posOffset>0</wp:posOffset>
            </wp:positionV>
            <wp:extent cx="7056120" cy="1060450"/>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6120" cy="106045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sz w:val="28"/>
          <w:szCs w:val="28"/>
        </w:rPr>
        <w:t xml:space="preserve"> </w:t>
      </w:r>
      <w:r w:rsidR="00336F3F">
        <w:rPr>
          <w:rFonts w:ascii="Century Gothic" w:hAnsi="Century Gothic"/>
          <w:sz w:val="28"/>
          <w:szCs w:val="28"/>
        </w:rPr>
        <w:tab/>
      </w:r>
      <w:r w:rsidR="00336F3F">
        <w:rPr>
          <w:rFonts w:ascii="Century Gothic" w:hAnsi="Century Gothic"/>
          <w:sz w:val="28"/>
          <w:szCs w:val="28"/>
        </w:rPr>
        <w:tab/>
      </w:r>
      <w:r w:rsidR="00336F3F">
        <w:rPr>
          <w:rFonts w:ascii="Century Gothic" w:hAnsi="Century Gothic"/>
          <w:sz w:val="28"/>
          <w:szCs w:val="28"/>
        </w:rPr>
        <w:tab/>
      </w:r>
      <w:r w:rsidR="00336F3F">
        <w:rPr>
          <w:rFonts w:ascii="Century Gothic" w:hAnsi="Century Gothic"/>
          <w:sz w:val="28"/>
          <w:szCs w:val="28"/>
        </w:rPr>
        <w:tab/>
      </w:r>
      <w:r w:rsidR="00336F3F">
        <w:rPr>
          <w:rFonts w:ascii="Century Gothic" w:hAnsi="Century Gothic"/>
          <w:sz w:val="28"/>
          <w:szCs w:val="28"/>
        </w:rPr>
        <w:tab/>
      </w:r>
      <w:r w:rsidR="00336F3F">
        <w:rPr>
          <w:rFonts w:ascii="Century Gothic" w:hAnsi="Century Gothic"/>
          <w:sz w:val="28"/>
          <w:szCs w:val="28"/>
        </w:rPr>
        <w:tab/>
      </w:r>
      <w:r w:rsidR="003B1C47">
        <w:rPr>
          <w:rFonts w:ascii="Century Gothic" w:hAnsi="Century Gothic"/>
          <w:sz w:val="28"/>
          <w:szCs w:val="28"/>
        </w:rPr>
        <w:t xml:space="preserve">    </w:t>
      </w:r>
      <w:r w:rsidR="00A474A5">
        <w:rPr>
          <w:rFonts w:ascii="Century Gothic" w:hAnsi="Century Gothic"/>
          <w:b/>
          <w:bCs/>
          <w:color w:val="FFFFFF" w:themeColor="background1"/>
          <w:sz w:val="24"/>
          <w:szCs w:val="24"/>
        </w:rPr>
        <w:t>Dem</w:t>
      </w:r>
      <w:r w:rsidR="003B1C47">
        <w:rPr>
          <w:rFonts w:ascii="Century Gothic" w:hAnsi="Century Gothic"/>
          <w:b/>
          <w:bCs/>
          <w:color w:val="FFFFFF" w:themeColor="background1"/>
          <w:sz w:val="24"/>
          <w:szCs w:val="24"/>
        </w:rPr>
        <w:t>ande</w:t>
      </w:r>
      <w:r w:rsidR="00336F3F">
        <w:rPr>
          <w:rFonts w:ascii="Century Gothic" w:hAnsi="Century Gothic"/>
          <w:b/>
          <w:bCs/>
          <w:color w:val="FFFFFF" w:themeColor="background1"/>
          <w:sz w:val="24"/>
          <w:szCs w:val="24"/>
        </w:rPr>
        <w:t xml:space="preserve"> pour</w:t>
      </w:r>
    </w:p>
    <w:p w14:paraId="0C559957" w14:textId="555000D7" w:rsidR="008F6E1B" w:rsidRPr="005E160E" w:rsidRDefault="00336F3F" w:rsidP="003068E3">
      <w:pPr>
        <w:tabs>
          <w:tab w:val="left" w:pos="4875"/>
        </w:tabs>
        <w:spacing w:before="50" w:after="0" w:line="332" w:lineRule="exact"/>
        <w:ind w:left="3600" w:right="-20" w:firstLine="720"/>
        <w:rPr>
          <w:rFonts w:ascii="Century Gothic" w:eastAsia="Century Gothic" w:hAnsi="Century Gothic" w:cs="Century Gothic"/>
          <w:b/>
          <w:bCs/>
          <w:color w:val="FFFFFF" w:themeColor="background1"/>
          <w:sz w:val="24"/>
          <w:szCs w:val="24"/>
        </w:rPr>
      </w:pPr>
      <w:r>
        <w:rPr>
          <w:rFonts w:ascii="Century Gothic" w:hAnsi="Century Gothic"/>
          <w:b/>
          <w:bCs/>
          <w:color w:val="FFFFFF" w:themeColor="background1"/>
          <w:sz w:val="24"/>
          <w:szCs w:val="24"/>
        </w:rPr>
        <w:tab/>
      </w:r>
      <w:r>
        <w:rPr>
          <w:rFonts w:ascii="Century Gothic" w:hAnsi="Century Gothic"/>
          <w:b/>
          <w:bCs/>
          <w:color w:val="FFFFFF" w:themeColor="background1"/>
          <w:sz w:val="24"/>
          <w:szCs w:val="24"/>
        </w:rPr>
        <w:tab/>
      </w:r>
      <w:r>
        <w:rPr>
          <w:rFonts w:ascii="Century Gothic" w:hAnsi="Century Gothic"/>
          <w:b/>
          <w:bCs/>
          <w:color w:val="FFFFFF" w:themeColor="background1"/>
          <w:sz w:val="24"/>
          <w:szCs w:val="24"/>
        </w:rPr>
        <w:tab/>
      </w:r>
      <w:r>
        <w:rPr>
          <w:rFonts w:ascii="Century Gothic" w:hAnsi="Century Gothic"/>
          <w:b/>
          <w:bCs/>
          <w:color w:val="FFFFFF" w:themeColor="background1"/>
          <w:sz w:val="24"/>
          <w:szCs w:val="24"/>
        </w:rPr>
        <w:tab/>
      </w:r>
      <w:r w:rsidR="00CA5A9E">
        <w:rPr>
          <w:rFonts w:ascii="Century Gothic" w:hAnsi="Century Gothic"/>
          <w:b/>
          <w:bCs/>
          <w:color w:val="FFFFFF" w:themeColor="background1"/>
          <w:sz w:val="24"/>
          <w:szCs w:val="24"/>
        </w:rPr>
        <w:t>Stage de stratégie d’entreprise Mitacs</w:t>
      </w:r>
    </w:p>
    <w:p w14:paraId="4EAFF525" w14:textId="77777777" w:rsidR="008F6E1B" w:rsidRDefault="008F6E1B">
      <w:pPr>
        <w:spacing w:before="6" w:after="0" w:line="170" w:lineRule="exact"/>
        <w:rPr>
          <w:sz w:val="17"/>
          <w:szCs w:val="17"/>
        </w:rPr>
      </w:pPr>
    </w:p>
    <w:p w14:paraId="0B2F2E5B" w14:textId="5D12A2E8" w:rsidR="002D7272" w:rsidRPr="00B64B0A" w:rsidRDefault="007F4CCC" w:rsidP="00B64B0A">
      <w:pPr>
        <w:tabs>
          <w:tab w:val="left" w:pos="10020"/>
        </w:tabs>
        <w:spacing w:after="0" w:line="200" w:lineRule="exact"/>
        <w:rPr>
          <w:sz w:val="20"/>
          <w:szCs w:val="20"/>
        </w:rPr>
      </w:pPr>
      <w:r>
        <w:rPr>
          <w:sz w:val="20"/>
          <w:szCs w:val="20"/>
        </w:rPr>
        <w:tab/>
      </w:r>
    </w:p>
    <w:p w14:paraId="7FC7D967" w14:textId="77777777" w:rsidR="00410B06" w:rsidRPr="00336F3F" w:rsidRDefault="00410B06" w:rsidP="002D7272">
      <w:pPr>
        <w:keepNext/>
        <w:keepLines/>
        <w:widowControl/>
        <w:spacing w:before="240" w:after="0" w:line="240" w:lineRule="auto"/>
        <w:jc w:val="center"/>
        <w:outlineLvl w:val="0"/>
        <w:rPr>
          <w:rFonts w:ascii="Arial" w:eastAsiaTheme="majorEastAsia" w:hAnsi="Arial" w:cs="Arial"/>
          <w:b/>
          <w:bCs/>
          <w:szCs w:val="28"/>
          <w:lang w:val="fr-FR"/>
        </w:rPr>
      </w:pPr>
    </w:p>
    <w:p w14:paraId="0789EFA8" w14:textId="212767DA" w:rsidR="001A1B94" w:rsidRPr="001A1B94" w:rsidRDefault="001A1B94" w:rsidP="002D7272">
      <w:pPr>
        <w:keepNext/>
        <w:keepLines/>
        <w:widowControl/>
        <w:spacing w:before="240" w:after="0" w:line="240" w:lineRule="auto"/>
        <w:jc w:val="center"/>
        <w:outlineLvl w:val="0"/>
        <w:rPr>
          <w:rFonts w:ascii="Arial" w:eastAsiaTheme="majorEastAsia" w:hAnsi="Arial" w:cs="Arial"/>
          <w:b/>
          <w:bCs/>
          <w:szCs w:val="28"/>
        </w:rPr>
      </w:pPr>
      <w:r>
        <w:rPr>
          <w:rFonts w:ascii="Arial" w:hAnsi="Arial"/>
          <w:b/>
          <w:bCs/>
          <w:szCs w:val="28"/>
        </w:rPr>
        <w:t>INSTRUCTIONS</w:t>
      </w:r>
    </w:p>
    <w:tbl>
      <w:tblPr>
        <w:tblStyle w:val="Grilledutableau"/>
        <w:tblW w:w="0" w:type="auto"/>
        <w:jc w:val="center"/>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375"/>
      </w:tblGrid>
      <w:tr w:rsidR="001A1B94" w:rsidRPr="001A1B94" w14:paraId="20A6F59F" w14:textId="77777777" w:rsidTr="20D150F3">
        <w:trPr>
          <w:jc w:val="center"/>
        </w:trPr>
        <w:tc>
          <w:tcPr>
            <w:tcW w:w="10375" w:type="dxa"/>
            <w:tcMar>
              <w:top w:w="144" w:type="dxa"/>
              <w:left w:w="43" w:type="dxa"/>
              <w:bottom w:w="115" w:type="dxa"/>
              <w:right w:w="187" w:type="dxa"/>
            </w:tcMar>
          </w:tcPr>
          <w:p w14:paraId="28D666F9" w14:textId="5840B2A9" w:rsidR="001A1B94" w:rsidRPr="00B94AC1" w:rsidRDefault="001A1B94" w:rsidP="20D150F3">
            <w:pPr>
              <w:numPr>
                <w:ilvl w:val="0"/>
                <w:numId w:val="3"/>
              </w:numPr>
              <w:ind w:left="584" w:hanging="357"/>
              <w:rPr>
                <w:rFonts w:asciiTheme="minorHAnsi" w:eastAsiaTheme="minorEastAsia" w:hAnsiTheme="minorHAnsi" w:cstheme="minorBidi"/>
                <w:sz w:val="18"/>
                <w:szCs w:val="18"/>
              </w:rPr>
            </w:pPr>
            <w:r>
              <w:rPr>
                <w:rFonts w:ascii="Arial" w:hAnsi="Arial"/>
                <w:sz w:val="18"/>
                <w:szCs w:val="18"/>
              </w:rPr>
              <w:t>Remplissez ce formulaire de demande en français. Lorsque vous avez terminé, veuillez le télécharger sur notre portail en ligne.</w:t>
            </w:r>
          </w:p>
          <w:p w14:paraId="18C810A3" w14:textId="77777777" w:rsidR="001A1B94" w:rsidRPr="00822044" w:rsidRDefault="001A1B94" w:rsidP="20D150F3">
            <w:pPr>
              <w:numPr>
                <w:ilvl w:val="0"/>
                <w:numId w:val="3"/>
              </w:numPr>
              <w:ind w:left="584" w:hanging="357"/>
              <w:rPr>
                <w:sz w:val="18"/>
                <w:szCs w:val="18"/>
              </w:rPr>
            </w:pPr>
            <w:r>
              <w:rPr>
                <w:rFonts w:ascii="Arial" w:hAnsi="Arial"/>
                <w:sz w:val="18"/>
                <w:szCs w:val="18"/>
              </w:rPr>
              <w:t xml:space="preserve">Veuillez </w:t>
            </w:r>
            <w:r>
              <w:rPr>
                <w:rFonts w:ascii="Arial" w:hAnsi="Arial"/>
                <w:b/>
                <w:bCs/>
                <w:sz w:val="18"/>
                <w:szCs w:val="18"/>
              </w:rPr>
              <w:t>ne pas modifier ni enlever</w:t>
            </w:r>
            <w:r>
              <w:rPr>
                <w:rFonts w:ascii="Arial" w:hAnsi="Arial"/>
                <w:sz w:val="18"/>
                <w:szCs w:val="18"/>
              </w:rPr>
              <w:t xml:space="preserve"> de texte ou d’instructions dans les sections/sous-sections </w:t>
            </w:r>
            <w:r>
              <w:rPr>
                <w:rFonts w:ascii="Arial" w:hAnsi="Arial"/>
                <w:b/>
                <w:bCs/>
                <w:sz w:val="18"/>
                <w:szCs w:val="18"/>
              </w:rPr>
              <w:t>ou reformater</w:t>
            </w:r>
            <w:r>
              <w:rPr>
                <w:rFonts w:ascii="Arial" w:hAnsi="Arial"/>
                <w:sz w:val="18"/>
                <w:szCs w:val="18"/>
              </w:rPr>
              <w:t xml:space="preserve"> ce formulaire de quelque façon que ce soit. Un formulaire modifié occasionnera un retard dans le processus d’évaluation du stage.</w:t>
            </w:r>
          </w:p>
          <w:p w14:paraId="15D17CA1" w14:textId="71AA5EA6" w:rsidR="00822044" w:rsidRPr="00822044" w:rsidRDefault="00822044" w:rsidP="20D150F3">
            <w:pPr>
              <w:numPr>
                <w:ilvl w:val="0"/>
                <w:numId w:val="3"/>
              </w:numPr>
              <w:ind w:left="584" w:hanging="357"/>
              <w:rPr>
                <w:rFonts w:ascii="Arial" w:hAnsi="Arial" w:cs="Arial"/>
                <w:b/>
                <w:bCs/>
                <w:sz w:val="18"/>
                <w:szCs w:val="18"/>
              </w:rPr>
            </w:pPr>
            <w:r w:rsidRPr="00822044">
              <w:rPr>
                <w:rFonts w:ascii="Arial" w:hAnsi="Arial" w:cs="Arial"/>
                <w:b/>
                <w:bCs/>
                <w:sz w:val="18"/>
                <w:szCs w:val="18"/>
              </w:rPr>
              <w:t>Toutes les sections du modèle de proposition doivent être remplies pour que la demande soit prise en considération pour le programme.</w:t>
            </w:r>
          </w:p>
        </w:tc>
      </w:tr>
    </w:tbl>
    <w:p w14:paraId="15FA4B36" w14:textId="77777777" w:rsidR="008F6E1B" w:rsidRDefault="008F6E1B">
      <w:pPr>
        <w:spacing w:after="0" w:line="200" w:lineRule="exact"/>
        <w:rPr>
          <w:sz w:val="20"/>
          <w:szCs w:val="20"/>
        </w:rPr>
      </w:pPr>
    </w:p>
    <w:p w14:paraId="3E241E06" w14:textId="77777777" w:rsidR="008F6E1B" w:rsidRDefault="008F0731" w:rsidP="00AC7E70">
      <w:pPr>
        <w:tabs>
          <w:tab w:val="left" w:pos="5180"/>
        </w:tabs>
        <w:spacing w:before="32" w:after="0" w:line="240" w:lineRule="auto"/>
        <w:ind w:right="4446" w:firstLine="3600"/>
        <w:jc w:val="center"/>
        <w:rPr>
          <w:rFonts w:ascii="Arial" w:eastAsia="Arial" w:hAnsi="Arial" w:cs="Arial"/>
          <w:b/>
          <w:bCs/>
          <w:w w:val="99"/>
        </w:rPr>
      </w:pPr>
      <w:r>
        <w:rPr>
          <w:rFonts w:ascii="Arial" w:hAnsi="Arial"/>
          <w:b/>
          <w:bCs/>
        </w:rPr>
        <w:t>1. DÉTAILS DU PROJET</w:t>
      </w:r>
    </w:p>
    <w:p w14:paraId="0AA0A9FE" w14:textId="77777777" w:rsidR="00AC7E70" w:rsidRDefault="00AC7E70" w:rsidP="00B94AC1">
      <w:pPr>
        <w:tabs>
          <w:tab w:val="left" w:pos="4680"/>
        </w:tabs>
        <w:spacing w:before="74" w:after="0" w:line="240" w:lineRule="auto"/>
        <w:ind w:left="454" w:right="454" w:firstLine="2880"/>
        <w:rPr>
          <w:rFonts w:ascii="Arial" w:eastAsia="Arial" w:hAnsi="Arial" w:cs="Arial"/>
          <w:b/>
          <w:bCs/>
        </w:rPr>
      </w:pPr>
    </w:p>
    <w:tbl>
      <w:tblPr>
        <w:tblStyle w:val="TableGrid41"/>
        <w:tblW w:w="10468" w:type="dxa"/>
        <w:jc w:val="center"/>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612"/>
        <w:gridCol w:w="6856"/>
      </w:tblGrid>
      <w:tr w:rsidR="00027423" w:rsidRPr="001A1B94" w14:paraId="7AB73ED0" w14:textId="77777777" w:rsidTr="003740E5">
        <w:trPr>
          <w:trHeight w:val="25"/>
          <w:jc w:val="center"/>
        </w:trPr>
        <w:tc>
          <w:tcPr>
            <w:tcW w:w="3612" w:type="dxa"/>
            <w:tcBorders>
              <w:right w:val="dotted" w:sz="4" w:space="0" w:color="auto"/>
            </w:tcBorders>
            <w:shd w:val="clear" w:color="auto" w:fill="auto"/>
          </w:tcPr>
          <w:p w14:paraId="427F90D6" w14:textId="77777777" w:rsidR="00027423" w:rsidRPr="001A1B94" w:rsidRDefault="00027423" w:rsidP="003740E5">
            <w:pPr>
              <w:pBdr>
                <w:right w:val="single" w:sz="2" w:space="4" w:color="808080" w:themeColor="background1" w:themeShade="80"/>
              </w:pBdr>
              <w:spacing w:after="60"/>
              <w:ind w:right="-108"/>
              <w:rPr>
                <w:rFonts w:ascii="Arial" w:eastAsia="Times New Roman" w:hAnsi="Arial" w:cs="Arial"/>
                <w:b/>
                <w:bCs/>
                <w:lang w:val="en-CA"/>
              </w:rPr>
            </w:pPr>
            <w:r w:rsidRPr="6A330EF2">
              <w:rPr>
                <w:rFonts w:ascii="Arial" w:eastAsia="Times New Roman" w:hAnsi="Arial" w:cs="Arial"/>
                <w:b/>
                <w:bCs/>
                <w:lang w:val="en-CA"/>
              </w:rPr>
              <w:t>1.1 Student name</w:t>
            </w:r>
          </w:p>
        </w:tc>
        <w:tc>
          <w:tcPr>
            <w:tcW w:w="6856" w:type="dxa"/>
            <w:tcBorders>
              <w:top w:val="dotted" w:sz="4" w:space="0" w:color="auto"/>
              <w:left w:val="dotted" w:sz="4" w:space="0" w:color="auto"/>
              <w:bottom w:val="dotted" w:sz="4" w:space="0" w:color="auto"/>
              <w:right w:val="dotted" w:sz="4" w:space="0" w:color="auto"/>
            </w:tcBorders>
            <w:shd w:val="clear" w:color="auto" w:fill="auto"/>
            <w:vAlign w:val="bottom"/>
          </w:tcPr>
          <w:p w14:paraId="32E44852" w14:textId="77777777" w:rsidR="00027423" w:rsidRPr="001A1B94" w:rsidRDefault="00027423" w:rsidP="003740E5">
            <w:pPr>
              <w:spacing w:after="60"/>
              <w:jc w:val="both"/>
              <w:rPr>
                <w:rFonts w:ascii="Arial" w:eastAsia="Times New Roman" w:hAnsi="Arial" w:cs="Arial"/>
                <w:lang w:val="en-CA"/>
              </w:rPr>
            </w:pPr>
            <w:r>
              <w:rPr>
                <w:rFonts w:cs="Calibri"/>
                <w:color w:val="000000"/>
              </w:rPr>
              <w:t>Alvar Herrera Sosa</w:t>
            </w:r>
          </w:p>
        </w:tc>
      </w:tr>
      <w:tr w:rsidR="00027423" w:rsidRPr="001A1B94" w14:paraId="1C93CAF2" w14:textId="77777777" w:rsidTr="003740E5">
        <w:trPr>
          <w:trHeight w:val="25"/>
          <w:jc w:val="center"/>
        </w:trPr>
        <w:tc>
          <w:tcPr>
            <w:tcW w:w="3612" w:type="dxa"/>
            <w:tcBorders>
              <w:right w:val="dotted" w:sz="4" w:space="0" w:color="auto"/>
            </w:tcBorders>
            <w:shd w:val="clear" w:color="auto" w:fill="auto"/>
          </w:tcPr>
          <w:p w14:paraId="62F1A746" w14:textId="77777777" w:rsidR="00027423" w:rsidRPr="001A1B94" w:rsidRDefault="00027423" w:rsidP="003740E5">
            <w:pPr>
              <w:pBdr>
                <w:right w:val="single" w:sz="2" w:space="4" w:color="808080" w:themeColor="background1" w:themeShade="80"/>
              </w:pBdr>
              <w:spacing w:after="60"/>
              <w:ind w:right="-108"/>
              <w:rPr>
                <w:rFonts w:ascii="Arial" w:eastAsia="Times New Roman" w:hAnsi="Arial" w:cs="Arial"/>
                <w:b/>
                <w:bCs/>
                <w:lang w:val="en-CA"/>
              </w:rPr>
            </w:pPr>
            <w:r w:rsidRPr="6A330EF2">
              <w:rPr>
                <w:rFonts w:ascii="Arial" w:eastAsia="Times New Roman" w:hAnsi="Arial" w:cs="Arial"/>
                <w:b/>
                <w:bCs/>
                <w:lang w:val="en-CA"/>
              </w:rPr>
              <w:t>1.2 Supervisor name</w:t>
            </w:r>
          </w:p>
        </w:tc>
        <w:tc>
          <w:tcPr>
            <w:tcW w:w="6856" w:type="dxa"/>
            <w:tcBorders>
              <w:top w:val="dotted" w:sz="4" w:space="0" w:color="auto"/>
              <w:left w:val="dotted" w:sz="4" w:space="0" w:color="auto"/>
              <w:bottom w:val="dotted" w:sz="4" w:space="0" w:color="auto"/>
            </w:tcBorders>
            <w:shd w:val="clear" w:color="auto" w:fill="auto"/>
            <w:vAlign w:val="center"/>
          </w:tcPr>
          <w:p w14:paraId="6BAB100E" w14:textId="77777777" w:rsidR="00027423" w:rsidRPr="001A1B94" w:rsidRDefault="00027423" w:rsidP="003740E5">
            <w:pPr>
              <w:spacing w:after="60"/>
              <w:jc w:val="both"/>
              <w:rPr>
                <w:rFonts w:ascii="Arial" w:eastAsia="Times New Roman" w:hAnsi="Arial" w:cs="Arial"/>
                <w:b/>
                <w:lang w:val="en-CA"/>
              </w:rPr>
            </w:pPr>
            <w:r>
              <w:rPr>
                <w:b/>
                <w:color w:val="000000"/>
              </w:rPr>
              <w:t>Catherine Beaudry</w:t>
            </w:r>
          </w:p>
        </w:tc>
      </w:tr>
      <w:tr w:rsidR="00027423" w:rsidRPr="001A1B94" w14:paraId="58228BDB" w14:textId="77777777" w:rsidTr="003740E5">
        <w:trPr>
          <w:trHeight w:val="25"/>
          <w:jc w:val="center"/>
        </w:trPr>
        <w:tc>
          <w:tcPr>
            <w:tcW w:w="3612" w:type="dxa"/>
            <w:shd w:val="clear" w:color="auto" w:fill="auto"/>
          </w:tcPr>
          <w:p w14:paraId="6CDD6214" w14:textId="77777777" w:rsidR="00027423" w:rsidRPr="001A1B94" w:rsidRDefault="00027423" w:rsidP="003740E5">
            <w:pPr>
              <w:spacing w:after="60"/>
              <w:ind w:right="-108"/>
              <w:rPr>
                <w:rFonts w:ascii="Arial" w:eastAsia="Times New Roman" w:hAnsi="Arial" w:cs="Arial"/>
                <w:b/>
                <w:bCs/>
                <w:lang w:val="en-CA"/>
              </w:rPr>
            </w:pPr>
            <w:bookmarkStart w:id="0" w:name="_Hlk38619037"/>
            <w:r w:rsidRPr="6A330EF2">
              <w:rPr>
                <w:rFonts w:ascii="Arial" w:eastAsia="Times New Roman" w:hAnsi="Arial" w:cs="Arial"/>
                <w:b/>
                <w:bCs/>
                <w:lang w:val="en-CA"/>
              </w:rPr>
              <w:t xml:space="preserve">1.3 Academic institution </w:t>
            </w:r>
          </w:p>
        </w:tc>
        <w:tc>
          <w:tcPr>
            <w:tcW w:w="6856" w:type="dxa"/>
            <w:tcBorders>
              <w:top w:val="dotted" w:sz="4" w:space="0" w:color="auto"/>
              <w:bottom w:val="dotted" w:sz="4" w:space="0" w:color="auto"/>
            </w:tcBorders>
            <w:shd w:val="clear" w:color="auto" w:fill="auto"/>
            <w:vAlign w:val="center"/>
          </w:tcPr>
          <w:p w14:paraId="04089401" w14:textId="77777777" w:rsidR="00027423" w:rsidRPr="001A1B94" w:rsidRDefault="00027423" w:rsidP="003740E5">
            <w:pPr>
              <w:spacing w:after="60"/>
              <w:jc w:val="both"/>
              <w:rPr>
                <w:rFonts w:ascii="Arial" w:eastAsia="Times New Roman" w:hAnsi="Arial" w:cs="Arial"/>
                <w:lang w:val="en-CA"/>
              </w:rPr>
            </w:pPr>
            <w:r w:rsidRPr="006C25EC">
              <w:rPr>
                <w:rFonts w:ascii="Arial" w:eastAsia="Times New Roman" w:hAnsi="Arial" w:cs="Arial"/>
                <w:lang w:val="en-CA"/>
              </w:rPr>
              <w:t>Polytechnique Montr</w:t>
            </w:r>
            <w:r>
              <w:rPr>
                <w:rFonts w:ascii="Arial" w:eastAsia="Times New Roman" w:hAnsi="Arial" w:cs="Arial"/>
                <w:lang w:val="en-CA"/>
              </w:rPr>
              <w:t>e</w:t>
            </w:r>
            <w:r w:rsidRPr="006C25EC">
              <w:rPr>
                <w:rFonts w:ascii="Arial" w:eastAsia="Times New Roman" w:hAnsi="Arial" w:cs="Arial"/>
                <w:lang w:val="en-CA"/>
              </w:rPr>
              <w:t>al</w:t>
            </w:r>
          </w:p>
        </w:tc>
      </w:tr>
      <w:tr w:rsidR="00027423" w:rsidRPr="001A1B94" w14:paraId="2ED41823" w14:textId="77777777" w:rsidTr="003740E5">
        <w:trPr>
          <w:trHeight w:val="25"/>
          <w:jc w:val="center"/>
        </w:trPr>
        <w:tc>
          <w:tcPr>
            <w:tcW w:w="3612" w:type="dxa"/>
            <w:shd w:val="clear" w:color="auto" w:fill="auto"/>
          </w:tcPr>
          <w:p w14:paraId="405C31D1" w14:textId="77777777" w:rsidR="00027423" w:rsidRDefault="00027423" w:rsidP="003740E5">
            <w:pPr>
              <w:spacing w:after="60"/>
              <w:ind w:right="-108"/>
              <w:rPr>
                <w:rFonts w:ascii="Arial" w:eastAsia="Times New Roman" w:hAnsi="Arial" w:cs="Arial"/>
                <w:b/>
                <w:bCs/>
                <w:lang w:val="en-CA"/>
              </w:rPr>
            </w:pPr>
            <w:r w:rsidRPr="6A330EF2">
              <w:rPr>
                <w:rFonts w:ascii="Arial" w:eastAsia="Times New Roman" w:hAnsi="Arial" w:cs="Arial"/>
                <w:b/>
                <w:bCs/>
                <w:lang w:val="en-CA"/>
              </w:rPr>
              <w:t>1.4 Partner organization</w:t>
            </w:r>
          </w:p>
        </w:tc>
        <w:tc>
          <w:tcPr>
            <w:tcW w:w="6856" w:type="dxa"/>
            <w:tcBorders>
              <w:top w:val="dotted" w:sz="4" w:space="0" w:color="auto"/>
              <w:bottom w:val="dotted" w:sz="4" w:space="0" w:color="auto"/>
            </w:tcBorders>
            <w:shd w:val="clear" w:color="auto" w:fill="auto"/>
            <w:vAlign w:val="center"/>
          </w:tcPr>
          <w:p w14:paraId="2BEFEFED" w14:textId="77777777" w:rsidR="00027423" w:rsidRPr="001A1B94" w:rsidRDefault="00027423" w:rsidP="003740E5">
            <w:pPr>
              <w:spacing w:after="60"/>
              <w:jc w:val="both"/>
              <w:rPr>
                <w:rFonts w:ascii="Arial" w:eastAsia="Times New Roman" w:hAnsi="Arial" w:cs="Arial"/>
                <w:lang w:val="en-CA"/>
              </w:rPr>
            </w:pPr>
            <w:r>
              <w:rPr>
                <w:rFonts w:ascii="Arial" w:eastAsia="Times New Roman" w:hAnsi="Arial" w:cs="Arial"/>
                <w:lang w:val="en-CA"/>
              </w:rPr>
              <w:t>PROMPT</w:t>
            </w:r>
          </w:p>
        </w:tc>
      </w:tr>
      <w:bookmarkEnd w:id="0"/>
    </w:tbl>
    <w:p w14:paraId="723C2013" w14:textId="77777777" w:rsidR="00AC7E70" w:rsidRDefault="00AC7E70" w:rsidP="00B94AC1">
      <w:pPr>
        <w:tabs>
          <w:tab w:val="left" w:pos="4680"/>
        </w:tabs>
        <w:spacing w:before="74" w:after="0" w:line="240" w:lineRule="auto"/>
        <w:ind w:left="454" w:right="454" w:firstLine="2880"/>
        <w:rPr>
          <w:rFonts w:ascii="Arial" w:eastAsia="Arial" w:hAnsi="Arial" w:cs="Arial"/>
          <w:b/>
          <w:bCs/>
        </w:rPr>
      </w:pPr>
    </w:p>
    <w:p w14:paraId="07A76BEC" w14:textId="2622299A" w:rsidR="004C2BAF" w:rsidRDefault="008F0731" w:rsidP="00B94AC1">
      <w:pPr>
        <w:tabs>
          <w:tab w:val="left" w:pos="4680"/>
        </w:tabs>
        <w:spacing w:before="74" w:after="0" w:line="240" w:lineRule="auto"/>
        <w:ind w:left="454" w:right="454" w:firstLine="2880"/>
        <w:rPr>
          <w:rFonts w:ascii="Arial" w:eastAsia="Arial" w:hAnsi="Arial" w:cs="Arial"/>
          <w:b/>
          <w:bCs/>
        </w:rPr>
      </w:pPr>
      <w:r>
        <w:rPr>
          <w:rFonts w:ascii="Arial" w:hAnsi="Arial"/>
          <w:b/>
          <w:bCs/>
        </w:rPr>
        <w:t>2. DESCRIPTION DU PROJET PROPOSÉ</w:t>
      </w:r>
    </w:p>
    <w:p w14:paraId="3CE3E951" w14:textId="77777777" w:rsidR="004C2BAF" w:rsidRDefault="004C2BAF" w:rsidP="00B94AC1">
      <w:pPr>
        <w:tabs>
          <w:tab w:val="left" w:pos="4680"/>
        </w:tabs>
        <w:spacing w:before="74" w:after="0" w:line="240" w:lineRule="auto"/>
        <w:ind w:left="454" w:right="454" w:firstLine="2880"/>
        <w:jc w:val="center"/>
        <w:rPr>
          <w:rFonts w:ascii="Arial" w:eastAsia="Arial" w:hAnsi="Arial" w:cs="Arial"/>
          <w:b/>
          <w:bCs/>
        </w:rPr>
      </w:pPr>
    </w:p>
    <w:p w14:paraId="0E7AA531" w14:textId="77777777" w:rsidR="004C2BAF" w:rsidRPr="004C2BAF" w:rsidRDefault="004C2BAF" w:rsidP="00B94AC1">
      <w:pPr>
        <w:widowControl/>
        <w:spacing w:after="0" w:line="240" w:lineRule="auto"/>
        <w:ind w:left="454" w:right="454"/>
        <w:jc w:val="both"/>
        <w:rPr>
          <w:rFonts w:ascii="Arial" w:eastAsia="Times New Roman" w:hAnsi="Arial" w:cs="Arial"/>
          <w:i/>
          <w:szCs w:val="24"/>
        </w:rPr>
      </w:pPr>
      <w:r>
        <w:rPr>
          <w:rFonts w:ascii="Arial" w:hAnsi="Arial"/>
          <w:b/>
          <w:szCs w:val="24"/>
        </w:rPr>
        <w:t xml:space="preserve">1. Déclaration d’intérêt de l’étudiant </w:t>
      </w:r>
      <w:r>
        <w:rPr>
          <w:rFonts w:ascii="Arial" w:hAnsi="Arial"/>
          <w:i/>
          <w:szCs w:val="24"/>
        </w:rPr>
        <w:t>(environ une demi-page)</w:t>
      </w:r>
    </w:p>
    <w:p w14:paraId="121FF756" w14:textId="2958B0D0" w:rsidR="004C2BAF" w:rsidRPr="004C2BAF" w:rsidRDefault="004C2BAF" w:rsidP="00B94AC1">
      <w:pPr>
        <w:widowControl/>
        <w:spacing w:after="120" w:line="240" w:lineRule="auto"/>
        <w:ind w:left="454" w:right="454"/>
        <w:rPr>
          <w:rFonts w:ascii="Arial" w:eastAsia="Times New Roman" w:hAnsi="Arial" w:cs="Arial"/>
          <w:color w:val="808080"/>
          <w:sz w:val="20"/>
          <w:szCs w:val="18"/>
        </w:rPr>
      </w:pPr>
      <w:r>
        <w:rPr>
          <w:rFonts w:ascii="Arial" w:hAnsi="Arial"/>
          <w:color w:val="808080"/>
          <w:sz w:val="20"/>
          <w:szCs w:val="18"/>
        </w:rPr>
        <w:t>Expliquez en quoi l’opportunité de participer au programme Stage de stratégie d’entreprise sera un atout pour votre parcours d’études et votre future carrière dans la recherche (par exemple, identification de nouveaux liens ou de nouvelles orientations d’affaires, acquisition de compétences pratiques, possibilités de collaboration renforcées au pays ou à l’international, avantage pour la collectivité, etc.).</w:t>
      </w:r>
    </w:p>
    <w:p w14:paraId="5FD4EB83" w14:textId="79ADCB64" w:rsidR="00D32BC9" w:rsidRDefault="00C35433" w:rsidP="00D32BC9">
      <w:pPr>
        <w:pBdr>
          <w:top w:val="nil"/>
          <w:left w:val="nil"/>
          <w:bottom w:val="nil"/>
          <w:right w:val="nil"/>
          <w:between w:val="nil"/>
        </w:pBdr>
        <w:spacing w:before="380" w:line="264" w:lineRule="auto"/>
        <w:ind w:left="350" w:right="486" w:firstLine="2"/>
        <w:rPr>
          <w:color w:val="000000"/>
          <w:sz w:val="24"/>
          <w:szCs w:val="24"/>
        </w:rPr>
      </w:pPr>
      <w:r w:rsidRPr="00C35433">
        <w:rPr>
          <w:rFonts w:ascii="Arial" w:eastAsia="Times New Roman" w:hAnsi="Arial" w:cs="Arial"/>
          <w:bCs/>
          <w:szCs w:val="24"/>
        </w:rPr>
        <w:t xml:space="preserve">J'ai déménagé au Québec, Canada pour aider à créer des technologies innovantes. Après avoir </w:t>
      </w:r>
      <w:proofErr w:type="gramStart"/>
      <w:r w:rsidRPr="00C35433">
        <w:rPr>
          <w:rFonts w:ascii="Arial" w:eastAsia="Times New Roman" w:hAnsi="Arial" w:cs="Arial"/>
          <w:bCs/>
          <w:szCs w:val="24"/>
        </w:rPr>
        <w:t>vécu  dans</w:t>
      </w:r>
      <w:proofErr w:type="gramEnd"/>
      <w:r w:rsidRPr="00C35433">
        <w:rPr>
          <w:rFonts w:ascii="Arial" w:eastAsia="Times New Roman" w:hAnsi="Arial" w:cs="Arial"/>
          <w:bCs/>
          <w:szCs w:val="24"/>
        </w:rPr>
        <w:t xml:space="preserve"> différents pays, j'ai rapidement réalisé à quel point le pays et plus particulièrement la région avaient tous les ingrédients pour développer des entreprises de technologie (spécialement de  deeptech) de classe mondiale. Il a une très bonne éducation, une bonne infrastructure, des cas de réussite, des réseaux et des finances, entre autres choses très importantes. Cependant, je me </w:t>
      </w:r>
      <w:proofErr w:type="gramStart"/>
      <w:r w:rsidRPr="00C35433">
        <w:rPr>
          <w:rFonts w:ascii="Arial" w:eastAsia="Times New Roman" w:hAnsi="Arial" w:cs="Arial"/>
          <w:bCs/>
          <w:szCs w:val="24"/>
        </w:rPr>
        <w:t>suis  alors</w:t>
      </w:r>
      <w:proofErr w:type="gramEnd"/>
      <w:r w:rsidRPr="00C35433">
        <w:rPr>
          <w:rFonts w:ascii="Arial" w:eastAsia="Times New Roman" w:hAnsi="Arial" w:cs="Arial"/>
          <w:bCs/>
          <w:szCs w:val="24"/>
        </w:rPr>
        <w:t xml:space="preserve"> rendu compte que malgré tous les ingrédients, il n'est pas toujours facile de mesurer leur  efficacité jusqu'à ce que nous puissions voir quel était le résultat. Pour changer cela, nous </w:t>
      </w:r>
      <w:proofErr w:type="gramStart"/>
      <w:r w:rsidRPr="00C35433">
        <w:rPr>
          <w:rFonts w:ascii="Arial" w:eastAsia="Times New Roman" w:hAnsi="Arial" w:cs="Arial"/>
          <w:bCs/>
          <w:szCs w:val="24"/>
        </w:rPr>
        <w:t>devons  être</w:t>
      </w:r>
      <w:proofErr w:type="gramEnd"/>
      <w:r w:rsidRPr="00C35433">
        <w:rPr>
          <w:rFonts w:ascii="Arial" w:eastAsia="Times New Roman" w:hAnsi="Arial" w:cs="Arial"/>
          <w:bCs/>
          <w:szCs w:val="24"/>
        </w:rPr>
        <w:t xml:space="preserve"> plus proactifs et obtenir suffisamment de données pour raconter une histoire convaincante et  trouver des modèles. Au cours des dernières années, je suis tombé amoureux de ce domaine et </w:t>
      </w:r>
      <w:proofErr w:type="gramStart"/>
      <w:r w:rsidRPr="00C35433">
        <w:rPr>
          <w:rFonts w:ascii="Arial" w:eastAsia="Times New Roman" w:hAnsi="Arial" w:cs="Arial"/>
          <w:bCs/>
          <w:szCs w:val="24"/>
        </w:rPr>
        <w:t>je  peux</w:t>
      </w:r>
      <w:proofErr w:type="gramEnd"/>
      <w:r w:rsidRPr="00C35433">
        <w:rPr>
          <w:rFonts w:ascii="Arial" w:eastAsia="Times New Roman" w:hAnsi="Arial" w:cs="Arial"/>
          <w:bCs/>
          <w:szCs w:val="24"/>
        </w:rPr>
        <w:t xml:space="preserve"> voir l'importance d'avoir les bons indicateurs pour en créer le plus de valeur. Après tout, aucune</w:t>
      </w:r>
      <w:r w:rsidR="00D32BC9">
        <w:rPr>
          <w:rFonts w:ascii="Arial" w:eastAsia="Times New Roman" w:hAnsi="Arial" w:cs="Arial"/>
          <w:bCs/>
          <w:szCs w:val="24"/>
        </w:rPr>
        <w:t xml:space="preserve"> </w:t>
      </w:r>
      <w:r w:rsidR="00D32BC9">
        <w:rPr>
          <w:color w:val="000000"/>
          <w:sz w:val="24"/>
          <w:szCs w:val="24"/>
        </w:rPr>
        <w:t xml:space="preserve">société sur terre ne dispose de ressources infinies. Comment pouvons-nous augmenter la valeur </w:t>
      </w:r>
    </w:p>
    <w:p w14:paraId="065BEBE4" w14:textId="31D76C07" w:rsidR="00D32BC9" w:rsidRDefault="00D32BC9" w:rsidP="00D32BC9">
      <w:pPr>
        <w:pBdr>
          <w:top w:val="nil"/>
          <w:left w:val="nil"/>
          <w:bottom w:val="nil"/>
          <w:right w:val="nil"/>
          <w:between w:val="nil"/>
        </w:pBdr>
        <w:spacing w:line="264" w:lineRule="auto"/>
        <w:ind w:left="350" w:right="452" w:firstLine="11"/>
        <w:rPr>
          <w:color w:val="000000"/>
          <w:sz w:val="24"/>
          <w:szCs w:val="24"/>
        </w:rPr>
      </w:pPr>
      <w:proofErr w:type="gramStart"/>
      <w:r>
        <w:rPr>
          <w:color w:val="000000"/>
          <w:sz w:val="24"/>
          <w:szCs w:val="24"/>
        </w:rPr>
        <w:t>potentielle</w:t>
      </w:r>
      <w:proofErr w:type="gramEnd"/>
      <w:r>
        <w:rPr>
          <w:color w:val="000000"/>
          <w:sz w:val="24"/>
          <w:szCs w:val="24"/>
        </w:rPr>
        <w:t xml:space="preserve"> globale de chaque dollar investi dans ce domaine? Où chercher et quoi rechercher? </w:t>
      </w:r>
      <w:proofErr w:type="gramStart"/>
      <w:r>
        <w:rPr>
          <w:color w:val="000000"/>
          <w:sz w:val="24"/>
          <w:szCs w:val="24"/>
        </w:rPr>
        <w:t>Telles  sont</w:t>
      </w:r>
      <w:proofErr w:type="gramEnd"/>
      <w:r>
        <w:rPr>
          <w:color w:val="000000"/>
          <w:sz w:val="24"/>
          <w:szCs w:val="24"/>
        </w:rPr>
        <w:t xml:space="preserve"> quelques-unes des questions auxquelles j'aimerais aider à répondre pour le bien de la société.  J'ai une </w:t>
      </w:r>
      <w:proofErr w:type="gramStart"/>
      <w:r>
        <w:rPr>
          <w:color w:val="000000"/>
          <w:sz w:val="24"/>
          <w:szCs w:val="24"/>
        </w:rPr>
        <w:t>expérience</w:t>
      </w:r>
      <w:proofErr w:type="gramEnd"/>
      <w:r>
        <w:rPr>
          <w:color w:val="000000"/>
          <w:sz w:val="24"/>
          <w:szCs w:val="24"/>
        </w:rPr>
        <w:t xml:space="preserve"> multidisciplinaire qui me paraît pertinente pour cette tâche. En </w:t>
      </w:r>
      <w:proofErr w:type="gramStart"/>
      <w:r>
        <w:rPr>
          <w:color w:val="000000"/>
          <w:sz w:val="24"/>
          <w:szCs w:val="24"/>
        </w:rPr>
        <w:t>tant  qu'informaticien</w:t>
      </w:r>
      <w:proofErr w:type="gramEnd"/>
      <w:r>
        <w:rPr>
          <w:color w:val="000000"/>
          <w:sz w:val="24"/>
          <w:szCs w:val="24"/>
        </w:rPr>
        <w:t xml:space="preserve"> avec des études supérieures dans divers domaines de l'ingénierie ainsi que de la  gestion et de la science des données, ainsi qu'ancien entrepreneur technologique et directeur  technique, je trouve cette opportunité fascinante car je comprends qu'il n'est pas évident de savoir  d'où tirer les bonnes informations. Je suis très motivé pour </w:t>
      </w:r>
      <w:r>
        <w:rPr>
          <w:color w:val="000000"/>
          <w:sz w:val="24"/>
          <w:szCs w:val="24"/>
        </w:rPr>
        <w:lastRenderedPageBreak/>
        <w:t xml:space="preserve">contribuer au projet car je ne peux qu’imaginer le résultat positif qu'il peut avoir lors de la transition vers une société très dynamique, innovante et propre dans les prochaines années. </w:t>
      </w:r>
    </w:p>
    <w:p w14:paraId="0F754181" w14:textId="67E8D4B1" w:rsidR="00D32BC9" w:rsidRDefault="00D32BC9" w:rsidP="00D32BC9">
      <w:pPr>
        <w:pBdr>
          <w:top w:val="nil"/>
          <w:left w:val="nil"/>
          <w:bottom w:val="nil"/>
          <w:right w:val="nil"/>
          <w:between w:val="nil"/>
        </w:pBdr>
        <w:spacing w:before="333" w:line="264" w:lineRule="auto"/>
        <w:ind w:left="350" w:right="540" w:firstLine="2"/>
        <w:rPr>
          <w:color w:val="000000"/>
          <w:sz w:val="24"/>
          <w:szCs w:val="24"/>
        </w:rPr>
      </w:pPr>
      <w:r>
        <w:rPr>
          <w:color w:val="000000"/>
          <w:sz w:val="24"/>
          <w:szCs w:val="24"/>
        </w:rPr>
        <w:t xml:space="preserve">Je crois que la sauce est prête, les frites sont coupées, le fromage est sur la table mais la poutine n’est pas encore prête. J'espère sûrement qu'en ayant des paramètres plus détaillés, la province pourra mieux mesurer l'innovation technologique et offrir le bon soutien aux personnes qui travaillent sur des solutions qui aideront la province à devenir un chef de file mondial en matière d’innovation technologique. Je suis aussi excité que le premier jour où j'ai décidé que le Québec et le Canada étaient les bons endroits pour créer une innovation incroyable. J'étais convaincu alors que je suis convaincu maintenant. Je suis très reconnaissant d'avoir reçu une éducation indéniable dans le sujet et d'avoir une équipe et une supervision incroyables qui me stimulent et m'aident à m'améliorer </w:t>
      </w:r>
      <w:proofErr w:type="gramStart"/>
      <w:r>
        <w:rPr>
          <w:color w:val="000000"/>
          <w:sz w:val="24"/>
          <w:szCs w:val="24"/>
        </w:rPr>
        <w:t>dans  ce</w:t>
      </w:r>
      <w:proofErr w:type="gramEnd"/>
      <w:r>
        <w:rPr>
          <w:color w:val="000000"/>
          <w:sz w:val="24"/>
          <w:szCs w:val="24"/>
        </w:rPr>
        <w:t xml:space="preserve"> domaine. Je suis sûr que grâce à leurs conseils, nous pouvons trouver des informations très pertinentes. </w:t>
      </w:r>
    </w:p>
    <w:p w14:paraId="205EA3C5" w14:textId="40E6B2DE" w:rsidR="00D32BC9" w:rsidRDefault="00D32BC9" w:rsidP="00D32BC9">
      <w:pPr>
        <w:pBdr>
          <w:top w:val="nil"/>
          <w:left w:val="nil"/>
          <w:bottom w:val="nil"/>
          <w:right w:val="nil"/>
          <w:between w:val="nil"/>
        </w:pBdr>
        <w:spacing w:before="329" w:line="263" w:lineRule="auto"/>
        <w:ind w:left="350" w:right="694" w:firstLine="14"/>
        <w:rPr>
          <w:color w:val="000000"/>
          <w:sz w:val="24"/>
          <w:szCs w:val="24"/>
        </w:rPr>
      </w:pPr>
      <w:r>
        <w:rPr>
          <w:color w:val="000000"/>
          <w:sz w:val="24"/>
          <w:szCs w:val="24"/>
        </w:rPr>
        <w:t xml:space="preserve">Dans ma future carrière, j'aimerais utiliser mes capacités de recherche pour créer un cabinet de conseil spécialisé en innovation technologique qui peut augmenter l'efficacité de l'aide apportée, ou travailler au gouvernement, en aidant à créer l'avenir. Donc, comme on dit au Mexique, cette opportunité est comme une bague au doigt. Cela ne pourrait pas être plus lié à ce que je veux faire. </w:t>
      </w:r>
    </w:p>
    <w:p w14:paraId="6F6049FF" w14:textId="69BD6EFE" w:rsidR="004C2BAF" w:rsidRPr="00C35433" w:rsidRDefault="004C2BAF" w:rsidP="00B94AC1">
      <w:pPr>
        <w:widowControl/>
        <w:spacing w:after="0" w:line="240" w:lineRule="auto"/>
        <w:ind w:left="454" w:right="454" w:firstLine="720"/>
        <w:jc w:val="both"/>
        <w:rPr>
          <w:rFonts w:ascii="Arial" w:eastAsia="Times New Roman" w:hAnsi="Arial" w:cs="Arial"/>
          <w:bCs/>
          <w:szCs w:val="24"/>
        </w:rPr>
      </w:pPr>
    </w:p>
    <w:p w14:paraId="5C03BED6" w14:textId="478F8EAC" w:rsidR="004C2BAF" w:rsidRPr="004C2BAF" w:rsidRDefault="004C2BAF" w:rsidP="00B94AC1">
      <w:pPr>
        <w:widowControl/>
        <w:spacing w:after="0" w:line="240" w:lineRule="auto"/>
        <w:ind w:left="454" w:right="454"/>
        <w:jc w:val="both"/>
        <w:rPr>
          <w:rFonts w:ascii="Arial" w:eastAsia="Times New Roman" w:hAnsi="Arial" w:cs="Arial"/>
        </w:rPr>
      </w:pPr>
      <w:r>
        <w:rPr>
          <w:rFonts w:ascii="Arial" w:hAnsi="Arial"/>
          <w:b/>
          <w:szCs w:val="24"/>
        </w:rPr>
        <w:t xml:space="preserve">2. Plan de formation du projet </w:t>
      </w:r>
      <w:r>
        <w:rPr>
          <w:rFonts w:ascii="Arial" w:hAnsi="Arial"/>
          <w:i/>
          <w:szCs w:val="24"/>
        </w:rPr>
        <w:t>(environ 1 à 2 pages avec interligne simple)</w:t>
      </w:r>
    </w:p>
    <w:p w14:paraId="5AC22130" w14:textId="73F8E797" w:rsidR="004C2BAF" w:rsidRPr="00336F3F" w:rsidRDefault="004C2BAF" w:rsidP="29B3277A">
      <w:pPr>
        <w:widowControl/>
        <w:autoSpaceDE w:val="0"/>
        <w:autoSpaceDN w:val="0"/>
        <w:adjustRightInd w:val="0"/>
        <w:spacing w:after="0" w:line="240" w:lineRule="auto"/>
        <w:ind w:left="454" w:right="454"/>
        <w:jc w:val="both"/>
        <w:rPr>
          <w:rFonts w:ascii="Arial" w:eastAsia="Times New Roman" w:hAnsi="Arial" w:cs="Arial"/>
          <w:vanish/>
          <w:lang w:val="fr-FR"/>
        </w:rPr>
      </w:pPr>
    </w:p>
    <w:p w14:paraId="64800AAC" w14:textId="4A83E4B1" w:rsidR="004C2BAF" w:rsidRPr="004C2BAF" w:rsidRDefault="004C2BAF" w:rsidP="00B94AC1">
      <w:pPr>
        <w:widowControl/>
        <w:autoSpaceDE w:val="0"/>
        <w:autoSpaceDN w:val="0"/>
        <w:adjustRightInd w:val="0"/>
        <w:spacing w:after="0"/>
        <w:ind w:right="454" w:firstLine="454"/>
        <w:jc w:val="both"/>
        <w:rPr>
          <w:rFonts w:ascii="Arial" w:eastAsia="Times New Roman" w:hAnsi="Arial" w:cs="Arial"/>
          <w:b/>
        </w:rPr>
      </w:pPr>
      <w:r>
        <w:rPr>
          <w:rFonts w:ascii="Arial" w:hAnsi="Arial"/>
          <w:b/>
        </w:rPr>
        <w:t>2.1 Contexte</w:t>
      </w:r>
    </w:p>
    <w:p w14:paraId="1F265954" w14:textId="01397A55" w:rsidR="004C2BAF" w:rsidRPr="004C2BAF" w:rsidRDefault="003D6519" w:rsidP="00B94AC1">
      <w:pPr>
        <w:widowControl/>
        <w:spacing w:after="0" w:line="240" w:lineRule="auto"/>
        <w:ind w:left="454" w:right="454"/>
        <w:rPr>
          <w:rFonts w:ascii="Arial" w:eastAsia="Times New Roman" w:hAnsi="Arial" w:cs="Times New Roman"/>
          <w:color w:val="808080"/>
          <w:sz w:val="20"/>
          <w:szCs w:val="20"/>
        </w:rPr>
      </w:pPr>
      <w:r>
        <w:rPr>
          <w:rFonts w:ascii="Arial" w:hAnsi="Arial"/>
          <w:color w:val="808080"/>
          <w:sz w:val="20"/>
          <w:szCs w:val="20"/>
        </w:rPr>
        <w:t>Expliquez l’état actuel de l’organisme partenaire en faisant référence à ses activités précédentes pertinentes et/ou à son plan d’affaires.</w:t>
      </w:r>
    </w:p>
    <w:p w14:paraId="3AC72428" w14:textId="3F4A5B80" w:rsidR="00D32BC9" w:rsidRDefault="00D32BC9" w:rsidP="00D32BC9">
      <w:pPr>
        <w:pBdr>
          <w:top w:val="nil"/>
          <w:left w:val="nil"/>
          <w:bottom w:val="nil"/>
          <w:right w:val="nil"/>
          <w:between w:val="nil"/>
        </w:pBdr>
        <w:spacing w:before="30" w:line="264" w:lineRule="auto"/>
        <w:ind w:left="353" w:right="440" w:firstLine="11"/>
        <w:rPr>
          <w:color w:val="000000"/>
          <w:sz w:val="24"/>
          <w:szCs w:val="24"/>
        </w:rPr>
      </w:pPr>
      <w:r>
        <w:rPr>
          <w:color w:val="000000"/>
          <w:sz w:val="24"/>
          <w:szCs w:val="24"/>
        </w:rPr>
        <w:t xml:space="preserve">Dans le cadre de la consultation pour la nouvelle SQRI, PROMPT a reçu le mandat de mettre </w:t>
      </w:r>
      <w:r w:rsidR="00027423">
        <w:rPr>
          <w:color w:val="000000"/>
          <w:sz w:val="24"/>
          <w:szCs w:val="24"/>
        </w:rPr>
        <w:t>sur pied</w:t>
      </w:r>
      <w:r>
        <w:rPr>
          <w:color w:val="000000"/>
          <w:sz w:val="24"/>
          <w:szCs w:val="24"/>
        </w:rPr>
        <w:t xml:space="preserve"> le tout premier Conseil de l’Innovation du Québec. Avec à sa tête l’innovateur en chef, le Conseil  de l’Innovation a comme mission première de conseiller le ministre de l’Économie sur les enjeux et  les perspectives d’avenir liés à l’innovation, de manière à favoriser et multiplier les retombées des  écosystèmes d’innovation technologique et sociale pour le développement du Québec ; à alimenter le  savoir-faire et mesurer la performance du Québec en matière d’innovation par des études et analyses  comparatives, pour s’inspirer des meilleurs ; à soutenir le développement, le partage et l’appropriation  des meilleures pratiques d’innovation et d’entrepreneuriat ; à mesurer et suivre la performance du  Québec en matière d’innovation ; et finalement, participer activement aux réflexions et au processus  de consultation des acteurs de la recherche et de l’innovation du Québec afin de proposer un plan  quinquennal de recherche et d’innovation pour le Québec (SQRI).</w:t>
      </w:r>
    </w:p>
    <w:p w14:paraId="04C2E661" w14:textId="16D35754" w:rsidR="00D32BC9" w:rsidRDefault="00D32BC9" w:rsidP="00D32BC9">
      <w:pPr>
        <w:pBdr>
          <w:top w:val="nil"/>
          <w:left w:val="nil"/>
          <w:bottom w:val="nil"/>
          <w:right w:val="nil"/>
          <w:between w:val="nil"/>
        </w:pBdr>
        <w:spacing w:line="264" w:lineRule="auto"/>
        <w:ind w:left="315" w:right="221" w:firstLine="1"/>
        <w:rPr>
          <w:color w:val="000000"/>
          <w:sz w:val="24"/>
          <w:szCs w:val="24"/>
        </w:rPr>
      </w:pPr>
      <w:r>
        <w:rPr>
          <w:color w:val="000000"/>
          <w:sz w:val="24"/>
          <w:szCs w:val="24"/>
        </w:rPr>
        <w:t xml:space="preserve">Tous s’entendent pour dire que l’innovation est un vecteur de développement des sociétés et </w:t>
      </w:r>
      <w:r w:rsidR="00027423">
        <w:rPr>
          <w:color w:val="000000"/>
          <w:sz w:val="24"/>
          <w:szCs w:val="24"/>
        </w:rPr>
        <w:t>des organisations</w:t>
      </w:r>
      <w:r>
        <w:rPr>
          <w:color w:val="000000"/>
          <w:sz w:val="24"/>
          <w:szCs w:val="24"/>
        </w:rPr>
        <w:t xml:space="preserve">. Ainsi, l’innovation permet aux organisations de s’adapter à leur environnement tout </w:t>
      </w:r>
      <w:r w:rsidR="00027423">
        <w:rPr>
          <w:color w:val="000000"/>
          <w:sz w:val="24"/>
          <w:szCs w:val="24"/>
        </w:rPr>
        <w:t>en offrant</w:t>
      </w:r>
      <w:r>
        <w:rPr>
          <w:color w:val="000000"/>
          <w:sz w:val="24"/>
          <w:szCs w:val="24"/>
        </w:rPr>
        <w:t xml:space="preserve"> la possibilité de saisir les opportunités qui pourront émerger de cet environnement. Innover c’est </w:t>
      </w:r>
      <w:r w:rsidR="00027423">
        <w:rPr>
          <w:color w:val="000000"/>
          <w:sz w:val="24"/>
          <w:szCs w:val="24"/>
        </w:rPr>
        <w:t>un</w:t>
      </w:r>
      <w:r>
        <w:rPr>
          <w:color w:val="000000"/>
          <w:sz w:val="24"/>
          <w:szCs w:val="24"/>
        </w:rPr>
        <w:t xml:space="preserve"> trouver des moyens de s’adapter à un nouveau marché sur les plans technologique, urbanistique, </w:t>
      </w:r>
      <w:r w:rsidR="00027423">
        <w:rPr>
          <w:color w:val="000000"/>
          <w:sz w:val="24"/>
          <w:szCs w:val="24"/>
        </w:rPr>
        <w:t>social et</w:t>
      </w:r>
      <w:r>
        <w:rPr>
          <w:color w:val="000000"/>
          <w:sz w:val="24"/>
          <w:szCs w:val="24"/>
        </w:rPr>
        <w:t xml:space="preserve"> organisationnel. Certes, le Québec et ses entreprises innovent, mais ils peuvent, et doivent, </w:t>
      </w:r>
      <w:r w:rsidR="00027423">
        <w:rPr>
          <w:color w:val="000000"/>
          <w:sz w:val="24"/>
          <w:szCs w:val="24"/>
        </w:rPr>
        <w:t>faire mieux</w:t>
      </w:r>
      <w:r>
        <w:rPr>
          <w:color w:val="000000"/>
          <w:sz w:val="24"/>
          <w:szCs w:val="24"/>
        </w:rPr>
        <w:t>. En effet, classé au 13</w:t>
      </w:r>
      <w:r>
        <w:rPr>
          <w:color w:val="000000"/>
          <w:sz w:val="26"/>
          <w:szCs w:val="26"/>
          <w:vertAlign w:val="superscript"/>
        </w:rPr>
        <w:t xml:space="preserve">e </w:t>
      </w:r>
      <w:r>
        <w:rPr>
          <w:color w:val="000000"/>
          <w:sz w:val="24"/>
          <w:szCs w:val="24"/>
        </w:rPr>
        <w:t xml:space="preserve">rang des pays membres de l’Organisation de coopération et </w:t>
      </w:r>
      <w:r w:rsidR="00027423">
        <w:rPr>
          <w:color w:val="000000"/>
          <w:sz w:val="24"/>
          <w:szCs w:val="24"/>
        </w:rPr>
        <w:t>de développement</w:t>
      </w:r>
      <w:r>
        <w:rPr>
          <w:color w:val="000000"/>
          <w:sz w:val="24"/>
          <w:szCs w:val="24"/>
        </w:rPr>
        <w:t xml:space="preserve"> économiques (OCDE) en recherche et innovation, le Québec s’est fixé des </w:t>
      </w:r>
      <w:r w:rsidR="00027423">
        <w:rPr>
          <w:color w:val="000000"/>
          <w:sz w:val="24"/>
          <w:szCs w:val="24"/>
        </w:rPr>
        <w:t>objectifs ambitieux</w:t>
      </w:r>
      <w:r>
        <w:rPr>
          <w:color w:val="000000"/>
          <w:sz w:val="24"/>
          <w:szCs w:val="24"/>
        </w:rPr>
        <w:t xml:space="preserve"> afin de devenir une société verte et prospère. À l’horizon 2030, le gouvernement entend </w:t>
      </w:r>
      <w:r w:rsidR="00027423">
        <w:rPr>
          <w:color w:val="000000"/>
          <w:sz w:val="24"/>
          <w:szCs w:val="24"/>
        </w:rPr>
        <w:t>le positionner</w:t>
      </w:r>
      <w:r>
        <w:rPr>
          <w:color w:val="000000"/>
          <w:sz w:val="24"/>
          <w:szCs w:val="24"/>
        </w:rPr>
        <w:t xml:space="preserve"> parmi les États les plus innovants à l’échelle mondiale. </w:t>
      </w:r>
    </w:p>
    <w:p w14:paraId="440CD488" w14:textId="13EA2139" w:rsidR="00D32BC9" w:rsidRDefault="00D32BC9" w:rsidP="00D32BC9">
      <w:pPr>
        <w:pBdr>
          <w:top w:val="nil"/>
          <w:left w:val="nil"/>
          <w:bottom w:val="nil"/>
          <w:right w:val="nil"/>
          <w:between w:val="nil"/>
        </w:pBdr>
        <w:spacing w:before="252" w:line="264" w:lineRule="auto"/>
        <w:ind w:left="300" w:right="323" w:firstLine="22"/>
        <w:rPr>
          <w:color w:val="000000"/>
          <w:sz w:val="24"/>
          <w:szCs w:val="24"/>
        </w:rPr>
      </w:pPr>
      <w:r>
        <w:rPr>
          <w:color w:val="000000"/>
          <w:sz w:val="24"/>
          <w:szCs w:val="24"/>
        </w:rPr>
        <w:t xml:space="preserve">Considérant que l’innovation est un vecteur important de développement de nos économies, </w:t>
      </w:r>
      <w:r w:rsidR="00027423">
        <w:rPr>
          <w:color w:val="000000"/>
          <w:sz w:val="24"/>
          <w:szCs w:val="24"/>
        </w:rPr>
        <w:t>générant jusqu’à</w:t>
      </w:r>
      <w:r>
        <w:rPr>
          <w:color w:val="000000"/>
          <w:sz w:val="24"/>
          <w:szCs w:val="24"/>
        </w:rPr>
        <w:t xml:space="preserve"> 50 </w:t>
      </w:r>
      <w:r>
        <w:rPr>
          <w:color w:val="000000"/>
          <w:sz w:val="24"/>
          <w:szCs w:val="24"/>
        </w:rPr>
        <w:lastRenderedPageBreak/>
        <w:t xml:space="preserve">% du taux de croissance, les Nations (régions) devront réunir certaines conditions, </w:t>
      </w:r>
      <w:r w:rsidR="00027423">
        <w:rPr>
          <w:color w:val="000000"/>
          <w:sz w:val="24"/>
          <w:szCs w:val="24"/>
        </w:rPr>
        <w:t>jugées cruciales</w:t>
      </w:r>
      <w:r>
        <w:rPr>
          <w:color w:val="000000"/>
          <w:sz w:val="24"/>
          <w:szCs w:val="24"/>
        </w:rPr>
        <w:t xml:space="preserve"> au développement de leur société, si elles souhaitent demeurer innovantes et continuer </w:t>
      </w:r>
      <w:proofErr w:type="gramStart"/>
      <w:r>
        <w:rPr>
          <w:color w:val="000000"/>
          <w:sz w:val="24"/>
          <w:szCs w:val="24"/>
        </w:rPr>
        <w:t>de  croître</w:t>
      </w:r>
      <w:proofErr w:type="gramEnd"/>
      <w:r>
        <w:rPr>
          <w:color w:val="000000"/>
          <w:sz w:val="24"/>
          <w:szCs w:val="24"/>
        </w:rPr>
        <w:t xml:space="preserve">. Cependant, même si les mesures et les incitatifs de l'État ont des effets stimulant </w:t>
      </w:r>
      <w:r w:rsidR="00027423">
        <w:rPr>
          <w:color w:val="000000"/>
          <w:sz w:val="24"/>
          <w:szCs w:val="24"/>
        </w:rPr>
        <w:t>les investissements</w:t>
      </w:r>
      <w:r>
        <w:rPr>
          <w:color w:val="000000"/>
          <w:sz w:val="24"/>
          <w:szCs w:val="24"/>
        </w:rPr>
        <w:t xml:space="preserve"> en innovation effectués par les entreprises privées, il nous est difficile de prévoir </w:t>
      </w:r>
      <w:r w:rsidR="00027423">
        <w:rPr>
          <w:color w:val="000000"/>
          <w:sz w:val="24"/>
          <w:szCs w:val="24"/>
        </w:rPr>
        <w:t>le comportement</w:t>
      </w:r>
      <w:r>
        <w:rPr>
          <w:color w:val="000000"/>
          <w:sz w:val="24"/>
          <w:szCs w:val="24"/>
        </w:rPr>
        <w:t xml:space="preserve"> de ces dernières dans le contexte actuel et de prévoir l’influence qu’auront </w:t>
      </w:r>
      <w:r w:rsidR="00027423">
        <w:rPr>
          <w:color w:val="000000"/>
          <w:sz w:val="24"/>
          <w:szCs w:val="24"/>
        </w:rPr>
        <w:t>ces investissements</w:t>
      </w:r>
      <w:r>
        <w:rPr>
          <w:color w:val="000000"/>
          <w:sz w:val="24"/>
          <w:szCs w:val="24"/>
        </w:rPr>
        <w:t xml:space="preserve"> sur leurs capacités d’innovation. Partant de ce constat et considérant la situation </w:t>
      </w:r>
      <w:r w:rsidR="00027423">
        <w:rPr>
          <w:color w:val="000000"/>
          <w:sz w:val="24"/>
          <w:szCs w:val="24"/>
        </w:rPr>
        <w:t>socioéconomique</w:t>
      </w:r>
      <w:r>
        <w:rPr>
          <w:color w:val="000000"/>
          <w:sz w:val="24"/>
          <w:szCs w:val="24"/>
        </w:rPr>
        <w:t xml:space="preserve"> actuelle ainsi que l’ampleur des investissements nécessaires, la société (entreprises </w:t>
      </w:r>
      <w:r w:rsidR="00027423">
        <w:rPr>
          <w:color w:val="000000"/>
          <w:sz w:val="24"/>
          <w:szCs w:val="24"/>
        </w:rPr>
        <w:t>et consommateurs</w:t>
      </w:r>
      <w:r>
        <w:rPr>
          <w:color w:val="000000"/>
          <w:sz w:val="24"/>
          <w:szCs w:val="24"/>
        </w:rPr>
        <w:t xml:space="preserve">) ainsi que l’état, n’ont d’autres choix que de miser sur des investissements qui </w:t>
      </w:r>
      <w:r w:rsidR="00027423">
        <w:rPr>
          <w:color w:val="000000"/>
          <w:sz w:val="24"/>
          <w:szCs w:val="24"/>
        </w:rPr>
        <w:t>devront être</w:t>
      </w:r>
      <w:r>
        <w:rPr>
          <w:color w:val="000000"/>
          <w:sz w:val="24"/>
          <w:szCs w:val="24"/>
        </w:rPr>
        <w:t xml:space="preserve"> jugés comme étant efficaces, et qui viseront à hausser les investissements privés en innovation. </w:t>
      </w:r>
    </w:p>
    <w:p w14:paraId="3B422F36" w14:textId="5A812397" w:rsidR="00D32BC9" w:rsidRDefault="00D32BC9" w:rsidP="00D32BC9">
      <w:pPr>
        <w:pBdr>
          <w:top w:val="nil"/>
          <w:left w:val="nil"/>
          <w:bottom w:val="nil"/>
          <w:right w:val="nil"/>
          <w:between w:val="nil"/>
        </w:pBdr>
        <w:spacing w:before="251" w:line="263" w:lineRule="auto"/>
        <w:ind w:left="353" w:right="440" w:hanging="7"/>
        <w:rPr>
          <w:color w:val="000000"/>
          <w:sz w:val="24"/>
          <w:szCs w:val="24"/>
        </w:rPr>
      </w:pPr>
      <w:r>
        <w:rPr>
          <w:color w:val="000000"/>
          <w:sz w:val="24"/>
          <w:szCs w:val="24"/>
        </w:rPr>
        <w:t xml:space="preserve">À cet égard, le Conseil de l’Innovation du Québec souhaite développer sa compréhension sur </w:t>
      </w:r>
      <w:r w:rsidR="00027423">
        <w:rPr>
          <w:color w:val="000000"/>
          <w:sz w:val="24"/>
          <w:szCs w:val="24"/>
        </w:rPr>
        <w:t>les différents</w:t>
      </w:r>
      <w:r>
        <w:rPr>
          <w:color w:val="000000"/>
          <w:sz w:val="24"/>
          <w:szCs w:val="24"/>
        </w:rPr>
        <w:t xml:space="preserve"> indicateurs socio-économique afin d’entamer une réflexion conjointe avec certains </w:t>
      </w:r>
      <w:proofErr w:type="gramStart"/>
      <w:r>
        <w:rPr>
          <w:color w:val="000000"/>
          <w:sz w:val="24"/>
          <w:szCs w:val="24"/>
        </w:rPr>
        <w:t>acteurs  de</w:t>
      </w:r>
      <w:proofErr w:type="gramEnd"/>
      <w:r>
        <w:rPr>
          <w:color w:val="000000"/>
          <w:sz w:val="24"/>
          <w:szCs w:val="24"/>
        </w:rPr>
        <w:t xml:space="preserve"> la recherche et de l'Innovation du Québec. Amorçant son processus d’analyse de l’état de </w:t>
      </w:r>
      <w:r w:rsidR="00027423">
        <w:rPr>
          <w:color w:val="000000"/>
          <w:sz w:val="24"/>
          <w:szCs w:val="24"/>
        </w:rPr>
        <w:t>la situation</w:t>
      </w:r>
      <w:r>
        <w:rPr>
          <w:color w:val="000000"/>
          <w:sz w:val="24"/>
          <w:szCs w:val="24"/>
        </w:rPr>
        <w:t xml:space="preserve"> du Québec en matière d’innovation afin de nourrir la réflexion amorçant la première étape </w:t>
      </w:r>
      <w:r w:rsidR="005241BB">
        <w:rPr>
          <w:color w:val="000000"/>
          <w:sz w:val="24"/>
          <w:szCs w:val="24"/>
        </w:rPr>
        <w:t>de la</w:t>
      </w:r>
      <w:r>
        <w:rPr>
          <w:color w:val="000000"/>
          <w:sz w:val="24"/>
          <w:szCs w:val="24"/>
        </w:rPr>
        <w:t xml:space="preserve"> consultation pour la SQRI 2022-27, le Conseil juge important de recenser, d’analyser et </w:t>
      </w:r>
      <w:proofErr w:type="gramStart"/>
      <w:r>
        <w:rPr>
          <w:color w:val="000000"/>
          <w:sz w:val="24"/>
          <w:szCs w:val="24"/>
        </w:rPr>
        <w:t>d’évaluer  les</w:t>
      </w:r>
      <w:proofErr w:type="gramEnd"/>
      <w:r>
        <w:rPr>
          <w:color w:val="000000"/>
          <w:sz w:val="24"/>
          <w:szCs w:val="24"/>
        </w:rPr>
        <w:t xml:space="preserve"> différents indicateurs socio-économiques utilisés pour mesurer l’innovation, et donc, souhaite  requérir les connaissances et l’appui d’un étudiant 3° cycle pour un stage MITACS de 6 mois. </w:t>
      </w:r>
    </w:p>
    <w:p w14:paraId="1D3DB420" w14:textId="77777777" w:rsidR="004C2BAF" w:rsidRPr="00D32BC9" w:rsidRDefault="004C2BAF" w:rsidP="00B94AC1">
      <w:pPr>
        <w:widowControl/>
        <w:spacing w:after="0" w:line="240" w:lineRule="auto"/>
        <w:ind w:left="454" w:right="454"/>
        <w:rPr>
          <w:rFonts w:ascii="Arial" w:eastAsia="Times New Roman" w:hAnsi="Arial" w:cs="Times New Roman"/>
          <w:sz w:val="24"/>
          <w:szCs w:val="24"/>
        </w:rPr>
      </w:pPr>
    </w:p>
    <w:p w14:paraId="6333E379" w14:textId="40E93EEE" w:rsidR="004C2BAF" w:rsidRPr="004C2BAF" w:rsidRDefault="004C2BAF" w:rsidP="00B94AC1">
      <w:pPr>
        <w:widowControl/>
        <w:autoSpaceDE w:val="0"/>
        <w:autoSpaceDN w:val="0"/>
        <w:adjustRightInd w:val="0"/>
        <w:spacing w:after="0"/>
        <w:ind w:right="454" w:firstLine="454"/>
        <w:jc w:val="both"/>
        <w:rPr>
          <w:rFonts w:ascii="Arial" w:eastAsia="Times New Roman" w:hAnsi="Arial" w:cs="Arial"/>
        </w:rPr>
      </w:pPr>
      <w:r>
        <w:rPr>
          <w:rFonts w:ascii="Arial" w:hAnsi="Arial"/>
          <w:b/>
        </w:rPr>
        <w:t>2.2 Activités prévues dans le cadre du projet</w:t>
      </w:r>
    </w:p>
    <w:p w14:paraId="58AA8D78" w14:textId="4F200820" w:rsidR="004C2BAF" w:rsidRPr="004C2BAF" w:rsidRDefault="004C2BAF" w:rsidP="00B94AC1">
      <w:pPr>
        <w:widowControl/>
        <w:spacing w:after="0" w:line="240" w:lineRule="auto"/>
        <w:ind w:left="454" w:right="454"/>
        <w:rPr>
          <w:rFonts w:ascii="Arial" w:eastAsia="Times New Roman" w:hAnsi="Arial" w:cs="Times New Roman"/>
          <w:color w:val="808080"/>
          <w:sz w:val="20"/>
          <w:szCs w:val="20"/>
        </w:rPr>
      </w:pPr>
      <w:r>
        <w:rPr>
          <w:rFonts w:ascii="Arial" w:hAnsi="Arial"/>
          <w:color w:val="808080"/>
          <w:sz w:val="20"/>
          <w:szCs w:val="20"/>
        </w:rPr>
        <w:t>Indiquez une description et des objectifs pour le projet. Donnez des exemples de questions auxquelles vous pourriez répondre et fournissez une description de toutes les activités prévues dans le cadre du projet.</w:t>
      </w:r>
    </w:p>
    <w:p w14:paraId="153976E1" w14:textId="77777777" w:rsidR="00D32BC9" w:rsidRDefault="00D32BC9" w:rsidP="00D32BC9">
      <w:pPr>
        <w:pBdr>
          <w:top w:val="nil"/>
          <w:left w:val="nil"/>
          <w:bottom w:val="nil"/>
          <w:right w:val="nil"/>
          <w:between w:val="nil"/>
        </w:pBdr>
        <w:spacing w:before="292" w:line="240" w:lineRule="auto"/>
        <w:ind w:left="362"/>
        <w:rPr>
          <w:i/>
          <w:color w:val="000000"/>
          <w:sz w:val="24"/>
          <w:szCs w:val="24"/>
        </w:rPr>
      </w:pPr>
      <w:r>
        <w:rPr>
          <w:i/>
          <w:color w:val="000000"/>
          <w:sz w:val="24"/>
          <w:szCs w:val="24"/>
        </w:rPr>
        <w:t xml:space="preserve">Objectif principal </w:t>
      </w:r>
    </w:p>
    <w:p w14:paraId="58925E58" w14:textId="77777777" w:rsidR="00D32BC9" w:rsidRDefault="00D32BC9" w:rsidP="00D32BC9">
      <w:pPr>
        <w:pBdr>
          <w:top w:val="nil"/>
          <w:left w:val="nil"/>
          <w:bottom w:val="nil"/>
          <w:right w:val="nil"/>
          <w:between w:val="nil"/>
        </w:pBdr>
        <w:spacing w:before="36" w:line="263" w:lineRule="auto"/>
        <w:ind w:left="356" w:right="1360" w:firstLine="5"/>
        <w:rPr>
          <w:i/>
          <w:color w:val="000000"/>
          <w:sz w:val="24"/>
          <w:szCs w:val="24"/>
        </w:rPr>
      </w:pPr>
      <w:r>
        <w:rPr>
          <w:color w:val="000000"/>
          <w:sz w:val="24"/>
          <w:szCs w:val="24"/>
        </w:rPr>
        <w:t xml:space="preserve">Identifier des indicateurs d’innovation qui aideront le CIQ à dynamiser l’innovation au Québec. </w:t>
      </w:r>
      <w:r>
        <w:rPr>
          <w:i/>
          <w:color w:val="000000"/>
          <w:sz w:val="24"/>
          <w:szCs w:val="24"/>
        </w:rPr>
        <w:t xml:space="preserve">Sous-objectifs </w:t>
      </w:r>
    </w:p>
    <w:p w14:paraId="023A3030" w14:textId="77777777" w:rsidR="00D32BC9" w:rsidRDefault="00D32BC9" w:rsidP="00D32BC9">
      <w:pPr>
        <w:pBdr>
          <w:top w:val="nil"/>
          <w:left w:val="nil"/>
          <w:bottom w:val="nil"/>
          <w:right w:val="nil"/>
          <w:between w:val="nil"/>
        </w:pBdr>
        <w:spacing w:before="17" w:line="229" w:lineRule="auto"/>
        <w:ind w:left="347" w:right="426"/>
        <w:rPr>
          <w:color w:val="000000"/>
          <w:sz w:val="24"/>
          <w:szCs w:val="24"/>
        </w:rPr>
      </w:pPr>
      <w:r>
        <w:rPr>
          <w:color w:val="000000"/>
          <w:sz w:val="24"/>
          <w:szCs w:val="24"/>
        </w:rPr>
        <w:t xml:space="preserve">- Effectuer une recension de différents indicateurs d’innovation (autant en amont qu’en aval </w:t>
      </w:r>
      <w:proofErr w:type="gramStart"/>
      <w:r>
        <w:rPr>
          <w:color w:val="000000"/>
          <w:sz w:val="24"/>
          <w:szCs w:val="24"/>
        </w:rPr>
        <w:t>de  l’innovation</w:t>
      </w:r>
      <w:proofErr w:type="gramEnd"/>
      <w:r>
        <w:rPr>
          <w:color w:val="000000"/>
          <w:sz w:val="24"/>
          <w:szCs w:val="24"/>
        </w:rPr>
        <w:t xml:space="preserve">) les plus souvent utilisés par des organismes du Québec, du Canada et à l’international ; - Analyser ces différents indicateurs afin d’en établir la pertinence pour le CIQ et plus généralement  pour mieux caractériser l’innovation au Québec; </w:t>
      </w:r>
    </w:p>
    <w:p w14:paraId="0D57493A" w14:textId="77777777" w:rsidR="00D32BC9" w:rsidRDefault="00D32BC9" w:rsidP="00D32BC9">
      <w:pPr>
        <w:pBdr>
          <w:top w:val="nil"/>
          <w:left w:val="nil"/>
          <w:bottom w:val="nil"/>
          <w:right w:val="nil"/>
          <w:between w:val="nil"/>
        </w:pBdr>
        <w:spacing w:before="9" w:line="240" w:lineRule="auto"/>
        <w:ind w:left="347"/>
        <w:rPr>
          <w:color w:val="000000"/>
          <w:sz w:val="24"/>
          <w:szCs w:val="24"/>
        </w:rPr>
      </w:pPr>
      <w:r>
        <w:rPr>
          <w:color w:val="000000"/>
          <w:sz w:val="24"/>
          <w:szCs w:val="24"/>
        </w:rPr>
        <w:t>- Sélectionner une liste plus restreinte d’indicateurs qui sera utilisée par le CIQ.</w:t>
      </w:r>
    </w:p>
    <w:p w14:paraId="68A0FADB" w14:textId="77777777" w:rsidR="00D32BC9" w:rsidRDefault="00D32BC9" w:rsidP="00D32BC9">
      <w:pPr>
        <w:pBdr>
          <w:top w:val="nil"/>
          <w:left w:val="nil"/>
          <w:bottom w:val="nil"/>
          <w:right w:val="nil"/>
          <w:between w:val="nil"/>
        </w:pBdr>
        <w:spacing w:line="264" w:lineRule="auto"/>
        <w:ind w:left="348" w:right="426" w:firstLine="9"/>
        <w:jc w:val="both"/>
        <w:rPr>
          <w:color w:val="000000"/>
          <w:sz w:val="24"/>
          <w:szCs w:val="24"/>
        </w:rPr>
      </w:pPr>
      <w:r>
        <w:rPr>
          <w:color w:val="000000"/>
          <w:sz w:val="24"/>
          <w:szCs w:val="24"/>
        </w:rPr>
        <w:t xml:space="preserve">Le projet proposé consiste à aider le CIQ à sélectionner et analyser une série d’indicateurs </w:t>
      </w:r>
      <w:proofErr w:type="gramStart"/>
      <w:r>
        <w:rPr>
          <w:color w:val="000000"/>
          <w:sz w:val="24"/>
          <w:szCs w:val="24"/>
        </w:rPr>
        <w:t>d’innovation  qui</w:t>
      </w:r>
      <w:proofErr w:type="gramEnd"/>
      <w:r>
        <w:rPr>
          <w:color w:val="000000"/>
          <w:sz w:val="24"/>
          <w:szCs w:val="24"/>
        </w:rPr>
        <w:t xml:space="preserve"> lui servira par la suite à définir la stratégie d’innovation qu’il développera pour le Québec. Il </w:t>
      </w:r>
      <w:proofErr w:type="gramStart"/>
      <w:r>
        <w:rPr>
          <w:color w:val="000000"/>
          <w:sz w:val="24"/>
          <w:szCs w:val="24"/>
        </w:rPr>
        <w:t>s’agit  d’une</w:t>
      </w:r>
      <w:proofErr w:type="gramEnd"/>
      <w:r>
        <w:rPr>
          <w:color w:val="000000"/>
          <w:sz w:val="24"/>
          <w:szCs w:val="24"/>
        </w:rPr>
        <w:t xml:space="preserve"> tâche complexe, puisqu’il n’y a pas de consensus clair sur ce que constituent de bons indicateurs  d’innovation. Par exemple, le nombre de brevets, une mesure classique de l</w:t>
      </w:r>
      <w:proofErr w:type="gramStart"/>
      <w:r>
        <w:rPr>
          <w:color w:val="000000"/>
          <w:sz w:val="24"/>
          <w:szCs w:val="24"/>
        </w:rPr>
        <w:t>’«</w:t>
      </w:r>
      <w:proofErr w:type="gramEnd"/>
      <w:r>
        <w:rPr>
          <w:color w:val="000000"/>
          <w:sz w:val="24"/>
          <w:szCs w:val="24"/>
        </w:rPr>
        <w:t xml:space="preserve"> innovation », est-il bien  adapté à la réalité de plusieurs secteurs industriels? Comment mesurer ce qui est </w:t>
      </w:r>
      <w:proofErr w:type="gramStart"/>
      <w:r>
        <w:rPr>
          <w:color w:val="000000"/>
          <w:sz w:val="24"/>
          <w:szCs w:val="24"/>
        </w:rPr>
        <w:t>difficilement  mesurable</w:t>
      </w:r>
      <w:proofErr w:type="gramEnd"/>
      <w:r>
        <w:rPr>
          <w:color w:val="000000"/>
          <w:sz w:val="24"/>
          <w:szCs w:val="24"/>
        </w:rPr>
        <w:t xml:space="preserve">, telle la collaboration, qui pourtant a un impact sur les capacités d’innovation d’une  organisation? De la sorte, la question que se pose le CIQ est : quels indicateurs d’innovation </w:t>
      </w:r>
      <w:proofErr w:type="gramStart"/>
      <w:r>
        <w:rPr>
          <w:color w:val="000000"/>
          <w:sz w:val="24"/>
          <w:szCs w:val="24"/>
        </w:rPr>
        <w:t>adopter  pour</w:t>
      </w:r>
      <w:proofErr w:type="gramEnd"/>
      <w:r>
        <w:rPr>
          <w:color w:val="000000"/>
          <w:sz w:val="24"/>
          <w:szCs w:val="24"/>
        </w:rPr>
        <w:t xml:space="preserve"> favoriser l’innovation au Québec? Le stagiaire Mitacs contribuera à répondre à cette question, </w:t>
      </w:r>
      <w:proofErr w:type="gramStart"/>
      <w:r>
        <w:rPr>
          <w:color w:val="000000"/>
          <w:sz w:val="24"/>
          <w:szCs w:val="24"/>
        </w:rPr>
        <w:t>qui,  idéalement</w:t>
      </w:r>
      <w:proofErr w:type="gramEnd"/>
      <w:r>
        <w:rPr>
          <w:color w:val="000000"/>
          <w:sz w:val="24"/>
          <w:szCs w:val="24"/>
        </w:rPr>
        <w:t xml:space="preserve">, sera approfondie dans une phase subséquente qui cherchera à développer de nouveaux  indicateurs.  </w:t>
      </w:r>
    </w:p>
    <w:p w14:paraId="02C48AA8" w14:textId="77777777" w:rsidR="00D32BC9" w:rsidRDefault="00D32BC9" w:rsidP="00D32BC9">
      <w:pPr>
        <w:pBdr>
          <w:top w:val="nil"/>
          <w:left w:val="nil"/>
          <w:bottom w:val="nil"/>
          <w:right w:val="nil"/>
          <w:between w:val="nil"/>
        </w:pBdr>
        <w:spacing w:before="333" w:line="264" w:lineRule="auto"/>
        <w:ind w:left="348" w:right="426" w:hanging="8"/>
        <w:jc w:val="both"/>
        <w:rPr>
          <w:color w:val="000000"/>
          <w:sz w:val="24"/>
          <w:szCs w:val="24"/>
        </w:rPr>
      </w:pPr>
      <w:r>
        <w:rPr>
          <w:color w:val="000000"/>
          <w:sz w:val="24"/>
          <w:szCs w:val="24"/>
        </w:rPr>
        <w:t xml:space="preserve">Avec l’appui du CIQ, le stagiaire effectuera une recension de différents indicateurs d’innovation qui </w:t>
      </w:r>
      <w:proofErr w:type="gramStart"/>
      <w:r>
        <w:rPr>
          <w:color w:val="000000"/>
          <w:sz w:val="24"/>
          <w:szCs w:val="24"/>
        </w:rPr>
        <w:t>ont  été</w:t>
      </w:r>
      <w:proofErr w:type="gramEnd"/>
      <w:r>
        <w:rPr>
          <w:color w:val="000000"/>
          <w:sz w:val="24"/>
          <w:szCs w:val="24"/>
        </w:rPr>
        <w:t xml:space="preserve"> </w:t>
      </w:r>
      <w:r>
        <w:rPr>
          <w:color w:val="000000"/>
          <w:sz w:val="24"/>
          <w:szCs w:val="24"/>
        </w:rPr>
        <w:lastRenderedPageBreak/>
        <w:t xml:space="preserve">adoptés par divers organismes nationaux, dont des intermédiaires d’innovation (p. ex. Prompt,  CRIAQ), et internationaux (p. ex. OCDE). Ces organisations auront été choisies au préalable par </w:t>
      </w:r>
      <w:proofErr w:type="gramStart"/>
      <w:r>
        <w:rPr>
          <w:color w:val="000000"/>
          <w:sz w:val="24"/>
          <w:szCs w:val="24"/>
        </w:rPr>
        <w:t>le  CIQ</w:t>
      </w:r>
      <w:proofErr w:type="gramEnd"/>
      <w:r>
        <w:rPr>
          <w:color w:val="000000"/>
          <w:sz w:val="24"/>
          <w:szCs w:val="24"/>
        </w:rPr>
        <w:t xml:space="preserve">, et le stagiaire pourra en proposer d’autres s’il identifie des organisations particulièrement  novatrices. La liste des indicateurs et la façon dont ils sont construits, sera synthétisée afin </w:t>
      </w:r>
      <w:proofErr w:type="gramStart"/>
      <w:r>
        <w:rPr>
          <w:color w:val="000000"/>
          <w:sz w:val="24"/>
          <w:szCs w:val="24"/>
        </w:rPr>
        <w:t>d’être  analysée</w:t>
      </w:r>
      <w:proofErr w:type="gramEnd"/>
      <w:r>
        <w:rPr>
          <w:color w:val="000000"/>
          <w:sz w:val="24"/>
          <w:szCs w:val="24"/>
        </w:rPr>
        <w:t xml:space="preserve"> en fonction de leur pertinence, leur adéquation avec les besoins du CIQ, leur originalité et  d’autres critères qui seront coconstruits avec le CIQ, le stagiaire et sa directrice de recherche.  L’ensemble du travail mènera à la sélection d’une liste plus courte d’indicateurs qui pourront </w:t>
      </w:r>
      <w:proofErr w:type="gramStart"/>
      <w:r>
        <w:rPr>
          <w:color w:val="000000"/>
          <w:sz w:val="24"/>
          <w:szCs w:val="24"/>
        </w:rPr>
        <w:t>rapidement  être</w:t>
      </w:r>
      <w:proofErr w:type="gramEnd"/>
      <w:r>
        <w:rPr>
          <w:color w:val="000000"/>
          <w:sz w:val="24"/>
          <w:szCs w:val="24"/>
        </w:rPr>
        <w:t xml:space="preserve"> utilisés par le CIQ et qui contribueront au développement de sa stratégie. À plus long terme, </w:t>
      </w:r>
      <w:proofErr w:type="gramStart"/>
      <w:r>
        <w:rPr>
          <w:color w:val="000000"/>
          <w:sz w:val="24"/>
          <w:szCs w:val="24"/>
        </w:rPr>
        <w:t>les  résultats</w:t>
      </w:r>
      <w:proofErr w:type="gramEnd"/>
      <w:r>
        <w:rPr>
          <w:color w:val="000000"/>
          <w:sz w:val="24"/>
          <w:szCs w:val="24"/>
        </w:rPr>
        <w:t xml:space="preserve"> seront utilisés pour la conception de nouveaux indicateurs. </w:t>
      </w:r>
    </w:p>
    <w:p w14:paraId="22021FBE" w14:textId="78E79386" w:rsidR="00EE31CF" w:rsidRDefault="00EE31CF" w:rsidP="00B94AC1">
      <w:pPr>
        <w:widowControl/>
        <w:tabs>
          <w:tab w:val="left" w:pos="720"/>
        </w:tabs>
        <w:spacing w:after="0"/>
        <w:ind w:left="454" w:right="454"/>
        <w:jc w:val="both"/>
        <w:rPr>
          <w:rFonts w:ascii="Arial" w:eastAsia="Times New Roman" w:hAnsi="Arial" w:cs="Arial"/>
          <w:b/>
        </w:rPr>
      </w:pPr>
    </w:p>
    <w:p w14:paraId="46888C1F" w14:textId="77777777" w:rsidR="004C2BAF" w:rsidRPr="004C2BAF" w:rsidRDefault="004C2BAF" w:rsidP="00B94AC1">
      <w:pPr>
        <w:widowControl/>
        <w:tabs>
          <w:tab w:val="left" w:pos="720"/>
        </w:tabs>
        <w:spacing w:after="0"/>
        <w:ind w:left="454" w:right="454"/>
        <w:jc w:val="both"/>
        <w:rPr>
          <w:rFonts w:ascii="Arial" w:eastAsia="Times New Roman" w:hAnsi="Arial" w:cs="Arial"/>
        </w:rPr>
      </w:pPr>
      <w:r>
        <w:rPr>
          <w:rFonts w:ascii="Arial" w:hAnsi="Arial"/>
          <w:b/>
        </w:rPr>
        <w:t xml:space="preserve">2.3 </w:t>
      </w:r>
      <w:r>
        <w:rPr>
          <w:rFonts w:ascii="Arial" w:hAnsi="Arial"/>
          <w:b/>
          <w:bCs/>
        </w:rPr>
        <w:t>Importance du projet</w:t>
      </w:r>
    </w:p>
    <w:p w14:paraId="7F7461C4" w14:textId="1AE4A166" w:rsidR="004C2BAF" w:rsidRPr="004C2BAF" w:rsidRDefault="004C2BAF" w:rsidP="00B94AC1">
      <w:pPr>
        <w:widowControl/>
        <w:tabs>
          <w:tab w:val="left" w:pos="720"/>
        </w:tabs>
        <w:spacing w:after="0"/>
        <w:ind w:left="454" w:right="454"/>
        <w:jc w:val="both"/>
        <w:rPr>
          <w:rFonts w:ascii="Arial" w:eastAsia="Times New Roman" w:hAnsi="Arial" w:cs="Arial"/>
        </w:rPr>
      </w:pPr>
      <w:r>
        <w:rPr>
          <w:rFonts w:ascii="Arial" w:hAnsi="Arial"/>
          <w:color w:val="808080"/>
          <w:sz w:val="20"/>
          <w:szCs w:val="18"/>
        </w:rPr>
        <w:t>Quelles contributions précises le projet apportera-t-il à l’organisme partenaire ou au Canada? Quels sont les défis auxquels ces secteurs sont confrontés que vous souhaitez aborder?</w:t>
      </w:r>
    </w:p>
    <w:p w14:paraId="27896096" w14:textId="778C7391" w:rsidR="00D32BC9" w:rsidRDefault="00D32BC9" w:rsidP="00D32BC9">
      <w:pPr>
        <w:pBdr>
          <w:top w:val="nil"/>
          <w:left w:val="nil"/>
          <w:bottom w:val="nil"/>
          <w:right w:val="nil"/>
          <w:between w:val="nil"/>
        </w:pBdr>
        <w:spacing w:before="288" w:line="229" w:lineRule="auto"/>
        <w:ind w:left="348" w:right="446" w:firstLine="9"/>
        <w:rPr>
          <w:color w:val="000000"/>
          <w:sz w:val="24"/>
          <w:szCs w:val="24"/>
        </w:rPr>
      </w:pPr>
      <w:r>
        <w:rPr>
          <w:color w:val="000000"/>
          <w:sz w:val="24"/>
          <w:szCs w:val="24"/>
        </w:rPr>
        <w:t xml:space="preserve">Le CIQ vient tout juste d’être fondé et il fait face à de nombreux défis. L’un d’eux est de concevoir </w:t>
      </w:r>
      <w:proofErr w:type="gramStart"/>
      <w:r>
        <w:rPr>
          <w:color w:val="000000"/>
          <w:sz w:val="24"/>
          <w:szCs w:val="24"/>
        </w:rPr>
        <w:t>des  indicateurs</w:t>
      </w:r>
      <w:proofErr w:type="gramEnd"/>
      <w:r>
        <w:rPr>
          <w:color w:val="000000"/>
          <w:sz w:val="24"/>
          <w:szCs w:val="24"/>
        </w:rPr>
        <w:t xml:space="preserve"> d’innovation qui seront par la suite utilisés pour mieux comprendre l’innovation au  Québec, cerner les principaux enjeux sur le sujet et développer des stratégies favorables à  l’innovation. De la sorte, le projet Mitacs aidera l’organisme à délimiter une série </w:t>
      </w:r>
      <w:r w:rsidR="00027423">
        <w:rPr>
          <w:color w:val="000000"/>
          <w:sz w:val="24"/>
          <w:szCs w:val="24"/>
        </w:rPr>
        <w:t>d’indicateurs d’innovation</w:t>
      </w:r>
      <w:r>
        <w:rPr>
          <w:color w:val="000000"/>
          <w:sz w:val="24"/>
          <w:szCs w:val="24"/>
        </w:rPr>
        <w:t xml:space="preserve"> qui jetteront les premières bases et alimenteront à plus long terme les réflexions sur </w:t>
      </w:r>
      <w:proofErr w:type="gramStart"/>
      <w:r>
        <w:rPr>
          <w:color w:val="000000"/>
          <w:sz w:val="24"/>
          <w:szCs w:val="24"/>
        </w:rPr>
        <w:t>les  indicateurs</w:t>
      </w:r>
      <w:proofErr w:type="gramEnd"/>
      <w:r>
        <w:rPr>
          <w:color w:val="000000"/>
          <w:sz w:val="24"/>
          <w:szCs w:val="24"/>
        </w:rPr>
        <w:t xml:space="preserve"> d’innovation au Québec et au Canada. </w:t>
      </w:r>
    </w:p>
    <w:p w14:paraId="058EB2E7" w14:textId="77777777" w:rsidR="004C2BAF" w:rsidRPr="004C2BAF" w:rsidRDefault="004C2BAF" w:rsidP="00B94AC1">
      <w:pPr>
        <w:widowControl/>
        <w:spacing w:after="0" w:line="240" w:lineRule="auto"/>
        <w:ind w:left="454" w:right="454"/>
        <w:rPr>
          <w:rFonts w:ascii="Arial" w:eastAsia="Times New Roman" w:hAnsi="Arial" w:cs="Arial"/>
          <w:sz w:val="24"/>
        </w:rPr>
      </w:pPr>
    </w:p>
    <w:p w14:paraId="615C9281" w14:textId="1A538F5C" w:rsidR="000B3FFA" w:rsidRDefault="00EE31CF" w:rsidP="00B94AC1">
      <w:pPr>
        <w:widowControl/>
        <w:spacing w:after="0" w:line="240" w:lineRule="auto"/>
        <w:ind w:left="454" w:right="454"/>
        <w:jc w:val="both"/>
        <w:rPr>
          <w:rFonts w:ascii="Arial" w:hAnsi="Arial"/>
        </w:rPr>
      </w:pPr>
      <w:r>
        <w:rPr>
          <w:rFonts w:ascii="Arial" w:hAnsi="Arial"/>
          <w:b/>
          <w:bCs/>
        </w:rPr>
        <w:t xml:space="preserve">3.0 </w:t>
      </w:r>
      <w:r w:rsidR="000B3FFA">
        <w:rPr>
          <w:rFonts w:ascii="Arial" w:hAnsi="Arial"/>
          <w:b/>
          <w:bCs/>
        </w:rPr>
        <w:t>C</w:t>
      </w:r>
      <w:r>
        <w:rPr>
          <w:rFonts w:ascii="Arial" w:hAnsi="Arial"/>
          <w:b/>
          <w:bCs/>
        </w:rPr>
        <w:t>ompétences</w:t>
      </w:r>
    </w:p>
    <w:p w14:paraId="4E720D9A" w14:textId="67952FED" w:rsidR="00676CD1" w:rsidRDefault="00EE31CF" w:rsidP="00B94AC1">
      <w:pPr>
        <w:widowControl/>
        <w:spacing w:after="0" w:line="240" w:lineRule="auto"/>
        <w:ind w:left="454" w:right="454"/>
        <w:jc w:val="both"/>
        <w:rPr>
          <w:rFonts w:ascii="Arial" w:eastAsia="Times New Roman" w:hAnsi="Arial" w:cs="Arial"/>
          <w:color w:val="808080"/>
          <w:sz w:val="20"/>
          <w:szCs w:val="18"/>
        </w:rPr>
      </w:pPr>
      <w:r>
        <w:rPr>
          <w:rFonts w:ascii="Arial" w:hAnsi="Arial"/>
          <w:color w:val="808080"/>
          <w:sz w:val="20"/>
          <w:szCs w:val="18"/>
        </w:rPr>
        <w:t xml:space="preserve">Veuillez sélectionner dans la liste déroulante les trois principaux domaines de compétences qui devraient être améliorés </w:t>
      </w:r>
      <w:proofErr w:type="gramStart"/>
      <w:r>
        <w:rPr>
          <w:rFonts w:ascii="Arial" w:hAnsi="Arial"/>
          <w:color w:val="808080"/>
          <w:sz w:val="20"/>
          <w:szCs w:val="18"/>
        </w:rPr>
        <w:t>suite à</w:t>
      </w:r>
      <w:proofErr w:type="gramEnd"/>
      <w:r>
        <w:rPr>
          <w:rFonts w:ascii="Arial" w:hAnsi="Arial"/>
          <w:color w:val="808080"/>
          <w:sz w:val="20"/>
          <w:szCs w:val="18"/>
        </w:rPr>
        <w:t xml:space="preserve"> la réalisation du projet décrit ci-dessus.</w:t>
      </w:r>
    </w:p>
    <w:p w14:paraId="0880A3F1" w14:textId="77777777" w:rsidR="00D554F1" w:rsidRPr="00336F3F" w:rsidRDefault="00D554F1" w:rsidP="00B94AC1">
      <w:pPr>
        <w:widowControl/>
        <w:spacing w:after="0" w:line="240" w:lineRule="auto"/>
        <w:ind w:left="454" w:right="454"/>
        <w:jc w:val="both"/>
        <w:rPr>
          <w:rFonts w:ascii="Arial" w:eastAsia="Times New Roman" w:hAnsi="Arial" w:cs="Arial"/>
          <w:color w:val="808080"/>
          <w:sz w:val="20"/>
          <w:szCs w:val="18"/>
          <w:lang w:val="fr-FR"/>
        </w:rPr>
      </w:pPr>
    </w:p>
    <w:tbl>
      <w:tblPr>
        <w:tblStyle w:val="Grilledutableau"/>
        <w:tblW w:w="6910" w:type="dxa"/>
        <w:tblInd w:w="45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248"/>
        <w:gridCol w:w="2304"/>
        <w:gridCol w:w="2358"/>
      </w:tblGrid>
      <w:tr w:rsidR="002D7272" w14:paraId="5D67CA62" w14:textId="77777777" w:rsidTr="002D7272">
        <w:tc>
          <w:tcPr>
            <w:tcW w:w="2268" w:type="dxa"/>
          </w:tcPr>
          <w:sdt>
            <w:sdtPr>
              <w:rPr>
                <w:rFonts w:ascii="Arial" w:eastAsia="Times New Roman" w:hAnsi="Arial" w:cs="Arial"/>
                <w:color w:val="808080"/>
                <w:szCs w:val="18"/>
              </w:rPr>
              <w:alias w:val="Sélectionnez un domaine de compétences 1"/>
              <w:tag w:val="Skills area 1"/>
              <w:id w:val="1772355067"/>
              <w:placeholder>
                <w:docPart w:val="58D7B4A0A2384AE1BF8FE2FE2D157642"/>
              </w:placeholder>
              <w:dropDownList>
                <w:listItem w:displayText="Domaine de compétences 1" w:value="Skills area 1"/>
                <w:listItem w:displayText="Connaissances dans un domaine d’affaires" w:value="Knowledge in a business field"/>
                <w:listItem w:displayText="Méthodes visant à résoudre des problèmes d’affaires" w:value="Methods for solving business problems"/>
                <w:listItem w:displayText="Aptitudes à résoudre des problèmes" w:value="Problem solving skills"/>
                <w:listItem w:displayText="Utilisation d’outils analytiques et logiciels afin de répondre à des défis d’affaires" w:value="Use of analytical and software tools to answer business challenges"/>
                <w:listItem w:displayText="Collaboration avec d’autres acteurs pour obtenir des résultats" w:value="Working with others to achieve results"/>
                <w:listItem w:displayText="Compétences de communication via des présentations et des rapports" w:value="Communication skills through presentations and reports"/>
                <w:listItem w:displayText="Compétences en gestion de projets" w:value="Project management skills"/>
                <w:listItem w:displayText="Compétences relationnelles" w:value="Interpersonal skills"/>
                <w:listItem w:displayText="Compétences en matière de créativité" w:value="Creative thinking skills"/>
                <w:listItem w:displayText="Compétences en matière de raisonnement critique" w:value="Critical thinking skills"/>
                <w:listItem w:displayText="Autre" w:value="Other"/>
              </w:dropDownList>
            </w:sdtPr>
            <w:sdtEndPr/>
            <w:sdtContent>
              <w:p w14:paraId="4A1E039B" w14:textId="038D5280" w:rsidR="002D7272" w:rsidRDefault="00D32BC9" w:rsidP="002D7272">
                <w:pPr>
                  <w:ind w:left="454" w:right="454"/>
                  <w:jc w:val="both"/>
                  <w:rPr>
                    <w:rFonts w:ascii="Arial" w:eastAsia="Times New Roman" w:hAnsi="Arial" w:cs="Arial"/>
                    <w:color w:val="808080"/>
                    <w:szCs w:val="18"/>
                  </w:rPr>
                </w:pPr>
                <w:r>
                  <w:rPr>
                    <w:rFonts w:ascii="Arial" w:eastAsia="Times New Roman" w:hAnsi="Arial" w:cs="Arial"/>
                    <w:color w:val="808080"/>
                    <w:szCs w:val="18"/>
                  </w:rPr>
                  <w:t>Méthodes visant à résoudre des problèmes d’affaires</w:t>
                </w:r>
              </w:p>
            </w:sdtContent>
          </w:sdt>
          <w:p w14:paraId="7C7D2DD7" w14:textId="77777777" w:rsidR="002D7272" w:rsidRPr="00D32BC9" w:rsidRDefault="002D7272" w:rsidP="002D7272">
            <w:pPr>
              <w:ind w:right="454"/>
              <w:jc w:val="both"/>
              <w:rPr>
                <w:rFonts w:ascii="Arial" w:eastAsia="Times New Roman" w:hAnsi="Arial" w:cs="Arial"/>
                <w:color w:val="808080"/>
                <w:szCs w:val="18"/>
              </w:rPr>
            </w:pPr>
          </w:p>
        </w:tc>
        <w:tc>
          <w:tcPr>
            <w:tcW w:w="2321" w:type="dxa"/>
          </w:tcPr>
          <w:sdt>
            <w:sdtPr>
              <w:rPr>
                <w:rFonts w:ascii="Arial" w:eastAsia="Times New Roman" w:hAnsi="Arial" w:cs="Arial"/>
                <w:color w:val="808080"/>
                <w:szCs w:val="18"/>
              </w:rPr>
              <w:alias w:val="Sélectionnez un domaine de compétences 2"/>
              <w:tag w:val="Skills area 2"/>
              <w:id w:val="-1177800033"/>
              <w:placeholder>
                <w:docPart w:val="C4E41816418947AA83D4D9E87E11F074"/>
              </w:placeholder>
              <w:dropDownList>
                <w:listItem w:displayText="Domaine de compétences 2" w:value="Skills area 2"/>
                <w:listItem w:displayText="Connaissances dans un domaine d’affaires" w:value="Knowledge in a business field"/>
                <w:listItem w:displayText="Méthodes visant à résoudre des problèmes d’affaires" w:value="Methods for solving business problems"/>
                <w:listItem w:displayText="Aptitudes à résoudre des problèmes" w:value="Problem solving skills"/>
                <w:listItem w:displayText="Utilisation d’outils analytiques et logiciels afin de répondre à des défis d’affaires" w:value="Use of analytical and software tools to answer business challenges"/>
                <w:listItem w:displayText="Collaboration avec d’autres acteurs pour obtenir des résultats" w:value="Working with others to achieve results"/>
                <w:listItem w:displayText="Compétences de communication via des présentations et des rapports" w:value="Communication skills through presentations and reports"/>
                <w:listItem w:displayText="Compétences en gestion de projets" w:value="Project management skills"/>
                <w:listItem w:displayText="Compétences relationnelles" w:value="Interpersonal skills"/>
                <w:listItem w:displayText="Compétences en matière de créativité" w:value="Creative thinking skills"/>
                <w:listItem w:displayText="Compétences en matière de raisonnement critique" w:value="Critical thinking skills"/>
                <w:listItem w:displayText="Autre" w:value="Other"/>
              </w:dropDownList>
            </w:sdtPr>
            <w:sdtEndPr/>
            <w:sdtContent>
              <w:p w14:paraId="29040AD3" w14:textId="7CC69D58" w:rsidR="002D7272" w:rsidRDefault="00D32BC9" w:rsidP="002D7272">
                <w:pPr>
                  <w:ind w:left="454" w:right="454"/>
                  <w:jc w:val="both"/>
                  <w:rPr>
                    <w:rFonts w:ascii="Arial" w:eastAsia="Times New Roman" w:hAnsi="Arial" w:cs="Arial"/>
                    <w:color w:val="808080"/>
                    <w:szCs w:val="18"/>
                  </w:rPr>
                </w:pPr>
                <w:r>
                  <w:rPr>
                    <w:rFonts w:ascii="Arial" w:eastAsia="Times New Roman" w:hAnsi="Arial" w:cs="Arial"/>
                    <w:color w:val="808080"/>
                    <w:szCs w:val="18"/>
                  </w:rPr>
                  <w:t>Utilisation d’outils analytiques et logiciels afin de répondre à des défis d’affaires</w:t>
                </w:r>
              </w:p>
            </w:sdtContent>
          </w:sdt>
          <w:p w14:paraId="1DFD4F15" w14:textId="77777777" w:rsidR="002D7272" w:rsidRPr="00D32BC9" w:rsidRDefault="002D7272" w:rsidP="002D7272">
            <w:pPr>
              <w:ind w:right="454"/>
              <w:jc w:val="both"/>
              <w:rPr>
                <w:rFonts w:ascii="Arial" w:eastAsia="Times New Roman" w:hAnsi="Arial" w:cs="Arial"/>
                <w:color w:val="808080"/>
                <w:szCs w:val="18"/>
              </w:rPr>
            </w:pPr>
          </w:p>
        </w:tc>
        <w:tc>
          <w:tcPr>
            <w:tcW w:w="2321" w:type="dxa"/>
          </w:tcPr>
          <w:sdt>
            <w:sdtPr>
              <w:rPr>
                <w:rFonts w:ascii="Arial" w:eastAsia="Times New Roman" w:hAnsi="Arial" w:cs="Arial"/>
                <w:color w:val="808080"/>
                <w:szCs w:val="18"/>
              </w:rPr>
              <w:alias w:val="Sélectionnez un domaine de compétences 3"/>
              <w:tag w:val="Skills area 3"/>
              <w:id w:val="1900854167"/>
              <w:placeholder>
                <w:docPart w:val="0FC490A3B92942B3B4FB6633984E259B"/>
              </w:placeholder>
              <w:dropDownList>
                <w:listItem w:displayText="Domaine de compétences 3" w:value="Skills area 3"/>
                <w:listItem w:displayText="Connaissances dans un domaine d’affaires" w:value="Knowledge in a business field"/>
                <w:listItem w:displayText="Méthodes visant à résoudre des problèmes d’affaires" w:value="Methods for solving business problems"/>
                <w:listItem w:displayText="Aptitudes à résoudre des problèmes" w:value="Problem solving skills"/>
                <w:listItem w:displayText="Utilisation d’outils analytiques et logiciels afin de répondre à des défis d’affaires" w:value="Use of analytical and software tools to answer business challenges"/>
                <w:listItem w:displayText="Collaboration avec d’autres acteurs pour obtenir des résultats" w:value="Working with others to achieve results"/>
                <w:listItem w:displayText="Compétences de communication via des présentations et des rapports" w:value="Communication skills through presentations and reports"/>
                <w:listItem w:displayText="Compétences en gestion de projets" w:value="Project management skills"/>
                <w:listItem w:displayText="Compétences relationnelles" w:value="Interpersonal skills"/>
                <w:listItem w:displayText="Compétences en matière de créativité" w:value="Creative thinking skills"/>
                <w:listItem w:displayText="Compétences en matière de raisonnement critique" w:value="Critical thinking skills"/>
                <w:listItem w:displayText="Autre" w:value="Other"/>
              </w:dropDownList>
            </w:sdtPr>
            <w:sdtEndPr/>
            <w:sdtContent>
              <w:p w14:paraId="71717D59" w14:textId="1462F538" w:rsidR="002D7272" w:rsidRDefault="00D32BC9" w:rsidP="002D7272">
                <w:pPr>
                  <w:ind w:left="454" w:right="454"/>
                  <w:jc w:val="both"/>
                  <w:rPr>
                    <w:rFonts w:ascii="Arial" w:eastAsia="Times New Roman" w:hAnsi="Arial" w:cs="Arial"/>
                    <w:color w:val="808080"/>
                    <w:szCs w:val="18"/>
                  </w:rPr>
                </w:pPr>
                <w:r>
                  <w:rPr>
                    <w:rFonts w:ascii="Arial" w:eastAsia="Times New Roman" w:hAnsi="Arial" w:cs="Arial"/>
                    <w:color w:val="808080"/>
                    <w:szCs w:val="18"/>
                  </w:rPr>
                  <w:t>Compétences en matière de raisonnement critique</w:t>
                </w:r>
              </w:p>
            </w:sdtContent>
          </w:sdt>
          <w:p w14:paraId="4FC7692A" w14:textId="77777777" w:rsidR="002D7272" w:rsidRPr="00D32BC9" w:rsidRDefault="002D7272" w:rsidP="002D7272">
            <w:pPr>
              <w:ind w:right="454"/>
              <w:jc w:val="both"/>
              <w:rPr>
                <w:rFonts w:ascii="Arial" w:eastAsia="Times New Roman" w:hAnsi="Arial" w:cs="Arial"/>
                <w:color w:val="808080"/>
                <w:szCs w:val="18"/>
              </w:rPr>
            </w:pPr>
          </w:p>
        </w:tc>
      </w:tr>
    </w:tbl>
    <w:p w14:paraId="7292A72F" w14:textId="77777777" w:rsidR="009D4862" w:rsidRPr="00D32BC9" w:rsidRDefault="009D4862" w:rsidP="00B94AC1">
      <w:pPr>
        <w:widowControl/>
        <w:spacing w:after="0" w:line="240" w:lineRule="auto"/>
        <w:ind w:left="454" w:right="454"/>
        <w:jc w:val="both"/>
        <w:rPr>
          <w:rFonts w:ascii="Arial" w:eastAsia="Times New Roman" w:hAnsi="Arial" w:cs="Arial"/>
          <w:color w:val="808080"/>
          <w:sz w:val="20"/>
          <w:szCs w:val="18"/>
        </w:rPr>
      </w:pPr>
    </w:p>
    <w:p w14:paraId="3E629905" w14:textId="34C418C1" w:rsidR="000B3FFA" w:rsidRDefault="00D10257" w:rsidP="009D4862">
      <w:pPr>
        <w:widowControl/>
        <w:spacing w:after="0" w:line="240" w:lineRule="auto"/>
        <w:ind w:left="454" w:right="454"/>
        <w:jc w:val="both"/>
        <w:rPr>
          <w:rFonts w:ascii="Arial" w:hAnsi="Arial"/>
        </w:rPr>
      </w:pPr>
      <w:r>
        <w:rPr>
          <w:rFonts w:ascii="Arial" w:hAnsi="Arial"/>
          <w:b/>
          <w:bCs/>
        </w:rPr>
        <w:t>3.</w:t>
      </w:r>
      <w:r w:rsidR="000B3FFA">
        <w:rPr>
          <w:rFonts w:ascii="Arial" w:hAnsi="Arial"/>
          <w:b/>
          <w:bCs/>
        </w:rPr>
        <w:t xml:space="preserve">1 </w:t>
      </w:r>
      <w:r>
        <w:rPr>
          <w:rFonts w:ascii="Arial" w:hAnsi="Arial"/>
          <w:b/>
          <w:bCs/>
        </w:rPr>
        <w:t xml:space="preserve">Perfectionnement des compétences </w:t>
      </w:r>
      <w:r>
        <w:rPr>
          <w:rFonts w:ascii="Arial" w:hAnsi="Arial"/>
          <w:i/>
          <w:szCs w:val="24"/>
        </w:rPr>
        <w:t>(environ une demi-page)</w:t>
      </w:r>
      <w:r>
        <w:rPr>
          <w:rFonts w:ascii="Arial" w:hAnsi="Arial"/>
        </w:rPr>
        <w:t xml:space="preserve"> </w:t>
      </w:r>
    </w:p>
    <w:p w14:paraId="7F24A8B6" w14:textId="172D42A6" w:rsidR="003D6519" w:rsidRPr="009D4862" w:rsidRDefault="003D6519" w:rsidP="009D4862">
      <w:pPr>
        <w:widowControl/>
        <w:spacing w:after="0" w:line="240" w:lineRule="auto"/>
        <w:ind w:left="454" w:right="454"/>
        <w:jc w:val="both"/>
        <w:rPr>
          <w:rFonts w:ascii="Arial" w:eastAsia="Times New Roman" w:hAnsi="Arial" w:cs="Arial"/>
          <w:color w:val="808080"/>
          <w:sz w:val="20"/>
          <w:szCs w:val="18"/>
        </w:rPr>
      </w:pPr>
      <w:r>
        <w:rPr>
          <w:rFonts w:ascii="Arial" w:hAnsi="Arial"/>
          <w:color w:val="808080"/>
          <w:sz w:val="20"/>
          <w:szCs w:val="18"/>
        </w:rPr>
        <w:t>Détaillez en quoi la réalisation du projet que vous proposez vous donnera l’occasion de perfectionner les compétences mentionnées ci-dessus. Si vous avez sélectionné la réponse « Autre » dans la liste ci-dessus, veuillez indiquer une courte description du domaine de compétences.</w:t>
      </w:r>
    </w:p>
    <w:p w14:paraId="4F0A28E4" w14:textId="2D340F56" w:rsidR="00D32BC9" w:rsidRDefault="00D32BC9" w:rsidP="00D32BC9">
      <w:pPr>
        <w:pBdr>
          <w:top w:val="nil"/>
          <w:left w:val="nil"/>
          <w:bottom w:val="nil"/>
          <w:right w:val="nil"/>
          <w:between w:val="nil"/>
        </w:pBdr>
        <w:spacing w:before="259" w:line="229" w:lineRule="auto"/>
        <w:ind w:left="347" w:right="426" w:firstLine="10"/>
        <w:jc w:val="both"/>
        <w:rPr>
          <w:color w:val="000000"/>
          <w:sz w:val="24"/>
          <w:szCs w:val="24"/>
        </w:rPr>
      </w:pPr>
      <w:r>
        <w:rPr>
          <w:color w:val="000000"/>
          <w:sz w:val="24"/>
          <w:szCs w:val="24"/>
        </w:rPr>
        <w:t xml:space="preserve">Le travail effectué par le stagiaire lui permettra de développer plusieurs compétences en lien avec </w:t>
      </w:r>
      <w:r w:rsidR="00027423">
        <w:rPr>
          <w:color w:val="000000"/>
          <w:sz w:val="24"/>
          <w:szCs w:val="24"/>
        </w:rPr>
        <w:t>la stratégie</w:t>
      </w:r>
      <w:r>
        <w:rPr>
          <w:color w:val="000000"/>
          <w:sz w:val="24"/>
          <w:szCs w:val="24"/>
        </w:rPr>
        <w:t xml:space="preserve"> d’entreprise, plus particulièrement lors de sa phase initiale de développement. En effet, le </w:t>
      </w:r>
      <w:r w:rsidR="00027423">
        <w:rPr>
          <w:color w:val="000000"/>
          <w:sz w:val="24"/>
          <w:szCs w:val="24"/>
        </w:rPr>
        <w:t>CIQ est</w:t>
      </w:r>
      <w:r>
        <w:rPr>
          <w:color w:val="000000"/>
          <w:sz w:val="24"/>
          <w:szCs w:val="24"/>
        </w:rPr>
        <w:t xml:space="preserve"> nouveau et doit définir son mode de fonctionnement, les enjeux clés qu’elle devra relever et </w:t>
      </w:r>
      <w:r w:rsidR="00027423">
        <w:rPr>
          <w:color w:val="000000"/>
          <w:sz w:val="24"/>
          <w:szCs w:val="24"/>
        </w:rPr>
        <w:t>les approches</w:t>
      </w:r>
      <w:r>
        <w:rPr>
          <w:color w:val="000000"/>
          <w:sz w:val="24"/>
          <w:szCs w:val="24"/>
        </w:rPr>
        <w:t xml:space="preserve"> à adopter pour favoriser l’innovation au Québec. Le stagiaire alimentera et </w:t>
      </w:r>
      <w:r w:rsidR="00027423">
        <w:rPr>
          <w:color w:val="000000"/>
          <w:sz w:val="24"/>
          <w:szCs w:val="24"/>
        </w:rPr>
        <w:t>contribuera directement</w:t>
      </w:r>
      <w:r>
        <w:rPr>
          <w:color w:val="000000"/>
          <w:sz w:val="24"/>
          <w:szCs w:val="24"/>
        </w:rPr>
        <w:t xml:space="preserve"> à la prise de décision en sélectionnant de façon collaborative les indicateurs à retenir. </w:t>
      </w:r>
      <w:r w:rsidR="00027423">
        <w:rPr>
          <w:color w:val="000000"/>
          <w:sz w:val="24"/>
          <w:szCs w:val="24"/>
        </w:rPr>
        <w:t>Plus précisément</w:t>
      </w:r>
      <w:r>
        <w:rPr>
          <w:color w:val="000000"/>
          <w:sz w:val="24"/>
          <w:szCs w:val="24"/>
        </w:rPr>
        <w:t xml:space="preserve"> : </w:t>
      </w:r>
    </w:p>
    <w:p w14:paraId="53CFA146" w14:textId="619E7BFE" w:rsidR="00D32BC9" w:rsidRDefault="00D32BC9" w:rsidP="00D32BC9">
      <w:pPr>
        <w:pBdr>
          <w:top w:val="nil"/>
          <w:left w:val="nil"/>
          <w:bottom w:val="nil"/>
          <w:right w:val="nil"/>
          <w:between w:val="nil"/>
        </w:pBdr>
        <w:spacing w:before="8" w:line="229" w:lineRule="auto"/>
        <w:ind w:left="708" w:right="426" w:hanging="360"/>
        <w:jc w:val="both"/>
        <w:rPr>
          <w:color w:val="000000"/>
          <w:sz w:val="24"/>
          <w:szCs w:val="24"/>
        </w:rPr>
      </w:pPr>
      <w:r>
        <w:rPr>
          <w:color w:val="000000"/>
          <w:sz w:val="24"/>
          <w:szCs w:val="24"/>
        </w:rPr>
        <w:t xml:space="preserve">- Le CIQ doit faire des choix qui influenceront ses prochaines démarches en matière </w:t>
      </w:r>
      <w:r w:rsidR="00027423">
        <w:rPr>
          <w:color w:val="000000"/>
          <w:sz w:val="24"/>
          <w:szCs w:val="24"/>
        </w:rPr>
        <w:t>d’indicateurs innovation</w:t>
      </w:r>
      <w:r>
        <w:rPr>
          <w:color w:val="000000"/>
          <w:sz w:val="24"/>
          <w:szCs w:val="24"/>
        </w:rPr>
        <w:t xml:space="preserve"> au Québec. Le stagiaire travaillera avec l’équipe, ce qui lui permettra d’être en </w:t>
      </w:r>
      <w:r w:rsidR="00027423">
        <w:rPr>
          <w:color w:val="000000"/>
          <w:sz w:val="24"/>
          <w:szCs w:val="24"/>
        </w:rPr>
        <w:t>première ligne</w:t>
      </w:r>
      <w:r>
        <w:rPr>
          <w:color w:val="000000"/>
          <w:sz w:val="24"/>
          <w:szCs w:val="24"/>
        </w:rPr>
        <w:t xml:space="preserve"> pour apprendre à saisir les problèmes d’affaires dans une situation bien réelle. Il </w:t>
      </w:r>
      <w:r w:rsidR="00027423">
        <w:rPr>
          <w:color w:val="000000"/>
          <w:sz w:val="24"/>
          <w:szCs w:val="24"/>
        </w:rPr>
        <w:t>apprendra aussi</w:t>
      </w:r>
      <w:r>
        <w:rPr>
          <w:color w:val="000000"/>
          <w:sz w:val="24"/>
          <w:szCs w:val="24"/>
        </w:rPr>
        <w:t xml:space="preserve"> les diverses contraintes qui peuvent venir influencer les décisions qui sont prises lors </w:t>
      </w:r>
      <w:r w:rsidR="00027423">
        <w:rPr>
          <w:color w:val="000000"/>
          <w:sz w:val="24"/>
          <w:szCs w:val="24"/>
        </w:rPr>
        <w:t>de développements</w:t>
      </w:r>
      <w:r>
        <w:rPr>
          <w:color w:val="000000"/>
          <w:sz w:val="24"/>
          <w:szCs w:val="24"/>
        </w:rPr>
        <w:t xml:space="preserve"> stratégiques. </w:t>
      </w:r>
    </w:p>
    <w:p w14:paraId="5F6ACA3A" w14:textId="575A6319" w:rsidR="00D32BC9" w:rsidRDefault="00D32BC9" w:rsidP="00D32BC9">
      <w:pPr>
        <w:pBdr>
          <w:top w:val="nil"/>
          <w:left w:val="nil"/>
          <w:bottom w:val="nil"/>
          <w:right w:val="nil"/>
          <w:between w:val="nil"/>
        </w:pBdr>
        <w:spacing w:before="3" w:line="229" w:lineRule="auto"/>
        <w:ind w:left="709" w:right="426" w:hanging="361"/>
        <w:jc w:val="both"/>
        <w:rPr>
          <w:color w:val="000000"/>
          <w:sz w:val="24"/>
          <w:szCs w:val="24"/>
        </w:rPr>
      </w:pPr>
      <w:r>
        <w:rPr>
          <w:color w:val="000000"/>
          <w:sz w:val="24"/>
          <w:szCs w:val="24"/>
        </w:rPr>
        <w:lastRenderedPageBreak/>
        <w:t xml:space="preserve">- Différents outils analytiques et logiciels utilisés durant la collecte des identificateurs, leur évaluation et leur sélection finale. Ils aideront à identifier de quelles sources collecter l’information, à réunir en un ensemble cohérent les indicateurs recensés et, surtout, à les analyser. Le stagiaire utilisera notamment des méthodes liées à l’analyse de données massives pour organiser et synthétiser les indicateurs. Cela permettra également de les comparer plus facilement les uns aux autres. </w:t>
      </w:r>
    </w:p>
    <w:p w14:paraId="1EDCFE12" w14:textId="58C74190" w:rsidR="00D32BC9" w:rsidRDefault="00D32BC9" w:rsidP="00D32BC9">
      <w:pPr>
        <w:pBdr>
          <w:top w:val="nil"/>
          <w:left w:val="nil"/>
          <w:bottom w:val="nil"/>
          <w:right w:val="nil"/>
          <w:between w:val="nil"/>
        </w:pBdr>
        <w:spacing w:before="3" w:line="229" w:lineRule="auto"/>
        <w:ind w:left="708" w:right="426" w:hanging="360"/>
        <w:jc w:val="both"/>
        <w:rPr>
          <w:color w:val="000000"/>
          <w:sz w:val="24"/>
          <w:szCs w:val="24"/>
        </w:rPr>
      </w:pPr>
      <w:r>
        <w:rPr>
          <w:color w:val="000000"/>
          <w:sz w:val="24"/>
          <w:szCs w:val="24"/>
        </w:rPr>
        <w:t xml:space="preserve">- L’ensemble du travail contribuera à développer des compétences en matière de raisonnement critique. Le stagiaire aura, en collaboration avec le CIQ et sa directrice de recherche, à faire des choix dans la liste complète des indicateurs. La sélection se fera sur une base solide, notamment appuyée sur les outils analytiques, et le stagiaire devra justifier le choix final avec arguments à l’appui – arguments qui doivent être cohérents avec la stratégie privilégiée par le CIQ. Par ailleurs, le raisonnement critique sera utilisé dès le début dans la sélection des sources d’inspiration des indicateurs. </w:t>
      </w:r>
    </w:p>
    <w:p w14:paraId="3C694B06" w14:textId="77777777" w:rsidR="003D6519" w:rsidRDefault="003D6519" w:rsidP="00B94AC1">
      <w:pPr>
        <w:widowControl/>
        <w:spacing w:after="0" w:line="240" w:lineRule="auto"/>
        <w:ind w:left="454" w:right="454"/>
        <w:jc w:val="both"/>
        <w:rPr>
          <w:rFonts w:ascii="Arial" w:eastAsia="Times New Roman" w:hAnsi="Arial" w:cs="Arial"/>
          <w:b/>
          <w:bCs/>
        </w:rPr>
      </w:pPr>
    </w:p>
    <w:p w14:paraId="2E6FF73A" w14:textId="77777777" w:rsidR="004C2BAF" w:rsidRPr="004C2BAF" w:rsidRDefault="00EE31CF" w:rsidP="00B94AC1">
      <w:pPr>
        <w:widowControl/>
        <w:spacing w:after="0" w:line="240" w:lineRule="auto"/>
        <w:ind w:left="454" w:right="454"/>
        <w:jc w:val="both"/>
        <w:rPr>
          <w:rFonts w:ascii="Arial" w:eastAsia="Times New Roman" w:hAnsi="Arial" w:cs="Arial"/>
          <w:b/>
          <w:szCs w:val="24"/>
        </w:rPr>
      </w:pPr>
      <w:r>
        <w:rPr>
          <w:rFonts w:ascii="Arial" w:hAnsi="Arial"/>
          <w:b/>
          <w:bCs/>
        </w:rPr>
        <w:t xml:space="preserve">4. </w:t>
      </w:r>
      <w:r>
        <w:rPr>
          <w:rFonts w:ascii="Arial" w:hAnsi="Arial"/>
          <w:b/>
          <w:szCs w:val="24"/>
        </w:rPr>
        <w:t xml:space="preserve">Interactions et livrables </w:t>
      </w:r>
      <w:r>
        <w:rPr>
          <w:rFonts w:ascii="Arial" w:hAnsi="Arial"/>
          <w:i/>
          <w:szCs w:val="24"/>
        </w:rPr>
        <w:t>(environ une demi-page)</w:t>
      </w:r>
    </w:p>
    <w:p w14:paraId="02FB2BDC" w14:textId="77777777" w:rsidR="00D32BC9" w:rsidRDefault="000B3FFA" w:rsidP="00D32BC9">
      <w:pPr>
        <w:widowControl/>
        <w:spacing w:after="0" w:line="240" w:lineRule="auto"/>
        <w:ind w:left="454" w:right="454"/>
        <w:jc w:val="both"/>
        <w:rPr>
          <w:rFonts w:ascii="Arial" w:hAnsi="Arial"/>
          <w:color w:val="808080"/>
          <w:sz w:val="20"/>
          <w:szCs w:val="18"/>
        </w:rPr>
      </w:pPr>
      <w:r>
        <w:rPr>
          <w:rFonts w:ascii="Arial" w:hAnsi="Arial"/>
          <w:color w:val="808080"/>
          <w:sz w:val="20"/>
          <w:szCs w:val="18"/>
        </w:rPr>
        <w:t xml:space="preserve">a) </w:t>
      </w:r>
      <w:r w:rsidR="004C2BAF">
        <w:rPr>
          <w:rFonts w:ascii="Arial" w:hAnsi="Arial"/>
          <w:color w:val="808080"/>
          <w:sz w:val="20"/>
          <w:szCs w:val="18"/>
        </w:rPr>
        <w:t>Fournissez des renseignements détaillés sur les interactions entre le professeur superviseur et l’étudiant, y compris la supervision et le mentorat dont bénéficiera l’étudiant, ainsi que la fréquence et les modalités pratiques de ces échanges. Veuillez préciser l’accès aux ressources de l’établissement dont vous disposerez, ainsi que les attentes et les livrables du projet final ou de la présentation de fin de projet. Nous vous suggérons de présenter ces renseignements sous forme de calendrier.</w:t>
      </w:r>
    </w:p>
    <w:p w14:paraId="1C0DCD40" w14:textId="1CA369EF" w:rsidR="00D32BC9" w:rsidRDefault="00D32BC9" w:rsidP="00D32BC9">
      <w:pPr>
        <w:widowControl/>
        <w:spacing w:after="0" w:line="240" w:lineRule="auto"/>
        <w:ind w:left="454" w:right="454"/>
        <w:jc w:val="both"/>
        <w:rPr>
          <w:color w:val="000000"/>
          <w:sz w:val="24"/>
          <w:szCs w:val="24"/>
        </w:rPr>
      </w:pPr>
      <w:r>
        <w:rPr>
          <w:color w:val="000000"/>
          <w:sz w:val="24"/>
          <w:szCs w:val="24"/>
        </w:rPr>
        <w:t xml:space="preserve">Le projet proposé a un lien direct avec les recherches qui sont au cœur du Partenariat pour l’organisation de l’innovation et des nouvelles technologies (4POINT0 – subvention de Partenariat CRSH et de soutien aux équipes de recherche du FRQSC), à savoir l’identification et la création de nouveaux indicateurs d’innovation. C’est par ailleurs pour cette raison que le CIQ a approché la professeure Catherine Beaudry. Ainsi, le stage s’inscrit naturellement au sein de ses recherches. Elle fournira un appui régulier au stagiaire. Par ailleurs, le travail du stagiaire sera occasionnellement discuté lors des rencontres de l’équipe, ce qui enrichira les résultats finaux. </w:t>
      </w:r>
    </w:p>
    <w:p w14:paraId="5887D1BC" w14:textId="7D252817" w:rsidR="00D32BC9" w:rsidRDefault="00D32BC9" w:rsidP="00D32BC9">
      <w:pPr>
        <w:pBdr>
          <w:top w:val="nil"/>
          <w:left w:val="nil"/>
          <w:bottom w:val="nil"/>
          <w:right w:val="nil"/>
          <w:between w:val="nil"/>
        </w:pBdr>
        <w:spacing w:before="282" w:line="227" w:lineRule="auto"/>
        <w:ind w:left="348" w:right="426" w:firstLine="10"/>
        <w:rPr>
          <w:color w:val="000000"/>
          <w:sz w:val="24"/>
          <w:szCs w:val="24"/>
        </w:rPr>
      </w:pPr>
      <w:r w:rsidRPr="00D32BC9">
        <w:rPr>
          <w:noProof/>
          <w:color w:val="000000"/>
          <w:sz w:val="24"/>
          <w:szCs w:val="24"/>
        </w:rPr>
        <w:drawing>
          <wp:anchor distT="0" distB="0" distL="114300" distR="114300" simplePos="0" relativeHeight="251659264" behindDoc="0" locked="0" layoutInCell="1" allowOverlap="1" wp14:anchorId="5803B673" wp14:editId="78AE9BCD">
            <wp:simplePos x="0" y="0"/>
            <wp:positionH relativeFrom="column">
              <wp:posOffset>82550</wp:posOffset>
            </wp:positionH>
            <wp:positionV relativeFrom="paragraph">
              <wp:posOffset>572135</wp:posOffset>
            </wp:positionV>
            <wp:extent cx="7442200" cy="1744345"/>
            <wp:effectExtent l="0" t="0" r="635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2200" cy="1744345"/>
                    </a:xfrm>
                    <a:prstGeom prst="rect">
                      <a:avLst/>
                    </a:prstGeom>
                    <a:noFill/>
                    <a:ln>
                      <a:noFill/>
                    </a:ln>
                  </pic:spPr>
                </pic:pic>
              </a:graphicData>
            </a:graphic>
          </wp:anchor>
        </w:drawing>
      </w:r>
      <w:r>
        <w:rPr>
          <w:color w:val="000000"/>
          <w:sz w:val="24"/>
          <w:szCs w:val="24"/>
        </w:rPr>
        <w:t>Un premier livrable, soit la sélection des indicateurs clés, est prévu pour la fin avril. Le tableau suivant détaille davantage le calendrier des réalisations.</w:t>
      </w:r>
    </w:p>
    <w:p w14:paraId="6E4A7585" w14:textId="3C3B26FF" w:rsidR="00D32BC9" w:rsidRDefault="00D32BC9" w:rsidP="00D32BC9">
      <w:pPr>
        <w:pBdr>
          <w:top w:val="nil"/>
          <w:left w:val="nil"/>
          <w:bottom w:val="nil"/>
          <w:right w:val="nil"/>
          <w:between w:val="nil"/>
        </w:pBdr>
        <w:spacing w:line="228" w:lineRule="auto"/>
        <w:ind w:left="325" w:right="438" w:hanging="6"/>
        <w:rPr>
          <w:color w:val="000000"/>
          <w:sz w:val="20"/>
          <w:szCs w:val="20"/>
        </w:rPr>
      </w:pPr>
      <w:r>
        <w:rPr>
          <w:color w:val="000000"/>
          <w:sz w:val="20"/>
          <w:szCs w:val="20"/>
        </w:rPr>
        <w:t xml:space="preserve">*Note : les mois sont comptés à partir du moment où débute la Mitacs, ainsi, Mois 01 représente le premier mois durant laquelle la Mitacs commencera </w:t>
      </w:r>
      <w:r w:rsidRPr="00D32BC9">
        <w:rPr>
          <w:color w:val="000000"/>
          <w:sz w:val="20"/>
          <w:szCs w:val="20"/>
          <w:highlight w:val="yellow"/>
        </w:rPr>
        <w:t>soit vers la mi-Mars 2021</w:t>
      </w:r>
      <w:r>
        <w:rPr>
          <w:color w:val="000000"/>
          <w:sz w:val="20"/>
          <w:szCs w:val="20"/>
        </w:rPr>
        <w:t>.</w:t>
      </w:r>
    </w:p>
    <w:p w14:paraId="7AD0AABD" w14:textId="32330641" w:rsidR="0014416C" w:rsidRDefault="0014416C" w:rsidP="007A388F">
      <w:pPr>
        <w:widowControl/>
        <w:spacing w:after="0" w:line="240" w:lineRule="auto"/>
        <w:ind w:left="454" w:right="454"/>
        <w:jc w:val="both"/>
        <w:rPr>
          <w:rFonts w:ascii="Arial" w:hAnsi="Arial"/>
          <w:color w:val="808080"/>
          <w:sz w:val="20"/>
          <w:szCs w:val="18"/>
        </w:rPr>
      </w:pPr>
    </w:p>
    <w:p w14:paraId="55C64D6D" w14:textId="1042C898" w:rsidR="00C8645A" w:rsidRDefault="006F2D21" w:rsidP="00524F87">
      <w:pPr>
        <w:widowControl/>
        <w:spacing w:after="0" w:line="240" w:lineRule="auto"/>
        <w:ind w:left="454" w:right="454"/>
        <w:jc w:val="both"/>
      </w:pPr>
      <w:r w:rsidRPr="45DF57D8">
        <w:rPr>
          <w:rFonts w:ascii="Arial" w:hAnsi="Arial"/>
          <w:color w:val="808080" w:themeColor="background1" w:themeShade="80"/>
          <w:sz w:val="20"/>
          <w:szCs w:val="20"/>
        </w:rPr>
        <w:t>b)</w:t>
      </w:r>
      <w:r w:rsidR="00E974A2">
        <w:t xml:space="preserve"> </w:t>
      </w:r>
      <w:r w:rsidR="00FE2383" w:rsidRPr="45DF57D8">
        <w:rPr>
          <w:rFonts w:ascii="Arial" w:hAnsi="Arial"/>
          <w:color w:val="808080" w:themeColor="background1" w:themeShade="80"/>
          <w:sz w:val="20"/>
          <w:szCs w:val="20"/>
        </w:rPr>
        <w:t>Veuillez également utiliser les menus déroulants pour indiquer si le projet vise à aider l’organisme partenaire à adapter son modèle d’affaires ou ses activités en raison de la pandémie mondiale</w:t>
      </w:r>
      <w:r w:rsidR="386D8117" w:rsidRPr="45DF57D8">
        <w:rPr>
          <w:rFonts w:ascii="Arial" w:hAnsi="Arial"/>
          <w:color w:val="808080" w:themeColor="background1" w:themeShade="80"/>
          <w:sz w:val="20"/>
          <w:szCs w:val="20"/>
        </w:rPr>
        <w:t>.</w:t>
      </w:r>
    </w:p>
    <w:tbl>
      <w:tblPr>
        <w:tblStyle w:val="Grilledutableau"/>
        <w:tblpPr w:leftFromText="180" w:rightFromText="180" w:vertAnchor="text" w:tblpX="421" w:tblpY="1"/>
        <w:tblOverlap w:val="never"/>
        <w:tblW w:w="2357"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357"/>
      </w:tblGrid>
      <w:tr w:rsidR="00EB4CBF" w14:paraId="4CED8B0C" w14:textId="77777777" w:rsidTr="00460758">
        <w:trPr>
          <w:trHeight w:val="396"/>
        </w:trPr>
        <w:tc>
          <w:tcPr>
            <w:tcW w:w="2357" w:type="dxa"/>
          </w:tcPr>
          <w:sdt>
            <w:sdtPr>
              <w:rPr>
                <w:rFonts w:ascii="Arial" w:eastAsia="Times New Roman" w:hAnsi="Arial" w:cs="Arial"/>
                <w:color w:val="808080"/>
                <w:szCs w:val="18"/>
                <w:highlight w:val="yellow"/>
                <w:lang w:val="en-CA"/>
              </w:rPr>
              <w:alias w:val="Sélectionner la réponse"/>
              <w:tag w:val="Sélectionner la réponse"/>
              <w:id w:val="-280577613"/>
              <w:placeholder>
                <w:docPart w:val="488420611DA045D6809E226808F65A3B"/>
              </w:placeholder>
              <w:dropDownList>
                <w:listItem w:displayText="Sélectionner la réponse" w:value="Sélectionner la réponse"/>
                <w:listItem w:displayText="Oui" w:value="Oui"/>
                <w:listItem w:displayText="Non" w:value="Non"/>
              </w:dropDownList>
            </w:sdtPr>
            <w:sdtEndPr/>
            <w:sdtContent>
              <w:p w14:paraId="3C2D67CE" w14:textId="160C3328" w:rsidR="00EB4CBF" w:rsidRDefault="00D32BC9" w:rsidP="00EB4CBF">
                <w:pPr>
                  <w:ind w:left="454" w:right="454"/>
                  <w:jc w:val="both"/>
                  <w:rPr>
                    <w:rFonts w:ascii="Arial" w:eastAsia="Times New Roman" w:hAnsi="Arial" w:cs="Arial"/>
                    <w:color w:val="808080"/>
                    <w:szCs w:val="18"/>
                    <w:lang w:val="en-CA"/>
                  </w:rPr>
                </w:pPr>
                <w:r w:rsidRPr="00D32BC9">
                  <w:rPr>
                    <w:rFonts w:ascii="Arial" w:eastAsia="Times New Roman" w:hAnsi="Arial" w:cs="Arial"/>
                    <w:color w:val="808080"/>
                    <w:szCs w:val="18"/>
                    <w:highlight w:val="yellow"/>
                    <w:lang w:val="en-CA"/>
                  </w:rPr>
                  <w:t>Oui</w:t>
                </w:r>
              </w:p>
            </w:sdtContent>
          </w:sdt>
          <w:p w14:paraId="34F428B2" w14:textId="411827B1" w:rsidR="00EB4CBF" w:rsidRDefault="00EB4CBF" w:rsidP="00EB4CBF">
            <w:pPr>
              <w:ind w:right="454"/>
              <w:jc w:val="both"/>
              <w:rPr>
                <w:rFonts w:ascii="Arial" w:eastAsia="Times New Roman" w:hAnsi="Arial" w:cs="Arial"/>
                <w:color w:val="808080"/>
                <w:szCs w:val="18"/>
                <w:lang w:val="en-CA"/>
              </w:rPr>
            </w:pPr>
            <w:r>
              <w:rPr>
                <w:rFonts w:ascii="Arial" w:eastAsia="Times New Roman" w:hAnsi="Arial" w:cs="Arial"/>
                <w:color w:val="808080"/>
                <w:szCs w:val="18"/>
                <w:lang w:val="en-CA"/>
              </w:rPr>
              <w:t xml:space="preserve">   </w:t>
            </w:r>
          </w:p>
        </w:tc>
      </w:tr>
    </w:tbl>
    <w:p w14:paraId="447F3461" w14:textId="3D02E055" w:rsidR="0014416C" w:rsidRPr="00C66431" w:rsidRDefault="0014416C" w:rsidP="00C66431">
      <w:pPr>
        <w:widowControl/>
        <w:spacing w:after="0" w:line="240" w:lineRule="auto"/>
        <w:ind w:left="454" w:right="454"/>
        <w:jc w:val="both"/>
      </w:pPr>
    </w:p>
    <w:p w14:paraId="7F499AD8" w14:textId="45C643B5" w:rsidR="0014416C" w:rsidRDefault="0014416C" w:rsidP="007A388F">
      <w:pPr>
        <w:widowControl/>
        <w:spacing w:after="0" w:line="240" w:lineRule="auto"/>
        <w:ind w:left="454" w:right="454"/>
        <w:jc w:val="both"/>
        <w:rPr>
          <w:rFonts w:ascii="Arial" w:hAnsi="Arial"/>
          <w:color w:val="808080"/>
          <w:sz w:val="20"/>
          <w:szCs w:val="18"/>
        </w:rPr>
      </w:pPr>
    </w:p>
    <w:p w14:paraId="51D1CFA9" w14:textId="791874B0" w:rsidR="0014416C" w:rsidRDefault="0014416C" w:rsidP="00CD27F8">
      <w:pPr>
        <w:widowControl/>
        <w:spacing w:after="0" w:line="240" w:lineRule="auto"/>
        <w:ind w:right="454"/>
        <w:jc w:val="both"/>
        <w:rPr>
          <w:rFonts w:ascii="Arial" w:hAnsi="Arial"/>
          <w:color w:val="808080"/>
          <w:sz w:val="20"/>
          <w:szCs w:val="18"/>
        </w:rPr>
      </w:pPr>
    </w:p>
    <w:p w14:paraId="3FD82AFD" w14:textId="38ECA18B" w:rsidR="0014416C" w:rsidRPr="00C35433" w:rsidRDefault="0014416C" w:rsidP="0014416C">
      <w:pPr>
        <w:widowControl/>
        <w:spacing w:after="0" w:line="240" w:lineRule="auto"/>
        <w:ind w:left="450" w:right="450"/>
        <w:jc w:val="both"/>
        <w:textAlignment w:val="baseline"/>
        <w:rPr>
          <w:rFonts w:ascii="Arial" w:eastAsia="Times New Roman" w:hAnsi="Arial" w:cs="Arial"/>
          <w:b/>
          <w:bCs/>
          <w:lang w:eastAsia="en-CA"/>
        </w:rPr>
      </w:pPr>
      <w:r w:rsidRPr="0014416C">
        <w:rPr>
          <w:rFonts w:ascii="Arial" w:eastAsia="Times New Roman" w:hAnsi="Arial" w:cs="Arial"/>
          <w:b/>
          <w:bCs/>
          <w:lang w:eastAsia="en-CA"/>
        </w:rPr>
        <w:t>Annexe A: Choix des listes déroulantes</w:t>
      </w:r>
      <w:r w:rsidRPr="00C35433">
        <w:rPr>
          <w:rFonts w:ascii="Arial" w:eastAsia="Times New Roman" w:hAnsi="Arial" w:cs="Arial"/>
          <w:b/>
          <w:bCs/>
          <w:lang w:eastAsia="en-CA"/>
        </w:rPr>
        <w:t> </w:t>
      </w:r>
    </w:p>
    <w:p w14:paraId="68FE2530" w14:textId="77777777" w:rsidR="0014416C" w:rsidRPr="00C35433" w:rsidRDefault="0014416C" w:rsidP="0014416C">
      <w:pPr>
        <w:widowControl/>
        <w:spacing w:after="0" w:line="240" w:lineRule="auto"/>
        <w:ind w:left="450" w:right="450"/>
        <w:jc w:val="both"/>
        <w:textAlignment w:val="baseline"/>
        <w:rPr>
          <w:rFonts w:ascii="Calibri" w:eastAsia="Times New Roman" w:hAnsi="Calibri" w:cs="Calibri"/>
          <w:b/>
          <w:bCs/>
          <w:sz w:val="18"/>
          <w:szCs w:val="18"/>
          <w:lang w:eastAsia="en-CA"/>
        </w:rPr>
      </w:pPr>
    </w:p>
    <w:p w14:paraId="62F60825" w14:textId="77777777" w:rsidR="0014416C" w:rsidRPr="00C35433" w:rsidRDefault="0014416C" w:rsidP="0014416C">
      <w:pPr>
        <w:widowControl/>
        <w:spacing w:after="0" w:line="240" w:lineRule="auto"/>
        <w:ind w:left="450" w:right="450"/>
        <w:jc w:val="both"/>
        <w:textAlignment w:val="baseline"/>
        <w:rPr>
          <w:rFonts w:ascii="Calibri" w:eastAsia="Times New Roman" w:hAnsi="Calibri" w:cs="Calibri"/>
          <w:b/>
          <w:bCs/>
          <w:sz w:val="18"/>
          <w:szCs w:val="18"/>
          <w:lang w:eastAsia="en-CA"/>
        </w:rPr>
      </w:pPr>
      <w:r w:rsidRPr="0014416C">
        <w:rPr>
          <w:rFonts w:ascii="Arial" w:eastAsia="Times New Roman" w:hAnsi="Arial" w:cs="Arial"/>
          <w:b/>
          <w:bCs/>
          <w:color w:val="808080"/>
          <w:sz w:val="20"/>
          <w:szCs w:val="20"/>
          <w:lang w:eastAsia="en-CA"/>
        </w:rPr>
        <w:t>Veuillez supprimer si non applicable</w:t>
      </w:r>
      <w:r w:rsidRPr="00C35433">
        <w:rPr>
          <w:rFonts w:ascii="Arial" w:eastAsia="Times New Roman" w:hAnsi="Arial" w:cs="Arial"/>
          <w:b/>
          <w:bCs/>
          <w:sz w:val="20"/>
          <w:szCs w:val="20"/>
          <w:lang w:eastAsia="en-CA"/>
        </w:rPr>
        <w:t> </w:t>
      </w:r>
    </w:p>
    <w:p w14:paraId="13A36449" w14:textId="77777777" w:rsidR="0014416C" w:rsidRPr="00C35433" w:rsidRDefault="0014416C" w:rsidP="0014416C">
      <w:pPr>
        <w:widowControl/>
        <w:spacing w:after="0" w:line="240" w:lineRule="auto"/>
        <w:ind w:left="450" w:right="450"/>
        <w:jc w:val="both"/>
        <w:textAlignment w:val="baseline"/>
        <w:rPr>
          <w:rFonts w:ascii="Calibri" w:eastAsia="Times New Roman" w:hAnsi="Calibri" w:cs="Calibri"/>
          <w:sz w:val="18"/>
          <w:szCs w:val="18"/>
          <w:lang w:eastAsia="en-CA"/>
        </w:rPr>
      </w:pPr>
      <w:r w:rsidRPr="00C35433">
        <w:rPr>
          <w:rFonts w:ascii="Arial" w:eastAsia="Times New Roman" w:hAnsi="Arial" w:cs="Arial"/>
          <w:sz w:val="20"/>
          <w:szCs w:val="20"/>
          <w:lang w:eastAsia="en-CA"/>
        </w:rPr>
        <w:t> </w:t>
      </w:r>
    </w:p>
    <w:p w14:paraId="7E4B0D1F" w14:textId="78E59E84" w:rsidR="0014416C" w:rsidRPr="00C35433" w:rsidRDefault="0014416C" w:rsidP="0014416C">
      <w:pPr>
        <w:widowControl/>
        <w:spacing w:after="0" w:line="240" w:lineRule="auto"/>
        <w:ind w:left="450" w:right="450"/>
        <w:textAlignment w:val="baseline"/>
        <w:rPr>
          <w:rFonts w:ascii="Arial" w:eastAsia="Times New Roman" w:hAnsi="Arial" w:cs="Arial"/>
          <w:sz w:val="18"/>
          <w:szCs w:val="18"/>
          <w:lang w:eastAsia="en-CA"/>
        </w:rPr>
      </w:pPr>
      <w:r w:rsidRPr="0014416C">
        <w:rPr>
          <w:rFonts w:ascii="Arial" w:eastAsia="Times New Roman" w:hAnsi="Arial" w:cs="Arial"/>
          <w:sz w:val="18"/>
          <w:szCs w:val="18"/>
          <w:lang w:val="fr-FR" w:eastAsia="en-CA"/>
        </w:rPr>
        <w:lastRenderedPageBreak/>
        <w:t>Veuillez consulter la liste déroulante de la section et indiquer la réponse correspondante dans les espaces fournis ci-dessus. Vous devrez choisir dans la liste ci-dessous trois domaines de compétences que vous prévoyez améliorer.</w:t>
      </w:r>
      <w:r w:rsidRPr="00C35433">
        <w:rPr>
          <w:rFonts w:ascii="Arial" w:eastAsia="Times New Roman" w:hAnsi="Arial" w:cs="Arial"/>
          <w:sz w:val="18"/>
          <w:szCs w:val="18"/>
          <w:lang w:eastAsia="en-CA"/>
        </w:rPr>
        <w:t> </w:t>
      </w:r>
    </w:p>
    <w:p w14:paraId="1BFF265E" w14:textId="77777777" w:rsidR="0014416C" w:rsidRPr="00C35433" w:rsidRDefault="0014416C" w:rsidP="0014416C">
      <w:pPr>
        <w:widowControl/>
        <w:spacing w:after="0" w:line="240" w:lineRule="auto"/>
        <w:ind w:left="450" w:right="450"/>
        <w:textAlignment w:val="baseline"/>
        <w:rPr>
          <w:rFonts w:ascii="Calibri" w:eastAsia="Times New Roman" w:hAnsi="Calibri" w:cs="Calibri"/>
          <w:sz w:val="18"/>
          <w:szCs w:val="18"/>
          <w:lang w:eastAsia="en-CA"/>
        </w:rPr>
      </w:pPr>
    </w:p>
    <w:p w14:paraId="20435ED7" w14:textId="77777777" w:rsidR="0014416C" w:rsidRPr="0014416C" w:rsidRDefault="0014416C" w:rsidP="0014416C">
      <w:pPr>
        <w:widowControl/>
        <w:spacing w:after="0" w:line="240" w:lineRule="auto"/>
        <w:ind w:left="450" w:right="450"/>
        <w:jc w:val="both"/>
        <w:textAlignment w:val="baseline"/>
        <w:rPr>
          <w:rFonts w:ascii="Calibri" w:eastAsia="Times New Roman" w:hAnsi="Calibri" w:cs="Calibri"/>
          <w:sz w:val="18"/>
          <w:szCs w:val="18"/>
          <w:lang w:val="en-CA" w:eastAsia="en-CA"/>
        </w:rPr>
      </w:pPr>
      <w:r w:rsidRPr="0014416C">
        <w:rPr>
          <w:rFonts w:ascii="Arial" w:eastAsia="Times New Roman" w:hAnsi="Arial" w:cs="Arial"/>
          <w:b/>
          <w:bCs/>
          <w:sz w:val="20"/>
          <w:szCs w:val="20"/>
          <w:lang w:eastAsia="en-CA"/>
        </w:rPr>
        <w:t>3. Perfectionnement des compétences</w:t>
      </w:r>
      <w:r w:rsidRPr="0014416C">
        <w:rPr>
          <w:rFonts w:ascii="Arial" w:eastAsia="Times New Roman" w:hAnsi="Arial" w:cs="Arial"/>
          <w:sz w:val="20"/>
          <w:szCs w:val="20"/>
          <w:lang w:val="en-CA" w:eastAsia="en-CA"/>
        </w:rPr>
        <w:t> </w:t>
      </w:r>
    </w:p>
    <w:p w14:paraId="539A2C41" w14:textId="77777777" w:rsidR="0014416C" w:rsidRPr="0014416C" w:rsidRDefault="0014416C" w:rsidP="0014416C">
      <w:pPr>
        <w:widowControl/>
        <w:spacing w:after="0" w:line="240" w:lineRule="auto"/>
        <w:ind w:left="450" w:right="450"/>
        <w:jc w:val="both"/>
        <w:textAlignment w:val="baseline"/>
        <w:rPr>
          <w:rFonts w:ascii="Calibri" w:eastAsia="Times New Roman" w:hAnsi="Calibri" w:cs="Calibri"/>
          <w:sz w:val="18"/>
          <w:szCs w:val="18"/>
          <w:lang w:val="en-CA" w:eastAsia="en-CA"/>
        </w:rPr>
      </w:pPr>
      <w:r w:rsidRPr="0014416C">
        <w:rPr>
          <w:rFonts w:ascii="Arial" w:eastAsia="Times New Roman" w:hAnsi="Arial" w:cs="Arial"/>
          <w:sz w:val="20"/>
          <w:szCs w:val="20"/>
          <w:lang w:val="en-CA" w:eastAsia="en-CA"/>
        </w:rPr>
        <w:t> </w:t>
      </w:r>
    </w:p>
    <w:tbl>
      <w:tblPr>
        <w:tblW w:w="8731" w:type="dxa"/>
        <w:tblInd w:w="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31"/>
      </w:tblGrid>
      <w:tr w:rsidR="0014416C" w:rsidRPr="0014416C" w14:paraId="19DD9CF1" w14:textId="77777777" w:rsidTr="0014416C">
        <w:trPr>
          <w:trHeight w:val="347"/>
        </w:trPr>
        <w:tc>
          <w:tcPr>
            <w:tcW w:w="8731" w:type="dxa"/>
            <w:tcBorders>
              <w:top w:val="single" w:sz="6" w:space="0" w:color="auto"/>
              <w:left w:val="single" w:sz="6" w:space="0" w:color="auto"/>
              <w:bottom w:val="single" w:sz="6" w:space="0" w:color="auto"/>
              <w:right w:val="single" w:sz="6" w:space="0" w:color="auto"/>
            </w:tcBorders>
            <w:shd w:val="clear" w:color="auto" w:fill="auto"/>
            <w:hideMark/>
          </w:tcPr>
          <w:p w14:paraId="5CA0A4C2" w14:textId="370D369D" w:rsidR="0014416C" w:rsidRPr="00C35433" w:rsidRDefault="0014416C" w:rsidP="0014416C">
            <w:pPr>
              <w:widowControl/>
              <w:numPr>
                <w:ilvl w:val="0"/>
                <w:numId w:val="12"/>
              </w:numPr>
              <w:spacing w:after="0" w:line="240" w:lineRule="auto"/>
              <w:ind w:left="90" w:firstLine="0"/>
              <w:textAlignment w:val="baseline"/>
              <w:divId w:val="1267807703"/>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 xml:space="preserve">Connaissances dans un domaine </w:t>
            </w:r>
            <w:r w:rsidR="006831EE" w:rsidRPr="006831EE">
              <w:rPr>
                <w:rFonts w:ascii="Arial" w:eastAsia="Times New Roman" w:hAnsi="Arial" w:cs="Arial"/>
                <w:color w:val="000000"/>
                <w:sz w:val="18"/>
                <w:szCs w:val="18"/>
                <w:lang w:eastAsia="en-CA"/>
              </w:rPr>
              <w:t>d’affaires</w:t>
            </w:r>
          </w:p>
        </w:tc>
      </w:tr>
      <w:tr w:rsidR="0014416C" w:rsidRPr="0014416C" w14:paraId="0AFB1BB5" w14:textId="77777777" w:rsidTr="0014416C">
        <w:trPr>
          <w:trHeight w:val="339"/>
        </w:trPr>
        <w:tc>
          <w:tcPr>
            <w:tcW w:w="8731" w:type="dxa"/>
            <w:tcBorders>
              <w:top w:val="nil"/>
              <w:left w:val="single" w:sz="6" w:space="0" w:color="auto"/>
              <w:bottom w:val="single" w:sz="6" w:space="0" w:color="auto"/>
              <w:right w:val="single" w:sz="6" w:space="0" w:color="auto"/>
            </w:tcBorders>
            <w:shd w:val="clear" w:color="auto" w:fill="auto"/>
            <w:hideMark/>
          </w:tcPr>
          <w:p w14:paraId="65DA83B1" w14:textId="5598947D" w:rsidR="0014416C" w:rsidRPr="00C35433" w:rsidRDefault="0014416C" w:rsidP="0014416C">
            <w:pPr>
              <w:widowControl/>
              <w:numPr>
                <w:ilvl w:val="0"/>
                <w:numId w:val="13"/>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Méthodes visant à résoudre des problèmes</w:t>
            </w:r>
            <w:r w:rsidRPr="00C35433">
              <w:rPr>
                <w:rFonts w:ascii="Arial" w:eastAsia="Times New Roman" w:hAnsi="Arial" w:cs="Arial"/>
                <w:sz w:val="18"/>
                <w:szCs w:val="18"/>
                <w:lang w:eastAsia="en-CA"/>
              </w:rPr>
              <w:t> </w:t>
            </w:r>
            <w:r w:rsidR="004A2D13" w:rsidRPr="006831EE">
              <w:rPr>
                <w:rFonts w:ascii="Arial" w:eastAsia="Times New Roman" w:hAnsi="Arial" w:cs="Arial"/>
                <w:color w:val="000000"/>
                <w:sz w:val="18"/>
                <w:szCs w:val="18"/>
                <w:lang w:eastAsia="en-CA"/>
              </w:rPr>
              <w:t>d’affaires</w:t>
            </w:r>
          </w:p>
        </w:tc>
      </w:tr>
      <w:tr w:rsidR="0014416C" w:rsidRPr="0014416C" w14:paraId="09C21B29" w14:textId="77777777" w:rsidTr="0014416C">
        <w:trPr>
          <w:trHeight w:val="347"/>
        </w:trPr>
        <w:tc>
          <w:tcPr>
            <w:tcW w:w="8731" w:type="dxa"/>
            <w:tcBorders>
              <w:top w:val="nil"/>
              <w:left w:val="single" w:sz="6" w:space="0" w:color="auto"/>
              <w:bottom w:val="single" w:sz="6" w:space="0" w:color="auto"/>
              <w:right w:val="single" w:sz="6" w:space="0" w:color="auto"/>
            </w:tcBorders>
            <w:shd w:val="clear" w:color="auto" w:fill="auto"/>
            <w:hideMark/>
          </w:tcPr>
          <w:p w14:paraId="4A4D1241" w14:textId="1F1F88DD" w:rsidR="0014416C" w:rsidRPr="00C35433" w:rsidRDefault="0014416C" w:rsidP="0014416C">
            <w:pPr>
              <w:widowControl/>
              <w:numPr>
                <w:ilvl w:val="0"/>
                <w:numId w:val="15"/>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Aptitudes à résoudre des problèmes</w:t>
            </w:r>
            <w:r w:rsidRPr="00C35433">
              <w:rPr>
                <w:rFonts w:ascii="Arial" w:eastAsia="Times New Roman" w:hAnsi="Arial" w:cs="Arial"/>
                <w:sz w:val="18"/>
                <w:szCs w:val="18"/>
                <w:lang w:eastAsia="en-CA"/>
              </w:rPr>
              <w:t> </w:t>
            </w:r>
          </w:p>
        </w:tc>
      </w:tr>
      <w:tr w:rsidR="0014416C" w:rsidRPr="0014416C" w14:paraId="5C64B623" w14:textId="77777777" w:rsidTr="0014416C">
        <w:trPr>
          <w:trHeight w:val="671"/>
        </w:trPr>
        <w:tc>
          <w:tcPr>
            <w:tcW w:w="8731" w:type="dxa"/>
            <w:tcBorders>
              <w:top w:val="nil"/>
              <w:left w:val="single" w:sz="6" w:space="0" w:color="auto"/>
              <w:bottom w:val="single" w:sz="6" w:space="0" w:color="auto"/>
              <w:right w:val="single" w:sz="6" w:space="0" w:color="auto"/>
            </w:tcBorders>
            <w:shd w:val="clear" w:color="auto" w:fill="auto"/>
            <w:hideMark/>
          </w:tcPr>
          <w:p w14:paraId="7698BBAC" w14:textId="243872F8" w:rsidR="0014416C" w:rsidRPr="00C35433" w:rsidRDefault="0014416C" w:rsidP="0014416C">
            <w:pPr>
              <w:widowControl/>
              <w:numPr>
                <w:ilvl w:val="0"/>
                <w:numId w:val="16"/>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Utilisation d’outils analytiques et logiciels afin de répondre à des</w:t>
            </w:r>
            <w:r w:rsidR="00A41609">
              <w:rPr>
                <w:rFonts w:ascii="Arial" w:eastAsia="Times New Roman" w:hAnsi="Arial" w:cs="Arial"/>
                <w:color w:val="000000"/>
                <w:sz w:val="18"/>
                <w:szCs w:val="18"/>
                <w:lang w:eastAsia="en-CA"/>
              </w:rPr>
              <w:t xml:space="preserve"> d</w:t>
            </w:r>
            <w:r w:rsidR="00A41609" w:rsidRPr="0014416C">
              <w:rPr>
                <w:rFonts w:ascii="Arial" w:eastAsia="Times New Roman" w:hAnsi="Arial" w:cs="Arial"/>
                <w:color w:val="000000"/>
                <w:sz w:val="18"/>
                <w:szCs w:val="18"/>
                <w:lang w:eastAsia="en-CA"/>
              </w:rPr>
              <w:t>é</w:t>
            </w:r>
            <w:r w:rsidR="00A41609">
              <w:rPr>
                <w:rFonts w:ascii="Arial" w:eastAsia="Times New Roman" w:hAnsi="Arial" w:cs="Arial"/>
                <w:color w:val="000000"/>
                <w:sz w:val="18"/>
                <w:szCs w:val="18"/>
                <w:lang w:eastAsia="en-CA"/>
              </w:rPr>
              <w:t xml:space="preserve">fis </w:t>
            </w:r>
            <w:r w:rsidR="00A41609" w:rsidRPr="006831EE">
              <w:rPr>
                <w:rFonts w:ascii="Arial" w:eastAsia="Times New Roman" w:hAnsi="Arial" w:cs="Arial"/>
                <w:color w:val="000000"/>
                <w:sz w:val="18"/>
                <w:szCs w:val="18"/>
                <w:lang w:eastAsia="en-CA"/>
              </w:rPr>
              <w:t>d’affaires</w:t>
            </w:r>
          </w:p>
        </w:tc>
      </w:tr>
      <w:tr w:rsidR="0014416C" w:rsidRPr="0014416C" w14:paraId="4F037F46" w14:textId="77777777" w:rsidTr="0014416C">
        <w:trPr>
          <w:trHeight w:val="450"/>
        </w:trPr>
        <w:tc>
          <w:tcPr>
            <w:tcW w:w="8731" w:type="dxa"/>
            <w:tcBorders>
              <w:top w:val="nil"/>
              <w:left w:val="single" w:sz="6" w:space="0" w:color="auto"/>
              <w:bottom w:val="single" w:sz="6" w:space="0" w:color="auto"/>
              <w:right w:val="single" w:sz="6" w:space="0" w:color="auto"/>
            </w:tcBorders>
            <w:shd w:val="clear" w:color="auto" w:fill="auto"/>
            <w:hideMark/>
          </w:tcPr>
          <w:p w14:paraId="1EAC31E9" w14:textId="5A23B492" w:rsidR="0014416C" w:rsidRPr="00C35433" w:rsidRDefault="0014416C" w:rsidP="0014416C">
            <w:pPr>
              <w:widowControl/>
              <w:numPr>
                <w:ilvl w:val="0"/>
                <w:numId w:val="17"/>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 xml:space="preserve">Collaboration avec d’autres </w:t>
            </w:r>
            <w:r w:rsidR="003251E1" w:rsidRPr="003251E1">
              <w:rPr>
                <w:rFonts w:ascii="Arial" w:eastAsia="Times New Roman" w:hAnsi="Arial" w:cs="Arial"/>
                <w:color w:val="000000"/>
                <w:sz w:val="18"/>
                <w:szCs w:val="18"/>
                <w:lang w:eastAsia="en-CA"/>
              </w:rPr>
              <w:t>acteurs</w:t>
            </w:r>
            <w:r w:rsidRPr="0014416C">
              <w:rPr>
                <w:rFonts w:ascii="Arial" w:eastAsia="Times New Roman" w:hAnsi="Arial" w:cs="Arial"/>
                <w:color w:val="000000"/>
                <w:sz w:val="18"/>
                <w:szCs w:val="18"/>
                <w:lang w:eastAsia="en-CA"/>
              </w:rPr>
              <w:t xml:space="preserve"> pour obtenir des résultats</w:t>
            </w:r>
            <w:r w:rsidRPr="00C35433">
              <w:rPr>
                <w:rFonts w:ascii="Arial" w:eastAsia="Times New Roman" w:hAnsi="Arial" w:cs="Arial"/>
                <w:sz w:val="18"/>
                <w:szCs w:val="18"/>
                <w:lang w:eastAsia="en-CA"/>
              </w:rPr>
              <w:t> </w:t>
            </w:r>
          </w:p>
        </w:tc>
      </w:tr>
      <w:tr w:rsidR="0014416C" w:rsidRPr="0014416C" w14:paraId="4CB7CFCD" w14:textId="77777777" w:rsidTr="0014416C">
        <w:trPr>
          <w:trHeight w:val="458"/>
        </w:trPr>
        <w:tc>
          <w:tcPr>
            <w:tcW w:w="8731" w:type="dxa"/>
            <w:tcBorders>
              <w:top w:val="nil"/>
              <w:left w:val="single" w:sz="6" w:space="0" w:color="auto"/>
              <w:bottom w:val="single" w:sz="6" w:space="0" w:color="auto"/>
              <w:right w:val="single" w:sz="6" w:space="0" w:color="auto"/>
            </w:tcBorders>
            <w:shd w:val="clear" w:color="auto" w:fill="auto"/>
            <w:hideMark/>
          </w:tcPr>
          <w:p w14:paraId="54369325" w14:textId="77777777" w:rsidR="0014416C" w:rsidRPr="00C35433" w:rsidRDefault="0014416C" w:rsidP="0014416C">
            <w:pPr>
              <w:widowControl/>
              <w:numPr>
                <w:ilvl w:val="0"/>
                <w:numId w:val="18"/>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Compétences de communication via des présentations et des rapports</w:t>
            </w:r>
            <w:r w:rsidRPr="00C35433">
              <w:rPr>
                <w:rFonts w:ascii="Arial" w:eastAsia="Times New Roman" w:hAnsi="Arial" w:cs="Arial"/>
                <w:sz w:val="18"/>
                <w:szCs w:val="18"/>
                <w:lang w:eastAsia="en-CA"/>
              </w:rPr>
              <w:t> </w:t>
            </w:r>
          </w:p>
        </w:tc>
      </w:tr>
      <w:tr w:rsidR="0014416C" w:rsidRPr="0014416C" w14:paraId="549A8A44" w14:textId="77777777" w:rsidTr="0014416C">
        <w:trPr>
          <w:trHeight w:val="229"/>
        </w:trPr>
        <w:tc>
          <w:tcPr>
            <w:tcW w:w="8731" w:type="dxa"/>
            <w:tcBorders>
              <w:top w:val="nil"/>
              <w:left w:val="single" w:sz="6" w:space="0" w:color="auto"/>
              <w:bottom w:val="single" w:sz="6" w:space="0" w:color="auto"/>
              <w:right w:val="single" w:sz="6" w:space="0" w:color="auto"/>
            </w:tcBorders>
            <w:shd w:val="clear" w:color="auto" w:fill="auto"/>
            <w:hideMark/>
          </w:tcPr>
          <w:p w14:paraId="42ABD1C0" w14:textId="77777777" w:rsidR="0014416C" w:rsidRPr="00C35433" w:rsidRDefault="0014416C" w:rsidP="0014416C">
            <w:pPr>
              <w:widowControl/>
              <w:numPr>
                <w:ilvl w:val="0"/>
                <w:numId w:val="19"/>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Compétences en gestion de projets</w:t>
            </w:r>
            <w:r w:rsidRPr="00C35433">
              <w:rPr>
                <w:rFonts w:ascii="Arial" w:eastAsia="Times New Roman" w:hAnsi="Arial" w:cs="Arial"/>
                <w:sz w:val="18"/>
                <w:szCs w:val="18"/>
                <w:lang w:eastAsia="en-CA"/>
              </w:rPr>
              <w:t> </w:t>
            </w:r>
          </w:p>
        </w:tc>
      </w:tr>
      <w:tr w:rsidR="0014416C" w:rsidRPr="0014416C" w14:paraId="5A1A97D2" w14:textId="77777777" w:rsidTr="0014416C">
        <w:trPr>
          <w:trHeight w:val="237"/>
        </w:trPr>
        <w:tc>
          <w:tcPr>
            <w:tcW w:w="8731" w:type="dxa"/>
            <w:tcBorders>
              <w:top w:val="nil"/>
              <w:left w:val="single" w:sz="6" w:space="0" w:color="auto"/>
              <w:bottom w:val="single" w:sz="6" w:space="0" w:color="auto"/>
              <w:right w:val="single" w:sz="6" w:space="0" w:color="auto"/>
            </w:tcBorders>
            <w:shd w:val="clear" w:color="auto" w:fill="auto"/>
            <w:hideMark/>
          </w:tcPr>
          <w:p w14:paraId="47B73289" w14:textId="77777777" w:rsidR="0014416C" w:rsidRPr="0014416C" w:rsidRDefault="0014416C" w:rsidP="0014416C">
            <w:pPr>
              <w:widowControl/>
              <w:numPr>
                <w:ilvl w:val="0"/>
                <w:numId w:val="20"/>
              </w:numPr>
              <w:spacing w:after="0" w:line="240" w:lineRule="auto"/>
              <w:ind w:left="90" w:firstLine="0"/>
              <w:textAlignment w:val="baseline"/>
              <w:rPr>
                <w:rFonts w:ascii="Calibri" w:eastAsia="Times New Roman" w:hAnsi="Calibri" w:cs="Calibri"/>
                <w:sz w:val="18"/>
                <w:szCs w:val="18"/>
                <w:lang w:val="en-CA" w:eastAsia="en-CA"/>
              </w:rPr>
            </w:pPr>
            <w:r w:rsidRPr="0014416C">
              <w:rPr>
                <w:rFonts w:ascii="Arial" w:eastAsia="Times New Roman" w:hAnsi="Arial" w:cs="Arial"/>
                <w:color w:val="000000"/>
                <w:sz w:val="18"/>
                <w:szCs w:val="18"/>
                <w:lang w:eastAsia="en-CA"/>
              </w:rPr>
              <w:t>Compétences relationnelles</w:t>
            </w:r>
            <w:r w:rsidRPr="0014416C">
              <w:rPr>
                <w:rFonts w:ascii="Arial" w:eastAsia="Times New Roman" w:hAnsi="Arial" w:cs="Arial"/>
                <w:sz w:val="18"/>
                <w:szCs w:val="18"/>
                <w:lang w:val="en-CA" w:eastAsia="en-CA"/>
              </w:rPr>
              <w:t> </w:t>
            </w:r>
          </w:p>
        </w:tc>
      </w:tr>
      <w:tr w:rsidR="0014416C" w:rsidRPr="0014416C" w14:paraId="19F7C28A" w14:textId="77777777" w:rsidTr="0014416C">
        <w:trPr>
          <w:trHeight w:val="347"/>
        </w:trPr>
        <w:tc>
          <w:tcPr>
            <w:tcW w:w="8731" w:type="dxa"/>
            <w:tcBorders>
              <w:top w:val="nil"/>
              <w:left w:val="single" w:sz="6" w:space="0" w:color="auto"/>
              <w:bottom w:val="single" w:sz="6" w:space="0" w:color="auto"/>
              <w:right w:val="single" w:sz="6" w:space="0" w:color="auto"/>
            </w:tcBorders>
            <w:shd w:val="clear" w:color="auto" w:fill="auto"/>
            <w:hideMark/>
          </w:tcPr>
          <w:p w14:paraId="493F3C43" w14:textId="77777777" w:rsidR="0014416C" w:rsidRPr="00C35433" w:rsidRDefault="0014416C" w:rsidP="0014416C">
            <w:pPr>
              <w:widowControl/>
              <w:numPr>
                <w:ilvl w:val="0"/>
                <w:numId w:val="21"/>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Compétences en matière de créativité</w:t>
            </w:r>
            <w:r w:rsidRPr="00C35433">
              <w:rPr>
                <w:rFonts w:ascii="Arial" w:eastAsia="Times New Roman" w:hAnsi="Arial" w:cs="Arial"/>
                <w:sz w:val="18"/>
                <w:szCs w:val="18"/>
                <w:lang w:eastAsia="en-CA"/>
              </w:rPr>
              <w:t> </w:t>
            </w:r>
          </w:p>
        </w:tc>
      </w:tr>
      <w:tr w:rsidR="0014416C" w:rsidRPr="0014416C" w14:paraId="78152E33" w14:textId="77777777" w:rsidTr="0014416C">
        <w:trPr>
          <w:trHeight w:val="339"/>
        </w:trPr>
        <w:tc>
          <w:tcPr>
            <w:tcW w:w="8731" w:type="dxa"/>
            <w:tcBorders>
              <w:top w:val="nil"/>
              <w:left w:val="single" w:sz="6" w:space="0" w:color="auto"/>
              <w:bottom w:val="single" w:sz="6" w:space="0" w:color="auto"/>
              <w:right w:val="single" w:sz="6" w:space="0" w:color="auto"/>
            </w:tcBorders>
            <w:shd w:val="clear" w:color="auto" w:fill="auto"/>
            <w:hideMark/>
          </w:tcPr>
          <w:p w14:paraId="50EEE6B2" w14:textId="77777777" w:rsidR="0014416C" w:rsidRPr="00C35433" w:rsidRDefault="0014416C" w:rsidP="0014416C">
            <w:pPr>
              <w:widowControl/>
              <w:numPr>
                <w:ilvl w:val="0"/>
                <w:numId w:val="22"/>
              </w:numPr>
              <w:spacing w:after="0" w:line="240" w:lineRule="auto"/>
              <w:ind w:left="90" w:firstLine="0"/>
              <w:textAlignment w:val="baseline"/>
              <w:rPr>
                <w:rFonts w:ascii="Calibri" w:eastAsia="Times New Roman" w:hAnsi="Calibri" w:cs="Calibri"/>
                <w:sz w:val="18"/>
                <w:szCs w:val="18"/>
                <w:lang w:eastAsia="en-CA"/>
              </w:rPr>
            </w:pPr>
            <w:r w:rsidRPr="0014416C">
              <w:rPr>
                <w:rFonts w:ascii="Arial" w:eastAsia="Times New Roman" w:hAnsi="Arial" w:cs="Arial"/>
                <w:color w:val="000000"/>
                <w:sz w:val="18"/>
                <w:szCs w:val="18"/>
                <w:lang w:eastAsia="en-CA"/>
              </w:rPr>
              <w:t>Compétences en matière de raisonnement critique</w:t>
            </w:r>
            <w:r w:rsidRPr="00C35433">
              <w:rPr>
                <w:rFonts w:ascii="Arial" w:eastAsia="Times New Roman" w:hAnsi="Arial" w:cs="Arial"/>
                <w:sz w:val="18"/>
                <w:szCs w:val="18"/>
                <w:lang w:eastAsia="en-CA"/>
              </w:rPr>
              <w:t> </w:t>
            </w:r>
          </w:p>
        </w:tc>
      </w:tr>
      <w:tr w:rsidR="0014416C" w:rsidRPr="0014416C" w14:paraId="401BC3BB" w14:textId="77777777" w:rsidTr="0014416C">
        <w:trPr>
          <w:trHeight w:val="126"/>
        </w:trPr>
        <w:tc>
          <w:tcPr>
            <w:tcW w:w="8731" w:type="dxa"/>
            <w:tcBorders>
              <w:top w:val="nil"/>
              <w:left w:val="single" w:sz="6" w:space="0" w:color="auto"/>
              <w:bottom w:val="single" w:sz="6" w:space="0" w:color="auto"/>
              <w:right w:val="single" w:sz="6" w:space="0" w:color="auto"/>
            </w:tcBorders>
            <w:shd w:val="clear" w:color="auto" w:fill="auto"/>
            <w:hideMark/>
          </w:tcPr>
          <w:p w14:paraId="5F9A5E2D" w14:textId="77777777" w:rsidR="0014416C" w:rsidRPr="0014416C" w:rsidRDefault="0014416C" w:rsidP="0014416C">
            <w:pPr>
              <w:widowControl/>
              <w:numPr>
                <w:ilvl w:val="0"/>
                <w:numId w:val="23"/>
              </w:numPr>
              <w:spacing w:after="0" w:line="240" w:lineRule="auto"/>
              <w:ind w:left="90" w:firstLine="0"/>
              <w:textAlignment w:val="baseline"/>
              <w:rPr>
                <w:rFonts w:ascii="Calibri" w:eastAsia="Times New Roman" w:hAnsi="Calibri" w:cs="Calibri"/>
                <w:sz w:val="18"/>
                <w:szCs w:val="18"/>
                <w:lang w:val="en-CA" w:eastAsia="en-CA"/>
              </w:rPr>
            </w:pPr>
            <w:r w:rsidRPr="0014416C">
              <w:rPr>
                <w:rFonts w:ascii="Arial" w:eastAsia="Times New Roman" w:hAnsi="Arial" w:cs="Arial"/>
                <w:color w:val="000000"/>
                <w:sz w:val="18"/>
                <w:szCs w:val="18"/>
                <w:lang w:val="en-CA" w:eastAsia="en-CA"/>
              </w:rPr>
              <w:t>Autre</w:t>
            </w:r>
            <w:r w:rsidRPr="0014416C">
              <w:rPr>
                <w:rFonts w:ascii="Arial" w:eastAsia="Times New Roman" w:hAnsi="Arial" w:cs="Arial"/>
                <w:sz w:val="18"/>
                <w:szCs w:val="18"/>
                <w:lang w:val="en-CA" w:eastAsia="en-CA"/>
              </w:rPr>
              <w:t> </w:t>
            </w:r>
          </w:p>
        </w:tc>
      </w:tr>
    </w:tbl>
    <w:p w14:paraId="4257E233" w14:textId="2088F32A" w:rsidR="0014416C" w:rsidRDefault="0014416C" w:rsidP="007A388F">
      <w:pPr>
        <w:widowControl/>
        <w:spacing w:after="0" w:line="240" w:lineRule="auto"/>
        <w:ind w:left="454" w:right="454"/>
        <w:jc w:val="both"/>
        <w:rPr>
          <w:rFonts w:ascii="Arial" w:eastAsia="Arial" w:hAnsi="Arial" w:cs="Arial"/>
          <w:b/>
          <w:bCs/>
        </w:rPr>
      </w:pPr>
    </w:p>
    <w:p w14:paraId="4B7A7DD5" w14:textId="3E41CE9A" w:rsidR="00C47D1C" w:rsidRDefault="3B3AC502" w:rsidP="65C74CEB">
      <w:pPr>
        <w:widowControl/>
        <w:spacing w:line="240" w:lineRule="auto"/>
        <w:ind w:left="450" w:right="450"/>
        <w:jc w:val="both"/>
        <w:rPr>
          <w:rFonts w:ascii="Arial" w:eastAsia="Arial" w:hAnsi="Arial" w:cs="Arial"/>
          <w:sz w:val="20"/>
          <w:szCs w:val="20"/>
        </w:rPr>
      </w:pPr>
      <w:r w:rsidRPr="65C74CEB">
        <w:rPr>
          <w:rFonts w:ascii="Arial" w:eastAsia="Arial" w:hAnsi="Arial" w:cs="Arial"/>
          <w:b/>
          <w:bCs/>
          <w:sz w:val="20"/>
          <w:szCs w:val="20"/>
          <w:lang w:val="en-CA"/>
        </w:rPr>
        <w:t>4.b) Interactions et livrables</w:t>
      </w:r>
    </w:p>
    <w:tbl>
      <w:tblPr>
        <w:tblW w:w="0" w:type="auto"/>
        <w:tblInd w:w="600" w:type="dxa"/>
        <w:tblLayout w:type="fixed"/>
        <w:tblLook w:val="04A0" w:firstRow="1" w:lastRow="0" w:firstColumn="1" w:lastColumn="0" w:noHBand="0" w:noVBand="1"/>
      </w:tblPr>
      <w:tblGrid>
        <w:gridCol w:w="2115"/>
      </w:tblGrid>
      <w:tr w:rsidR="65C74CEB" w14:paraId="1CCC8B84" w14:textId="77777777" w:rsidTr="65C74CEB">
        <w:trPr>
          <w:trHeight w:val="300"/>
        </w:trPr>
        <w:tc>
          <w:tcPr>
            <w:tcW w:w="2115" w:type="dxa"/>
            <w:tcBorders>
              <w:top w:val="single" w:sz="6" w:space="0" w:color="auto"/>
              <w:left w:val="single" w:sz="6" w:space="0" w:color="auto"/>
              <w:bottom w:val="single" w:sz="6" w:space="0" w:color="auto"/>
              <w:right w:val="single" w:sz="6" w:space="0" w:color="auto"/>
            </w:tcBorders>
            <w:vAlign w:val="center"/>
          </w:tcPr>
          <w:p w14:paraId="035FAE74" w14:textId="06A3E244" w:rsidR="3B3AC502" w:rsidRDefault="3B3AC502" w:rsidP="65C74CEB">
            <w:pPr>
              <w:pStyle w:val="Paragraphedeliste"/>
              <w:numPr>
                <w:ilvl w:val="0"/>
                <w:numId w:val="2"/>
              </w:numPr>
              <w:spacing w:after="200"/>
              <w:ind w:left="90" w:firstLine="0"/>
              <w:rPr>
                <w:rFonts w:asciiTheme="minorHAnsi" w:eastAsiaTheme="minorEastAsia" w:hAnsiTheme="minorHAnsi" w:cstheme="minorBidi"/>
                <w:sz w:val="18"/>
                <w:szCs w:val="18"/>
                <w:lang w:val="en-CA"/>
              </w:rPr>
            </w:pPr>
            <w:r w:rsidRPr="65C74CEB">
              <w:rPr>
                <w:rFonts w:eastAsia="Arial" w:cs="Arial"/>
                <w:sz w:val="18"/>
                <w:szCs w:val="18"/>
                <w:lang w:val="en-CA"/>
              </w:rPr>
              <w:t>Oui</w:t>
            </w:r>
          </w:p>
        </w:tc>
      </w:tr>
      <w:tr w:rsidR="65C74CEB" w14:paraId="0F050E98" w14:textId="77777777" w:rsidTr="65C74CEB">
        <w:trPr>
          <w:trHeight w:val="300"/>
        </w:trPr>
        <w:tc>
          <w:tcPr>
            <w:tcW w:w="2115" w:type="dxa"/>
            <w:tcBorders>
              <w:top w:val="single" w:sz="6" w:space="0" w:color="auto"/>
              <w:left w:val="single" w:sz="6" w:space="0" w:color="auto"/>
              <w:bottom w:val="single" w:sz="6" w:space="0" w:color="auto"/>
              <w:right w:val="single" w:sz="6" w:space="0" w:color="auto"/>
            </w:tcBorders>
            <w:vAlign w:val="center"/>
          </w:tcPr>
          <w:p w14:paraId="61495959" w14:textId="14828D05" w:rsidR="65C74CEB" w:rsidRDefault="65C74CEB" w:rsidP="65C74CEB">
            <w:pPr>
              <w:pStyle w:val="Paragraphedeliste"/>
              <w:numPr>
                <w:ilvl w:val="0"/>
                <w:numId w:val="1"/>
              </w:numPr>
              <w:spacing w:after="200"/>
              <w:ind w:left="90" w:firstLine="0"/>
              <w:rPr>
                <w:rFonts w:asciiTheme="minorHAnsi" w:eastAsiaTheme="minorEastAsia" w:hAnsiTheme="minorHAnsi" w:cstheme="minorBidi"/>
                <w:sz w:val="18"/>
                <w:szCs w:val="18"/>
              </w:rPr>
            </w:pPr>
            <w:r w:rsidRPr="65C74CEB">
              <w:rPr>
                <w:rFonts w:eastAsia="Arial" w:cs="Arial"/>
                <w:sz w:val="18"/>
                <w:szCs w:val="18"/>
                <w:lang w:val="en-CA"/>
              </w:rPr>
              <w:t>No</w:t>
            </w:r>
            <w:r w:rsidR="1A281440" w:rsidRPr="65C74CEB">
              <w:rPr>
                <w:rFonts w:eastAsia="Arial" w:cs="Arial"/>
                <w:sz w:val="18"/>
                <w:szCs w:val="18"/>
                <w:lang w:val="en-CA"/>
              </w:rPr>
              <w:t>n</w:t>
            </w:r>
          </w:p>
        </w:tc>
      </w:tr>
    </w:tbl>
    <w:p w14:paraId="6A4F2F2B" w14:textId="694D6184" w:rsidR="00C47D1C" w:rsidRDefault="00C47D1C" w:rsidP="65C74CEB">
      <w:pPr>
        <w:widowControl/>
        <w:spacing w:line="240" w:lineRule="auto"/>
        <w:ind w:left="454" w:right="454"/>
        <w:jc w:val="both"/>
        <w:rPr>
          <w:rFonts w:ascii="Arial" w:eastAsia="Arial" w:hAnsi="Arial" w:cs="Arial"/>
          <w:lang w:val="en-US"/>
        </w:rPr>
      </w:pPr>
    </w:p>
    <w:p w14:paraId="40E55000" w14:textId="1E31C31F" w:rsidR="00C47D1C" w:rsidRDefault="00C47D1C" w:rsidP="65C74CEB">
      <w:pPr>
        <w:widowControl/>
        <w:spacing w:after="0" w:line="240" w:lineRule="auto"/>
        <w:ind w:left="454" w:right="454"/>
        <w:jc w:val="both"/>
        <w:rPr>
          <w:rFonts w:ascii="Arial" w:eastAsia="Arial" w:hAnsi="Arial" w:cs="Arial"/>
          <w:b/>
          <w:bCs/>
        </w:rPr>
      </w:pPr>
    </w:p>
    <w:sectPr w:rsidR="00C47D1C" w:rsidSect="0031556C">
      <w:headerReference w:type="default" r:id="rId13"/>
      <w:footerReference w:type="default" r:id="rId14"/>
      <w:pgSz w:w="12240" w:h="15840"/>
      <w:pgMar w:top="340" w:right="260" w:bottom="1260" w:left="26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018FC" w14:textId="77777777" w:rsidR="001A41A0" w:rsidRDefault="001A41A0">
      <w:pPr>
        <w:spacing w:after="0" w:line="240" w:lineRule="auto"/>
      </w:pPr>
      <w:r>
        <w:separator/>
      </w:r>
    </w:p>
  </w:endnote>
  <w:endnote w:type="continuationSeparator" w:id="0">
    <w:p w14:paraId="2E897401" w14:textId="77777777" w:rsidR="001A41A0" w:rsidRDefault="001A41A0">
      <w:pPr>
        <w:spacing w:after="0" w:line="240" w:lineRule="auto"/>
      </w:pPr>
      <w:r>
        <w:continuationSeparator/>
      </w:r>
    </w:p>
  </w:endnote>
  <w:endnote w:type="continuationNotice" w:id="1">
    <w:p w14:paraId="6927C10F" w14:textId="77777777" w:rsidR="001A41A0" w:rsidRDefault="001A4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07"/>
      <w:gridCol w:w="3907"/>
      <w:gridCol w:w="3907"/>
    </w:tblGrid>
    <w:tr w:rsidR="268038E7" w14:paraId="27390DE1" w14:textId="77777777" w:rsidTr="268038E7">
      <w:tc>
        <w:tcPr>
          <w:tcW w:w="3907" w:type="dxa"/>
        </w:tcPr>
        <w:p w14:paraId="7D2E8105" w14:textId="64402809" w:rsidR="268038E7" w:rsidRDefault="268038E7" w:rsidP="268038E7">
          <w:pPr>
            <w:pStyle w:val="En-tte"/>
            <w:ind w:left="-115"/>
          </w:pPr>
        </w:p>
      </w:tc>
      <w:tc>
        <w:tcPr>
          <w:tcW w:w="3907" w:type="dxa"/>
        </w:tcPr>
        <w:p w14:paraId="7F1D416C" w14:textId="7A9B9BA8" w:rsidR="268038E7" w:rsidRDefault="268038E7" w:rsidP="268038E7">
          <w:pPr>
            <w:pStyle w:val="En-tte"/>
            <w:jc w:val="center"/>
          </w:pPr>
        </w:p>
      </w:tc>
      <w:tc>
        <w:tcPr>
          <w:tcW w:w="3907" w:type="dxa"/>
        </w:tcPr>
        <w:p w14:paraId="1CAAAB94" w14:textId="6CA67600" w:rsidR="268038E7" w:rsidRDefault="268038E7" w:rsidP="268038E7">
          <w:pPr>
            <w:pStyle w:val="En-tte"/>
            <w:ind w:right="-115"/>
            <w:jc w:val="right"/>
          </w:pPr>
        </w:p>
      </w:tc>
    </w:tr>
  </w:tbl>
  <w:p w14:paraId="3BD31AD3" w14:textId="21FCF4C5" w:rsidR="004136FE" w:rsidRDefault="004136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A32F" w14:textId="77777777" w:rsidR="001A41A0" w:rsidRDefault="001A41A0">
      <w:pPr>
        <w:spacing w:after="0" w:line="240" w:lineRule="auto"/>
      </w:pPr>
      <w:r>
        <w:separator/>
      </w:r>
    </w:p>
  </w:footnote>
  <w:footnote w:type="continuationSeparator" w:id="0">
    <w:p w14:paraId="7F6D6514" w14:textId="77777777" w:rsidR="001A41A0" w:rsidRDefault="001A41A0">
      <w:pPr>
        <w:spacing w:after="0" w:line="240" w:lineRule="auto"/>
      </w:pPr>
      <w:r>
        <w:continuationSeparator/>
      </w:r>
    </w:p>
  </w:footnote>
  <w:footnote w:type="continuationNotice" w:id="1">
    <w:p w14:paraId="792FB4EE" w14:textId="77777777" w:rsidR="001A41A0" w:rsidRDefault="001A41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907"/>
      <w:gridCol w:w="3907"/>
      <w:gridCol w:w="3907"/>
    </w:tblGrid>
    <w:tr w:rsidR="268038E7" w14:paraId="1D5C3CD3" w14:textId="77777777" w:rsidTr="268038E7">
      <w:tc>
        <w:tcPr>
          <w:tcW w:w="3907" w:type="dxa"/>
        </w:tcPr>
        <w:p w14:paraId="13607D45" w14:textId="0C52EFB2" w:rsidR="268038E7" w:rsidRDefault="268038E7" w:rsidP="268038E7">
          <w:pPr>
            <w:pStyle w:val="En-tte"/>
            <w:ind w:left="-115"/>
          </w:pPr>
        </w:p>
      </w:tc>
      <w:tc>
        <w:tcPr>
          <w:tcW w:w="3907" w:type="dxa"/>
        </w:tcPr>
        <w:p w14:paraId="31F9E32D" w14:textId="7DF515F8" w:rsidR="268038E7" w:rsidRDefault="268038E7" w:rsidP="268038E7">
          <w:pPr>
            <w:pStyle w:val="En-tte"/>
            <w:jc w:val="center"/>
          </w:pPr>
        </w:p>
      </w:tc>
      <w:tc>
        <w:tcPr>
          <w:tcW w:w="3907" w:type="dxa"/>
        </w:tcPr>
        <w:p w14:paraId="31A26E97" w14:textId="7DEF1CC1" w:rsidR="268038E7" w:rsidRDefault="268038E7" w:rsidP="268038E7">
          <w:pPr>
            <w:pStyle w:val="En-tte"/>
            <w:ind w:right="-115"/>
            <w:jc w:val="right"/>
          </w:pPr>
        </w:p>
      </w:tc>
    </w:tr>
  </w:tbl>
  <w:p w14:paraId="203F782E" w14:textId="6841D69B" w:rsidR="004136FE" w:rsidRDefault="004136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4300"/>
    <w:multiLevelType w:val="multilevel"/>
    <w:tmpl w:val="362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C196F"/>
    <w:multiLevelType w:val="hybridMultilevel"/>
    <w:tmpl w:val="D3EC9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DC410B"/>
    <w:multiLevelType w:val="multilevel"/>
    <w:tmpl w:val="F29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5" w15:restartNumberingAfterBreak="0">
    <w:nsid w:val="24B158A5"/>
    <w:multiLevelType w:val="multilevel"/>
    <w:tmpl w:val="0AA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0D27B9"/>
    <w:multiLevelType w:val="multilevel"/>
    <w:tmpl w:val="2B5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47CFF"/>
    <w:multiLevelType w:val="multilevel"/>
    <w:tmpl w:val="117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B2FE2"/>
    <w:multiLevelType w:val="multilevel"/>
    <w:tmpl w:val="5B4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0458B"/>
    <w:multiLevelType w:val="multilevel"/>
    <w:tmpl w:val="4C20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925166"/>
    <w:multiLevelType w:val="hybridMultilevel"/>
    <w:tmpl w:val="F48EAC76"/>
    <w:lvl w:ilvl="0" w:tplc="8B1A03B0">
      <w:start w:val="5"/>
      <w:numFmt w:val="bullet"/>
      <w:lvlText w:val="•"/>
      <w:lvlJc w:val="left"/>
      <w:pPr>
        <w:ind w:left="924" w:hanging="564"/>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6F4F03"/>
    <w:multiLevelType w:val="multilevel"/>
    <w:tmpl w:val="C45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1B7126"/>
    <w:multiLevelType w:val="multilevel"/>
    <w:tmpl w:val="122A4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A766455"/>
    <w:multiLevelType w:val="multilevel"/>
    <w:tmpl w:val="AAF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A4876"/>
    <w:multiLevelType w:val="hybridMultilevel"/>
    <w:tmpl w:val="55FE8C8C"/>
    <w:lvl w:ilvl="0" w:tplc="4412C1C0">
      <w:start w:val="1"/>
      <w:numFmt w:val="bullet"/>
      <w:lvlText w:val=""/>
      <w:lvlJc w:val="left"/>
      <w:pPr>
        <w:ind w:left="720" w:hanging="360"/>
      </w:pPr>
      <w:rPr>
        <w:rFonts w:ascii="Symbol" w:hAnsi="Symbol" w:hint="default"/>
      </w:rPr>
    </w:lvl>
    <w:lvl w:ilvl="1" w:tplc="643003AE">
      <w:start w:val="1"/>
      <w:numFmt w:val="bullet"/>
      <w:lvlText w:val="o"/>
      <w:lvlJc w:val="left"/>
      <w:pPr>
        <w:ind w:left="1440" w:hanging="360"/>
      </w:pPr>
      <w:rPr>
        <w:rFonts w:ascii="Courier New" w:hAnsi="Courier New" w:hint="default"/>
      </w:rPr>
    </w:lvl>
    <w:lvl w:ilvl="2" w:tplc="7A8E3D86">
      <w:start w:val="1"/>
      <w:numFmt w:val="bullet"/>
      <w:lvlText w:val=""/>
      <w:lvlJc w:val="left"/>
      <w:pPr>
        <w:ind w:left="2160" w:hanging="360"/>
      </w:pPr>
      <w:rPr>
        <w:rFonts w:ascii="Wingdings" w:hAnsi="Wingdings" w:hint="default"/>
      </w:rPr>
    </w:lvl>
    <w:lvl w:ilvl="3" w:tplc="925EB5DE">
      <w:start w:val="1"/>
      <w:numFmt w:val="bullet"/>
      <w:lvlText w:val=""/>
      <w:lvlJc w:val="left"/>
      <w:pPr>
        <w:ind w:left="2880" w:hanging="360"/>
      </w:pPr>
      <w:rPr>
        <w:rFonts w:ascii="Symbol" w:hAnsi="Symbol" w:hint="default"/>
      </w:rPr>
    </w:lvl>
    <w:lvl w:ilvl="4" w:tplc="AA3A1FC4">
      <w:start w:val="1"/>
      <w:numFmt w:val="bullet"/>
      <w:lvlText w:val="o"/>
      <w:lvlJc w:val="left"/>
      <w:pPr>
        <w:ind w:left="3600" w:hanging="360"/>
      </w:pPr>
      <w:rPr>
        <w:rFonts w:ascii="Courier New" w:hAnsi="Courier New" w:hint="default"/>
      </w:rPr>
    </w:lvl>
    <w:lvl w:ilvl="5" w:tplc="09CE817A">
      <w:start w:val="1"/>
      <w:numFmt w:val="bullet"/>
      <w:lvlText w:val=""/>
      <w:lvlJc w:val="left"/>
      <w:pPr>
        <w:ind w:left="4320" w:hanging="360"/>
      </w:pPr>
      <w:rPr>
        <w:rFonts w:ascii="Wingdings" w:hAnsi="Wingdings" w:hint="default"/>
      </w:rPr>
    </w:lvl>
    <w:lvl w:ilvl="6" w:tplc="86EC7B24">
      <w:start w:val="1"/>
      <w:numFmt w:val="bullet"/>
      <w:lvlText w:val=""/>
      <w:lvlJc w:val="left"/>
      <w:pPr>
        <w:ind w:left="5040" w:hanging="360"/>
      </w:pPr>
      <w:rPr>
        <w:rFonts w:ascii="Symbol" w:hAnsi="Symbol" w:hint="default"/>
      </w:rPr>
    </w:lvl>
    <w:lvl w:ilvl="7" w:tplc="6F24263C">
      <w:start w:val="1"/>
      <w:numFmt w:val="bullet"/>
      <w:lvlText w:val="o"/>
      <w:lvlJc w:val="left"/>
      <w:pPr>
        <w:ind w:left="5760" w:hanging="360"/>
      </w:pPr>
      <w:rPr>
        <w:rFonts w:ascii="Courier New" w:hAnsi="Courier New" w:hint="default"/>
      </w:rPr>
    </w:lvl>
    <w:lvl w:ilvl="8" w:tplc="4852EBF4">
      <w:start w:val="1"/>
      <w:numFmt w:val="bullet"/>
      <w:lvlText w:val=""/>
      <w:lvlJc w:val="left"/>
      <w:pPr>
        <w:ind w:left="6480" w:hanging="360"/>
      </w:pPr>
      <w:rPr>
        <w:rFonts w:ascii="Wingdings" w:hAnsi="Wingdings" w:hint="default"/>
      </w:rPr>
    </w:lvl>
  </w:abstractNum>
  <w:abstractNum w:abstractNumId="15" w15:restartNumberingAfterBreak="0">
    <w:nsid w:val="561F2C04"/>
    <w:multiLevelType w:val="multilevel"/>
    <w:tmpl w:val="B04E4F2A"/>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22"/>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6" w15:restartNumberingAfterBreak="0">
    <w:nsid w:val="6E191252"/>
    <w:multiLevelType w:val="hybridMultilevel"/>
    <w:tmpl w:val="04384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B92C55"/>
    <w:multiLevelType w:val="multilevel"/>
    <w:tmpl w:val="D51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35FAC"/>
    <w:multiLevelType w:val="hybridMultilevel"/>
    <w:tmpl w:val="3880F5B8"/>
    <w:lvl w:ilvl="0" w:tplc="39B2E258">
      <w:start w:val="1"/>
      <w:numFmt w:val="bullet"/>
      <w:lvlText w:val=""/>
      <w:lvlJc w:val="left"/>
      <w:pPr>
        <w:ind w:left="720" w:hanging="360"/>
      </w:pPr>
      <w:rPr>
        <w:rFonts w:ascii="Symbol" w:hAnsi="Symbol" w:hint="default"/>
      </w:rPr>
    </w:lvl>
    <w:lvl w:ilvl="1" w:tplc="D07E2A78">
      <w:start w:val="1"/>
      <w:numFmt w:val="bullet"/>
      <w:lvlText w:val="o"/>
      <w:lvlJc w:val="left"/>
      <w:pPr>
        <w:ind w:left="1440" w:hanging="360"/>
      </w:pPr>
      <w:rPr>
        <w:rFonts w:ascii="Courier New" w:hAnsi="Courier New" w:hint="default"/>
      </w:rPr>
    </w:lvl>
    <w:lvl w:ilvl="2" w:tplc="CC3EE060">
      <w:start w:val="1"/>
      <w:numFmt w:val="bullet"/>
      <w:lvlText w:val=""/>
      <w:lvlJc w:val="left"/>
      <w:pPr>
        <w:ind w:left="2160" w:hanging="360"/>
      </w:pPr>
      <w:rPr>
        <w:rFonts w:ascii="Wingdings" w:hAnsi="Wingdings" w:hint="default"/>
      </w:rPr>
    </w:lvl>
    <w:lvl w:ilvl="3" w:tplc="5B6259CA">
      <w:start w:val="1"/>
      <w:numFmt w:val="bullet"/>
      <w:lvlText w:val=""/>
      <w:lvlJc w:val="left"/>
      <w:pPr>
        <w:ind w:left="2880" w:hanging="360"/>
      </w:pPr>
      <w:rPr>
        <w:rFonts w:ascii="Symbol" w:hAnsi="Symbol" w:hint="default"/>
      </w:rPr>
    </w:lvl>
    <w:lvl w:ilvl="4" w:tplc="2318B3EE">
      <w:start w:val="1"/>
      <w:numFmt w:val="bullet"/>
      <w:lvlText w:val="o"/>
      <w:lvlJc w:val="left"/>
      <w:pPr>
        <w:ind w:left="3600" w:hanging="360"/>
      </w:pPr>
      <w:rPr>
        <w:rFonts w:ascii="Courier New" w:hAnsi="Courier New" w:hint="default"/>
      </w:rPr>
    </w:lvl>
    <w:lvl w:ilvl="5" w:tplc="3648B2CA">
      <w:start w:val="1"/>
      <w:numFmt w:val="bullet"/>
      <w:lvlText w:val=""/>
      <w:lvlJc w:val="left"/>
      <w:pPr>
        <w:ind w:left="4320" w:hanging="360"/>
      </w:pPr>
      <w:rPr>
        <w:rFonts w:ascii="Wingdings" w:hAnsi="Wingdings" w:hint="default"/>
      </w:rPr>
    </w:lvl>
    <w:lvl w:ilvl="6" w:tplc="6A4EC094">
      <w:start w:val="1"/>
      <w:numFmt w:val="bullet"/>
      <w:lvlText w:val=""/>
      <w:lvlJc w:val="left"/>
      <w:pPr>
        <w:ind w:left="5040" w:hanging="360"/>
      </w:pPr>
      <w:rPr>
        <w:rFonts w:ascii="Symbol" w:hAnsi="Symbol" w:hint="default"/>
      </w:rPr>
    </w:lvl>
    <w:lvl w:ilvl="7" w:tplc="6DB07D84">
      <w:start w:val="1"/>
      <w:numFmt w:val="bullet"/>
      <w:lvlText w:val="o"/>
      <w:lvlJc w:val="left"/>
      <w:pPr>
        <w:ind w:left="5760" w:hanging="360"/>
      </w:pPr>
      <w:rPr>
        <w:rFonts w:ascii="Courier New" w:hAnsi="Courier New" w:hint="default"/>
      </w:rPr>
    </w:lvl>
    <w:lvl w:ilvl="8" w:tplc="CA385D0A">
      <w:start w:val="1"/>
      <w:numFmt w:val="bullet"/>
      <w:lvlText w:val=""/>
      <w:lvlJc w:val="left"/>
      <w:pPr>
        <w:ind w:left="6480" w:hanging="360"/>
      </w:pPr>
      <w:rPr>
        <w:rFonts w:ascii="Wingdings" w:hAnsi="Wingdings" w:hint="default"/>
      </w:rPr>
    </w:lvl>
  </w:abstractNum>
  <w:abstractNum w:abstractNumId="19" w15:restartNumberingAfterBreak="0">
    <w:nsid w:val="75E474B7"/>
    <w:multiLevelType w:val="multilevel"/>
    <w:tmpl w:val="A6C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A5996"/>
    <w:multiLevelType w:val="multilevel"/>
    <w:tmpl w:val="531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2"/>
  </w:num>
  <w:num w:numId="4">
    <w:abstractNumId w:val="4"/>
  </w:num>
  <w:num w:numId="5">
    <w:abstractNumId w:val="15"/>
  </w:num>
  <w:num w:numId="6">
    <w:abstractNumId w:val="1"/>
  </w:num>
  <w:num w:numId="7">
    <w:abstractNumId w:val="16"/>
  </w:num>
  <w:num w:numId="8">
    <w:abstractNumId w:val="1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0"/>
  </w:num>
  <w:num w:numId="12">
    <w:abstractNumId w:val="13"/>
  </w:num>
  <w:num w:numId="13">
    <w:abstractNumId w:val="9"/>
  </w:num>
  <w:num w:numId="14">
    <w:abstractNumId w:val="3"/>
  </w:num>
  <w:num w:numId="15">
    <w:abstractNumId w:val="7"/>
  </w:num>
  <w:num w:numId="16">
    <w:abstractNumId w:val="19"/>
  </w:num>
  <w:num w:numId="17">
    <w:abstractNumId w:val="17"/>
  </w:num>
  <w:num w:numId="18">
    <w:abstractNumId w:val="5"/>
  </w:num>
  <w:num w:numId="19">
    <w:abstractNumId w:val="0"/>
  </w:num>
  <w:num w:numId="20">
    <w:abstractNumId w:val="8"/>
  </w:num>
  <w:num w:numId="21">
    <w:abstractNumId w:val="1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1B"/>
    <w:rsid w:val="0001543A"/>
    <w:rsid w:val="00027423"/>
    <w:rsid w:val="0008311D"/>
    <w:rsid w:val="000B3FFA"/>
    <w:rsid w:val="000B547D"/>
    <w:rsid w:val="000B7A39"/>
    <w:rsid w:val="000D4C77"/>
    <w:rsid w:val="000E49C6"/>
    <w:rsid w:val="000F0F71"/>
    <w:rsid w:val="00100863"/>
    <w:rsid w:val="00143F8C"/>
    <w:rsid w:val="0014416C"/>
    <w:rsid w:val="0015337E"/>
    <w:rsid w:val="00170C8D"/>
    <w:rsid w:val="00177089"/>
    <w:rsid w:val="001A1B94"/>
    <w:rsid w:val="001A41A0"/>
    <w:rsid w:val="001C608C"/>
    <w:rsid w:val="001D0E84"/>
    <w:rsid w:val="001E73AE"/>
    <w:rsid w:val="001F75EC"/>
    <w:rsid w:val="00201490"/>
    <w:rsid w:val="002206D6"/>
    <w:rsid w:val="0023592A"/>
    <w:rsid w:val="002371C8"/>
    <w:rsid w:val="002400AF"/>
    <w:rsid w:val="002540E4"/>
    <w:rsid w:val="00256D2D"/>
    <w:rsid w:val="00274CC7"/>
    <w:rsid w:val="002864E8"/>
    <w:rsid w:val="002A637F"/>
    <w:rsid w:val="002A76F6"/>
    <w:rsid w:val="002C0624"/>
    <w:rsid w:val="002D7272"/>
    <w:rsid w:val="002E138B"/>
    <w:rsid w:val="0030130A"/>
    <w:rsid w:val="003068E3"/>
    <w:rsid w:val="003123BB"/>
    <w:rsid w:val="00314061"/>
    <w:rsid w:val="0031556C"/>
    <w:rsid w:val="003251E1"/>
    <w:rsid w:val="00336F3F"/>
    <w:rsid w:val="003523F2"/>
    <w:rsid w:val="0036141F"/>
    <w:rsid w:val="00364FFB"/>
    <w:rsid w:val="003801C8"/>
    <w:rsid w:val="00385F23"/>
    <w:rsid w:val="003974F0"/>
    <w:rsid w:val="003B19DB"/>
    <w:rsid w:val="003B1C47"/>
    <w:rsid w:val="003B2C9D"/>
    <w:rsid w:val="003C2CCF"/>
    <w:rsid w:val="003D6519"/>
    <w:rsid w:val="003E4658"/>
    <w:rsid w:val="003E5D08"/>
    <w:rsid w:val="003F1459"/>
    <w:rsid w:val="003F6794"/>
    <w:rsid w:val="00410B06"/>
    <w:rsid w:val="004122F2"/>
    <w:rsid w:val="004136FE"/>
    <w:rsid w:val="00455C07"/>
    <w:rsid w:val="00460758"/>
    <w:rsid w:val="00471D61"/>
    <w:rsid w:val="00480587"/>
    <w:rsid w:val="004A2D13"/>
    <w:rsid w:val="004B40BB"/>
    <w:rsid w:val="004C2BAF"/>
    <w:rsid w:val="004D60E2"/>
    <w:rsid w:val="004E6D54"/>
    <w:rsid w:val="005241BB"/>
    <w:rsid w:val="00524F87"/>
    <w:rsid w:val="005348E5"/>
    <w:rsid w:val="0056537C"/>
    <w:rsid w:val="00576C43"/>
    <w:rsid w:val="005871E7"/>
    <w:rsid w:val="00592545"/>
    <w:rsid w:val="005E160E"/>
    <w:rsid w:val="005E38FA"/>
    <w:rsid w:val="005F349A"/>
    <w:rsid w:val="005F5E90"/>
    <w:rsid w:val="00674EAC"/>
    <w:rsid w:val="00676CD1"/>
    <w:rsid w:val="0068229E"/>
    <w:rsid w:val="006831EE"/>
    <w:rsid w:val="006A08A6"/>
    <w:rsid w:val="006C59A6"/>
    <w:rsid w:val="006F0203"/>
    <w:rsid w:val="006F2D21"/>
    <w:rsid w:val="00760AF2"/>
    <w:rsid w:val="00780346"/>
    <w:rsid w:val="00786F20"/>
    <w:rsid w:val="007A3786"/>
    <w:rsid w:val="007A388F"/>
    <w:rsid w:val="007B337F"/>
    <w:rsid w:val="007C1A5B"/>
    <w:rsid w:val="007D0BDD"/>
    <w:rsid w:val="007F4CCC"/>
    <w:rsid w:val="007F6D39"/>
    <w:rsid w:val="00822044"/>
    <w:rsid w:val="008330B6"/>
    <w:rsid w:val="008564E2"/>
    <w:rsid w:val="0087065C"/>
    <w:rsid w:val="00875BD3"/>
    <w:rsid w:val="00892A26"/>
    <w:rsid w:val="008A1197"/>
    <w:rsid w:val="008C65F4"/>
    <w:rsid w:val="008F0731"/>
    <w:rsid w:val="008F4258"/>
    <w:rsid w:val="008F6E1B"/>
    <w:rsid w:val="00910E39"/>
    <w:rsid w:val="00921CBE"/>
    <w:rsid w:val="00924C77"/>
    <w:rsid w:val="00935AAE"/>
    <w:rsid w:val="009533EB"/>
    <w:rsid w:val="0096188F"/>
    <w:rsid w:val="009D2C59"/>
    <w:rsid w:val="009D4862"/>
    <w:rsid w:val="009F244A"/>
    <w:rsid w:val="00A0667F"/>
    <w:rsid w:val="00A41609"/>
    <w:rsid w:val="00A474A5"/>
    <w:rsid w:val="00A61E15"/>
    <w:rsid w:val="00A64D9B"/>
    <w:rsid w:val="00A772B5"/>
    <w:rsid w:val="00AA30B8"/>
    <w:rsid w:val="00AB5B41"/>
    <w:rsid w:val="00AC7E70"/>
    <w:rsid w:val="00AF2169"/>
    <w:rsid w:val="00B007C3"/>
    <w:rsid w:val="00B21D67"/>
    <w:rsid w:val="00B256C2"/>
    <w:rsid w:val="00B64B0A"/>
    <w:rsid w:val="00B71699"/>
    <w:rsid w:val="00B76AFF"/>
    <w:rsid w:val="00B94AC1"/>
    <w:rsid w:val="00B970A7"/>
    <w:rsid w:val="00BA3560"/>
    <w:rsid w:val="00BC1A39"/>
    <w:rsid w:val="00BD7E4D"/>
    <w:rsid w:val="00C17BDB"/>
    <w:rsid w:val="00C24FAE"/>
    <w:rsid w:val="00C35433"/>
    <w:rsid w:val="00C43C18"/>
    <w:rsid w:val="00C47D1C"/>
    <w:rsid w:val="00C644A8"/>
    <w:rsid w:val="00C66431"/>
    <w:rsid w:val="00C706C6"/>
    <w:rsid w:val="00C746C6"/>
    <w:rsid w:val="00C8572D"/>
    <w:rsid w:val="00C8645A"/>
    <w:rsid w:val="00CA4870"/>
    <w:rsid w:val="00CA5A9E"/>
    <w:rsid w:val="00CB25E3"/>
    <w:rsid w:val="00CC2D6C"/>
    <w:rsid w:val="00CD27F8"/>
    <w:rsid w:val="00D10257"/>
    <w:rsid w:val="00D13077"/>
    <w:rsid w:val="00D15AB2"/>
    <w:rsid w:val="00D25D5D"/>
    <w:rsid w:val="00D32BC9"/>
    <w:rsid w:val="00D40F31"/>
    <w:rsid w:val="00D440D4"/>
    <w:rsid w:val="00D554F1"/>
    <w:rsid w:val="00D94B78"/>
    <w:rsid w:val="00DB352E"/>
    <w:rsid w:val="00DD14FF"/>
    <w:rsid w:val="00DE13B6"/>
    <w:rsid w:val="00DF3892"/>
    <w:rsid w:val="00E05DF5"/>
    <w:rsid w:val="00E35C68"/>
    <w:rsid w:val="00E912EE"/>
    <w:rsid w:val="00E974A2"/>
    <w:rsid w:val="00EA5DF0"/>
    <w:rsid w:val="00EA64E8"/>
    <w:rsid w:val="00EB4CBF"/>
    <w:rsid w:val="00EC1029"/>
    <w:rsid w:val="00EE31CF"/>
    <w:rsid w:val="00EE7D54"/>
    <w:rsid w:val="00F06F3B"/>
    <w:rsid w:val="00F31915"/>
    <w:rsid w:val="00F70501"/>
    <w:rsid w:val="00FC1E1F"/>
    <w:rsid w:val="00FD13E5"/>
    <w:rsid w:val="00FE2383"/>
    <w:rsid w:val="00FF625C"/>
    <w:rsid w:val="07473BEE"/>
    <w:rsid w:val="0CD09A32"/>
    <w:rsid w:val="1A281440"/>
    <w:rsid w:val="20D150F3"/>
    <w:rsid w:val="268038E7"/>
    <w:rsid w:val="2701F6DA"/>
    <w:rsid w:val="29B3277A"/>
    <w:rsid w:val="33A1F782"/>
    <w:rsid w:val="386D8117"/>
    <w:rsid w:val="3B3AC502"/>
    <w:rsid w:val="45DF57D8"/>
    <w:rsid w:val="65C74CEB"/>
    <w:rsid w:val="6A1231F1"/>
    <w:rsid w:val="6A776BCB"/>
    <w:rsid w:val="6B94F77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79CE"/>
  <w15:docId w15:val="{5E84FB15-FB6C-4F8B-BF9D-DF0C6EBC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itre3">
    <w:name w:val="heading 3"/>
    <w:basedOn w:val="Normal"/>
    <w:next w:val="Normal"/>
    <w:link w:val="Titre3Car"/>
    <w:qFormat/>
    <w:rsid w:val="00201490"/>
    <w:pPr>
      <w:keepNext/>
      <w:widowControl/>
      <w:spacing w:before="120" w:after="240" w:line="240" w:lineRule="auto"/>
      <w:jc w:val="center"/>
      <w:outlineLvl w:val="2"/>
    </w:pPr>
    <w:rPr>
      <w:rFonts w:ascii="Arial" w:eastAsia="Times New Roman" w:hAnsi="Arial" w:cs="Times New Roman"/>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E138B"/>
    <w:rPr>
      <w:color w:val="0000FF" w:themeColor="hyperlink"/>
      <w:u w:val="single"/>
    </w:rPr>
  </w:style>
  <w:style w:type="character" w:styleId="Mentionnonrsolue">
    <w:name w:val="Unresolved Mention"/>
    <w:basedOn w:val="Policepardfaut"/>
    <w:uiPriority w:val="99"/>
    <w:semiHidden/>
    <w:unhideWhenUsed/>
    <w:rsid w:val="002E138B"/>
    <w:rPr>
      <w:color w:val="605E5C"/>
      <w:shd w:val="clear" w:color="auto" w:fill="E1DFDD"/>
    </w:rPr>
  </w:style>
  <w:style w:type="table" w:styleId="Grilledutableau">
    <w:name w:val="Table Grid"/>
    <w:basedOn w:val="TableauNormal"/>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1A1B94"/>
    <w:pPr>
      <w:widowControl/>
      <w:spacing w:after="0" w:line="240" w:lineRule="auto"/>
      <w:ind w:left="720"/>
    </w:pPr>
    <w:rPr>
      <w:rFonts w:ascii="Arial" w:eastAsia="Times New Roman" w:hAnsi="Arial" w:cs="Times New Roman"/>
      <w:sz w:val="24"/>
      <w:szCs w:val="24"/>
    </w:rPr>
  </w:style>
  <w:style w:type="character" w:styleId="Textedelespacerserv">
    <w:name w:val="Placeholder Text"/>
    <w:basedOn w:val="Policepardfaut"/>
    <w:uiPriority w:val="99"/>
    <w:semiHidden/>
    <w:rsid w:val="001A1B94"/>
    <w:rPr>
      <w:color w:val="808080"/>
    </w:rPr>
  </w:style>
  <w:style w:type="table" w:customStyle="1" w:styleId="TableGrid4">
    <w:name w:val="Table Grid4"/>
    <w:basedOn w:val="TableauNormal"/>
    <w:next w:val="Grilledutableau"/>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locked/>
    <w:rsid w:val="001A1B94"/>
    <w:rPr>
      <w:rFonts w:ascii="Arial" w:eastAsia="Times New Roman" w:hAnsi="Arial" w:cs="Times New Roman"/>
      <w:sz w:val="24"/>
      <w:szCs w:val="24"/>
    </w:rPr>
  </w:style>
  <w:style w:type="table" w:customStyle="1" w:styleId="TableGrid41">
    <w:name w:val="Table Grid41"/>
    <w:basedOn w:val="TableauNormal"/>
    <w:next w:val="Grilledutableau"/>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A4870"/>
    <w:pPr>
      <w:tabs>
        <w:tab w:val="center" w:pos="4680"/>
        <w:tab w:val="right" w:pos="9360"/>
      </w:tabs>
      <w:spacing w:after="0" w:line="240" w:lineRule="auto"/>
    </w:pPr>
  </w:style>
  <w:style w:type="character" w:customStyle="1" w:styleId="En-tteCar">
    <w:name w:val="En-tête Car"/>
    <w:basedOn w:val="Policepardfaut"/>
    <w:link w:val="En-tte"/>
    <w:uiPriority w:val="99"/>
    <w:rsid w:val="00CA4870"/>
  </w:style>
  <w:style w:type="paragraph" w:styleId="Pieddepage">
    <w:name w:val="footer"/>
    <w:basedOn w:val="Normal"/>
    <w:link w:val="PieddepageCar"/>
    <w:uiPriority w:val="99"/>
    <w:unhideWhenUsed/>
    <w:rsid w:val="00CA487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4870"/>
  </w:style>
  <w:style w:type="paragraph" w:customStyle="1" w:styleId="xxxxmsonormal">
    <w:name w:val="x_x_x_xmsonormal"/>
    <w:basedOn w:val="Normal"/>
    <w:rsid w:val="00A61E15"/>
    <w:pPr>
      <w:widowControl/>
      <w:spacing w:after="0" w:line="240" w:lineRule="auto"/>
    </w:pPr>
    <w:rPr>
      <w:rFonts w:ascii="Calibri" w:hAnsi="Calibri" w:cs="Calibri"/>
      <w:lang w:eastAsia="en-CA"/>
    </w:rPr>
  </w:style>
  <w:style w:type="paragraph" w:customStyle="1" w:styleId="xxxxmsolistparagraph">
    <w:name w:val="x_x_x_xmsolistparagraph"/>
    <w:basedOn w:val="Normal"/>
    <w:rsid w:val="00A61E15"/>
    <w:pPr>
      <w:widowControl/>
      <w:spacing w:after="160" w:line="252" w:lineRule="auto"/>
      <w:ind w:left="720"/>
    </w:pPr>
    <w:rPr>
      <w:rFonts w:ascii="Calibri" w:hAnsi="Calibri" w:cs="Calibri"/>
      <w:lang w:eastAsia="en-CA"/>
    </w:rPr>
  </w:style>
  <w:style w:type="paragraph" w:styleId="Textedebulles">
    <w:name w:val="Balloon Text"/>
    <w:basedOn w:val="Normal"/>
    <w:link w:val="TextedebullesCar"/>
    <w:uiPriority w:val="99"/>
    <w:semiHidden/>
    <w:unhideWhenUsed/>
    <w:rsid w:val="00274C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4CC7"/>
    <w:rPr>
      <w:rFonts w:ascii="Segoe UI" w:hAnsi="Segoe UI" w:cs="Segoe UI"/>
      <w:sz w:val="18"/>
      <w:szCs w:val="18"/>
    </w:rPr>
  </w:style>
  <w:style w:type="character" w:customStyle="1" w:styleId="Titre3Car">
    <w:name w:val="Titre 3 Car"/>
    <w:basedOn w:val="Policepardfaut"/>
    <w:link w:val="Titre3"/>
    <w:rsid w:val="00201490"/>
    <w:rPr>
      <w:rFonts w:ascii="Arial" w:eastAsia="Times New Roman" w:hAnsi="Arial" w:cs="Times New Roman"/>
      <w:b/>
      <w:bCs/>
      <w:sz w:val="28"/>
      <w:szCs w:val="26"/>
    </w:rPr>
  </w:style>
  <w:style w:type="paragraph" w:customStyle="1" w:styleId="paragraph">
    <w:name w:val="paragraph"/>
    <w:basedOn w:val="Normal"/>
    <w:rsid w:val="0014416C"/>
    <w:pPr>
      <w:widowControl/>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14416C"/>
  </w:style>
  <w:style w:type="character" w:customStyle="1" w:styleId="eop">
    <w:name w:val="eop"/>
    <w:basedOn w:val="Policepardfaut"/>
    <w:rsid w:val="0014416C"/>
  </w:style>
  <w:style w:type="character" w:customStyle="1" w:styleId="spellingerror">
    <w:name w:val="spellingerror"/>
    <w:basedOn w:val="Policepardfaut"/>
    <w:rsid w:val="0014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41219">
      <w:bodyDiv w:val="1"/>
      <w:marLeft w:val="0"/>
      <w:marRight w:val="0"/>
      <w:marTop w:val="0"/>
      <w:marBottom w:val="0"/>
      <w:divBdr>
        <w:top w:val="none" w:sz="0" w:space="0" w:color="auto"/>
        <w:left w:val="none" w:sz="0" w:space="0" w:color="auto"/>
        <w:bottom w:val="none" w:sz="0" w:space="0" w:color="auto"/>
        <w:right w:val="none" w:sz="0" w:space="0" w:color="auto"/>
      </w:divBdr>
    </w:div>
    <w:div w:id="734470894">
      <w:bodyDiv w:val="1"/>
      <w:marLeft w:val="0"/>
      <w:marRight w:val="0"/>
      <w:marTop w:val="0"/>
      <w:marBottom w:val="0"/>
      <w:divBdr>
        <w:top w:val="none" w:sz="0" w:space="0" w:color="auto"/>
        <w:left w:val="none" w:sz="0" w:space="0" w:color="auto"/>
        <w:bottom w:val="none" w:sz="0" w:space="0" w:color="auto"/>
        <w:right w:val="none" w:sz="0" w:space="0" w:color="auto"/>
      </w:divBdr>
    </w:div>
    <w:div w:id="989136545">
      <w:bodyDiv w:val="1"/>
      <w:marLeft w:val="0"/>
      <w:marRight w:val="0"/>
      <w:marTop w:val="0"/>
      <w:marBottom w:val="0"/>
      <w:divBdr>
        <w:top w:val="none" w:sz="0" w:space="0" w:color="auto"/>
        <w:left w:val="none" w:sz="0" w:space="0" w:color="auto"/>
        <w:bottom w:val="none" w:sz="0" w:space="0" w:color="auto"/>
        <w:right w:val="none" w:sz="0" w:space="0" w:color="auto"/>
      </w:divBdr>
      <w:divsChild>
        <w:div w:id="1073773254">
          <w:marLeft w:val="0"/>
          <w:marRight w:val="0"/>
          <w:marTop w:val="30"/>
          <w:marBottom w:val="30"/>
          <w:divBdr>
            <w:top w:val="none" w:sz="0" w:space="0" w:color="auto"/>
            <w:left w:val="none" w:sz="0" w:space="0" w:color="auto"/>
            <w:bottom w:val="none" w:sz="0" w:space="0" w:color="auto"/>
            <w:right w:val="none" w:sz="0" w:space="0" w:color="auto"/>
          </w:divBdr>
          <w:divsChild>
            <w:div w:id="202057041">
              <w:marLeft w:val="0"/>
              <w:marRight w:val="0"/>
              <w:marTop w:val="0"/>
              <w:marBottom w:val="0"/>
              <w:divBdr>
                <w:top w:val="none" w:sz="0" w:space="0" w:color="auto"/>
                <w:left w:val="none" w:sz="0" w:space="0" w:color="auto"/>
                <w:bottom w:val="none" w:sz="0" w:space="0" w:color="auto"/>
                <w:right w:val="none" w:sz="0" w:space="0" w:color="auto"/>
              </w:divBdr>
              <w:divsChild>
                <w:div w:id="1267807703">
                  <w:marLeft w:val="0"/>
                  <w:marRight w:val="0"/>
                  <w:marTop w:val="0"/>
                  <w:marBottom w:val="0"/>
                  <w:divBdr>
                    <w:top w:val="none" w:sz="0" w:space="0" w:color="auto"/>
                    <w:left w:val="none" w:sz="0" w:space="0" w:color="auto"/>
                    <w:bottom w:val="none" w:sz="0" w:space="0" w:color="auto"/>
                    <w:right w:val="none" w:sz="0" w:space="0" w:color="auto"/>
                  </w:divBdr>
                </w:div>
              </w:divsChild>
            </w:div>
            <w:div w:id="924529912">
              <w:marLeft w:val="0"/>
              <w:marRight w:val="0"/>
              <w:marTop w:val="0"/>
              <w:marBottom w:val="0"/>
              <w:divBdr>
                <w:top w:val="none" w:sz="0" w:space="0" w:color="auto"/>
                <w:left w:val="none" w:sz="0" w:space="0" w:color="auto"/>
                <w:bottom w:val="none" w:sz="0" w:space="0" w:color="auto"/>
                <w:right w:val="none" w:sz="0" w:space="0" w:color="auto"/>
              </w:divBdr>
              <w:divsChild>
                <w:div w:id="559438972">
                  <w:marLeft w:val="0"/>
                  <w:marRight w:val="0"/>
                  <w:marTop w:val="0"/>
                  <w:marBottom w:val="0"/>
                  <w:divBdr>
                    <w:top w:val="none" w:sz="0" w:space="0" w:color="auto"/>
                    <w:left w:val="none" w:sz="0" w:space="0" w:color="auto"/>
                    <w:bottom w:val="none" w:sz="0" w:space="0" w:color="auto"/>
                    <w:right w:val="none" w:sz="0" w:space="0" w:color="auto"/>
                  </w:divBdr>
                </w:div>
              </w:divsChild>
            </w:div>
            <w:div w:id="935484646">
              <w:marLeft w:val="0"/>
              <w:marRight w:val="0"/>
              <w:marTop w:val="0"/>
              <w:marBottom w:val="0"/>
              <w:divBdr>
                <w:top w:val="none" w:sz="0" w:space="0" w:color="auto"/>
                <w:left w:val="none" w:sz="0" w:space="0" w:color="auto"/>
                <w:bottom w:val="none" w:sz="0" w:space="0" w:color="auto"/>
                <w:right w:val="none" w:sz="0" w:space="0" w:color="auto"/>
              </w:divBdr>
              <w:divsChild>
                <w:div w:id="652872976">
                  <w:marLeft w:val="0"/>
                  <w:marRight w:val="0"/>
                  <w:marTop w:val="0"/>
                  <w:marBottom w:val="0"/>
                  <w:divBdr>
                    <w:top w:val="none" w:sz="0" w:space="0" w:color="auto"/>
                    <w:left w:val="none" w:sz="0" w:space="0" w:color="auto"/>
                    <w:bottom w:val="none" w:sz="0" w:space="0" w:color="auto"/>
                    <w:right w:val="none" w:sz="0" w:space="0" w:color="auto"/>
                  </w:divBdr>
                </w:div>
              </w:divsChild>
            </w:div>
            <w:div w:id="971642229">
              <w:marLeft w:val="0"/>
              <w:marRight w:val="0"/>
              <w:marTop w:val="0"/>
              <w:marBottom w:val="0"/>
              <w:divBdr>
                <w:top w:val="none" w:sz="0" w:space="0" w:color="auto"/>
                <w:left w:val="none" w:sz="0" w:space="0" w:color="auto"/>
                <w:bottom w:val="none" w:sz="0" w:space="0" w:color="auto"/>
                <w:right w:val="none" w:sz="0" w:space="0" w:color="auto"/>
              </w:divBdr>
              <w:divsChild>
                <w:div w:id="708917423">
                  <w:marLeft w:val="0"/>
                  <w:marRight w:val="0"/>
                  <w:marTop w:val="0"/>
                  <w:marBottom w:val="0"/>
                  <w:divBdr>
                    <w:top w:val="none" w:sz="0" w:space="0" w:color="auto"/>
                    <w:left w:val="none" w:sz="0" w:space="0" w:color="auto"/>
                    <w:bottom w:val="none" w:sz="0" w:space="0" w:color="auto"/>
                    <w:right w:val="none" w:sz="0" w:space="0" w:color="auto"/>
                  </w:divBdr>
                </w:div>
              </w:divsChild>
            </w:div>
            <w:div w:id="1106001654">
              <w:marLeft w:val="0"/>
              <w:marRight w:val="0"/>
              <w:marTop w:val="0"/>
              <w:marBottom w:val="0"/>
              <w:divBdr>
                <w:top w:val="none" w:sz="0" w:space="0" w:color="auto"/>
                <w:left w:val="none" w:sz="0" w:space="0" w:color="auto"/>
                <w:bottom w:val="none" w:sz="0" w:space="0" w:color="auto"/>
                <w:right w:val="none" w:sz="0" w:space="0" w:color="auto"/>
              </w:divBdr>
              <w:divsChild>
                <w:div w:id="621762701">
                  <w:marLeft w:val="0"/>
                  <w:marRight w:val="0"/>
                  <w:marTop w:val="0"/>
                  <w:marBottom w:val="0"/>
                  <w:divBdr>
                    <w:top w:val="none" w:sz="0" w:space="0" w:color="auto"/>
                    <w:left w:val="none" w:sz="0" w:space="0" w:color="auto"/>
                    <w:bottom w:val="none" w:sz="0" w:space="0" w:color="auto"/>
                    <w:right w:val="none" w:sz="0" w:space="0" w:color="auto"/>
                  </w:divBdr>
                </w:div>
              </w:divsChild>
            </w:div>
            <w:div w:id="1230267818">
              <w:marLeft w:val="0"/>
              <w:marRight w:val="0"/>
              <w:marTop w:val="0"/>
              <w:marBottom w:val="0"/>
              <w:divBdr>
                <w:top w:val="none" w:sz="0" w:space="0" w:color="auto"/>
                <w:left w:val="none" w:sz="0" w:space="0" w:color="auto"/>
                <w:bottom w:val="none" w:sz="0" w:space="0" w:color="auto"/>
                <w:right w:val="none" w:sz="0" w:space="0" w:color="auto"/>
              </w:divBdr>
              <w:divsChild>
                <w:div w:id="673067030">
                  <w:marLeft w:val="0"/>
                  <w:marRight w:val="0"/>
                  <w:marTop w:val="0"/>
                  <w:marBottom w:val="0"/>
                  <w:divBdr>
                    <w:top w:val="none" w:sz="0" w:space="0" w:color="auto"/>
                    <w:left w:val="none" w:sz="0" w:space="0" w:color="auto"/>
                    <w:bottom w:val="none" w:sz="0" w:space="0" w:color="auto"/>
                    <w:right w:val="none" w:sz="0" w:space="0" w:color="auto"/>
                  </w:divBdr>
                </w:div>
              </w:divsChild>
            </w:div>
            <w:div w:id="1282570410">
              <w:marLeft w:val="0"/>
              <w:marRight w:val="0"/>
              <w:marTop w:val="0"/>
              <w:marBottom w:val="0"/>
              <w:divBdr>
                <w:top w:val="none" w:sz="0" w:space="0" w:color="auto"/>
                <w:left w:val="none" w:sz="0" w:space="0" w:color="auto"/>
                <w:bottom w:val="none" w:sz="0" w:space="0" w:color="auto"/>
                <w:right w:val="none" w:sz="0" w:space="0" w:color="auto"/>
              </w:divBdr>
              <w:divsChild>
                <w:div w:id="2131241802">
                  <w:marLeft w:val="0"/>
                  <w:marRight w:val="0"/>
                  <w:marTop w:val="0"/>
                  <w:marBottom w:val="0"/>
                  <w:divBdr>
                    <w:top w:val="none" w:sz="0" w:space="0" w:color="auto"/>
                    <w:left w:val="none" w:sz="0" w:space="0" w:color="auto"/>
                    <w:bottom w:val="none" w:sz="0" w:space="0" w:color="auto"/>
                    <w:right w:val="none" w:sz="0" w:space="0" w:color="auto"/>
                  </w:divBdr>
                </w:div>
              </w:divsChild>
            </w:div>
            <w:div w:id="1322462371">
              <w:marLeft w:val="0"/>
              <w:marRight w:val="0"/>
              <w:marTop w:val="0"/>
              <w:marBottom w:val="0"/>
              <w:divBdr>
                <w:top w:val="none" w:sz="0" w:space="0" w:color="auto"/>
                <w:left w:val="none" w:sz="0" w:space="0" w:color="auto"/>
                <w:bottom w:val="none" w:sz="0" w:space="0" w:color="auto"/>
                <w:right w:val="none" w:sz="0" w:space="0" w:color="auto"/>
              </w:divBdr>
              <w:divsChild>
                <w:div w:id="1090347010">
                  <w:marLeft w:val="0"/>
                  <w:marRight w:val="0"/>
                  <w:marTop w:val="0"/>
                  <w:marBottom w:val="0"/>
                  <w:divBdr>
                    <w:top w:val="none" w:sz="0" w:space="0" w:color="auto"/>
                    <w:left w:val="none" w:sz="0" w:space="0" w:color="auto"/>
                    <w:bottom w:val="none" w:sz="0" w:space="0" w:color="auto"/>
                    <w:right w:val="none" w:sz="0" w:space="0" w:color="auto"/>
                  </w:divBdr>
                </w:div>
              </w:divsChild>
            </w:div>
            <w:div w:id="1602107062">
              <w:marLeft w:val="0"/>
              <w:marRight w:val="0"/>
              <w:marTop w:val="0"/>
              <w:marBottom w:val="0"/>
              <w:divBdr>
                <w:top w:val="none" w:sz="0" w:space="0" w:color="auto"/>
                <w:left w:val="none" w:sz="0" w:space="0" w:color="auto"/>
                <w:bottom w:val="none" w:sz="0" w:space="0" w:color="auto"/>
                <w:right w:val="none" w:sz="0" w:space="0" w:color="auto"/>
              </w:divBdr>
              <w:divsChild>
                <w:div w:id="2128692218">
                  <w:marLeft w:val="0"/>
                  <w:marRight w:val="0"/>
                  <w:marTop w:val="0"/>
                  <w:marBottom w:val="0"/>
                  <w:divBdr>
                    <w:top w:val="none" w:sz="0" w:space="0" w:color="auto"/>
                    <w:left w:val="none" w:sz="0" w:space="0" w:color="auto"/>
                    <w:bottom w:val="none" w:sz="0" w:space="0" w:color="auto"/>
                    <w:right w:val="none" w:sz="0" w:space="0" w:color="auto"/>
                  </w:divBdr>
                </w:div>
              </w:divsChild>
            </w:div>
            <w:div w:id="1742830734">
              <w:marLeft w:val="0"/>
              <w:marRight w:val="0"/>
              <w:marTop w:val="0"/>
              <w:marBottom w:val="0"/>
              <w:divBdr>
                <w:top w:val="none" w:sz="0" w:space="0" w:color="auto"/>
                <w:left w:val="none" w:sz="0" w:space="0" w:color="auto"/>
                <w:bottom w:val="none" w:sz="0" w:space="0" w:color="auto"/>
                <w:right w:val="none" w:sz="0" w:space="0" w:color="auto"/>
              </w:divBdr>
              <w:divsChild>
                <w:div w:id="1677731689">
                  <w:marLeft w:val="0"/>
                  <w:marRight w:val="0"/>
                  <w:marTop w:val="0"/>
                  <w:marBottom w:val="0"/>
                  <w:divBdr>
                    <w:top w:val="none" w:sz="0" w:space="0" w:color="auto"/>
                    <w:left w:val="none" w:sz="0" w:space="0" w:color="auto"/>
                    <w:bottom w:val="none" w:sz="0" w:space="0" w:color="auto"/>
                    <w:right w:val="none" w:sz="0" w:space="0" w:color="auto"/>
                  </w:divBdr>
                </w:div>
              </w:divsChild>
            </w:div>
            <w:div w:id="1817867577">
              <w:marLeft w:val="0"/>
              <w:marRight w:val="0"/>
              <w:marTop w:val="0"/>
              <w:marBottom w:val="0"/>
              <w:divBdr>
                <w:top w:val="none" w:sz="0" w:space="0" w:color="auto"/>
                <w:left w:val="none" w:sz="0" w:space="0" w:color="auto"/>
                <w:bottom w:val="none" w:sz="0" w:space="0" w:color="auto"/>
                <w:right w:val="none" w:sz="0" w:space="0" w:color="auto"/>
              </w:divBdr>
              <w:divsChild>
                <w:div w:id="285042147">
                  <w:marLeft w:val="0"/>
                  <w:marRight w:val="0"/>
                  <w:marTop w:val="0"/>
                  <w:marBottom w:val="0"/>
                  <w:divBdr>
                    <w:top w:val="none" w:sz="0" w:space="0" w:color="auto"/>
                    <w:left w:val="none" w:sz="0" w:space="0" w:color="auto"/>
                    <w:bottom w:val="none" w:sz="0" w:space="0" w:color="auto"/>
                    <w:right w:val="none" w:sz="0" w:space="0" w:color="auto"/>
                  </w:divBdr>
                </w:div>
              </w:divsChild>
            </w:div>
            <w:div w:id="2124111543">
              <w:marLeft w:val="0"/>
              <w:marRight w:val="0"/>
              <w:marTop w:val="0"/>
              <w:marBottom w:val="0"/>
              <w:divBdr>
                <w:top w:val="none" w:sz="0" w:space="0" w:color="auto"/>
                <w:left w:val="none" w:sz="0" w:space="0" w:color="auto"/>
                <w:bottom w:val="none" w:sz="0" w:space="0" w:color="auto"/>
                <w:right w:val="none" w:sz="0" w:space="0" w:color="auto"/>
              </w:divBdr>
              <w:divsChild>
                <w:div w:id="1513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50044">
      <w:bodyDiv w:val="1"/>
      <w:marLeft w:val="0"/>
      <w:marRight w:val="0"/>
      <w:marTop w:val="0"/>
      <w:marBottom w:val="0"/>
      <w:divBdr>
        <w:top w:val="none" w:sz="0" w:space="0" w:color="auto"/>
        <w:left w:val="none" w:sz="0" w:space="0" w:color="auto"/>
        <w:bottom w:val="none" w:sz="0" w:space="0" w:color="auto"/>
        <w:right w:val="none" w:sz="0" w:space="0" w:color="auto"/>
      </w:divBdr>
    </w:div>
    <w:div w:id="194688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D7B4A0A2384AE1BF8FE2FE2D157642"/>
        <w:category>
          <w:name w:val="General"/>
          <w:gallery w:val="placeholder"/>
        </w:category>
        <w:types>
          <w:type w:val="bbPlcHdr"/>
        </w:types>
        <w:behaviors>
          <w:behavior w:val="content"/>
        </w:behaviors>
        <w:guid w:val="{48391A25-5735-4F3B-BC0F-4928BB2618F3}"/>
      </w:docPartPr>
      <w:docPartBody>
        <w:p w:rsidR="00F26DD4" w:rsidRDefault="00C24FAE" w:rsidP="00C24FAE">
          <w:pPr>
            <w:pStyle w:val="58D7B4A0A2384AE1BF8FE2FE2D157642"/>
          </w:pPr>
          <w:r>
            <w:rPr>
              <w:rStyle w:val="Textedelespacerserv"/>
            </w:rPr>
            <w:t>Choose Skills Area 1</w:t>
          </w:r>
          <w:r w:rsidRPr="00692D09">
            <w:rPr>
              <w:rStyle w:val="Textedelespacerserv"/>
            </w:rPr>
            <w:t xml:space="preserve"> </w:t>
          </w:r>
        </w:p>
      </w:docPartBody>
    </w:docPart>
    <w:docPart>
      <w:docPartPr>
        <w:name w:val="C4E41816418947AA83D4D9E87E11F074"/>
        <w:category>
          <w:name w:val="General"/>
          <w:gallery w:val="placeholder"/>
        </w:category>
        <w:types>
          <w:type w:val="bbPlcHdr"/>
        </w:types>
        <w:behaviors>
          <w:behavior w:val="content"/>
        </w:behaviors>
        <w:guid w:val="{96D79B3E-BFD0-4B53-A7C7-42FAF6DB100B}"/>
      </w:docPartPr>
      <w:docPartBody>
        <w:p w:rsidR="00F26DD4" w:rsidRDefault="00C24FAE" w:rsidP="00C24FAE">
          <w:pPr>
            <w:pStyle w:val="C4E41816418947AA83D4D9E87E11F074"/>
          </w:pPr>
          <w:r>
            <w:rPr>
              <w:rStyle w:val="Textedelespacerserv"/>
            </w:rPr>
            <w:t>Choose Skills Area 1</w:t>
          </w:r>
          <w:r w:rsidRPr="00692D09">
            <w:rPr>
              <w:rStyle w:val="Textedelespacerserv"/>
            </w:rPr>
            <w:t xml:space="preserve"> </w:t>
          </w:r>
        </w:p>
      </w:docPartBody>
    </w:docPart>
    <w:docPart>
      <w:docPartPr>
        <w:name w:val="0FC490A3B92942B3B4FB6633984E259B"/>
        <w:category>
          <w:name w:val="General"/>
          <w:gallery w:val="placeholder"/>
        </w:category>
        <w:types>
          <w:type w:val="bbPlcHdr"/>
        </w:types>
        <w:behaviors>
          <w:behavior w:val="content"/>
        </w:behaviors>
        <w:guid w:val="{58020F6B-C95F-4AB3-89FE-E6CA01D77DE2}"/>
      </w:docPartPr>
      <w:docPartBody>
        <w:p w:rsidR="00F26DD4" w:rsidRDefault="00C24FAE" w:rsidP="00C24FAE">
          <w:pPr>
            <w:pStyle w:val="0FC490A3B92942B3B4FB6633984E259B"/>
          </w:pPr>
          <w:r>
            <w:rPr>
              <w:rStyle w:val="Textedelespacerserv"/>
            </w:rPr>
            <w:t>Choose Skills Area 1</w:t>
          </w:r>
          <w:r w:rsidRPr="00692D09">
            <w:rPr>
              <w:rStyle w:val="Textedelespacerserv"/>
            </w:rPr>
            <w:t xml:space="preserve"> </w:t>
          </w:r>
        </w:p>
      </w:docPartBody>
    </w:docPart>
    <w:docPart>
      <w:docPartPr>
        <w:name w:val="488420611DA045D6809E226808F65A3B"/>
        <w:category>
          <w:name w:val="General"/>
          <w:gallery w:val="placeholder"/>
        </w:category>
        <w:types>
          <w:type w:val="bbPlcHdr"/>
        </w:types>
        <w:behaviors>
          <w:behavior w:val="content"/>
        </w:behaviors>
        <w:guid w:val="{34C846BA-B226-414F-BF3A-AF379DC37358}"/>
      </w:docPartPr>
      <w:docPartBody>
        <w:p w:rsidR="00AD6400" w:rsidRDefault="0023592A" w:rsidP="0023592A">
          <w:pPr>
            <w:pStyle w:val="488420611DA045D6809E226808F65A3B"/>
          </w:pPr>
          <w:r>
            <w:rPr>
              <w:rStyle w:val="Textedelespacerserv"/>
            </w:rPr>
            <w:t>Choose Skills Area 1</w:t>
          </w:r>
          <w:r w:rsidRPr="00692D09">
            <w:rPr>
              <w:rStyle w:val="Textedelespacerserv"/>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CF"/>
    <w:rsid w:val="00000EA6"/>
    <w:rsid w:val="000A68B9"/>
    <w:rsid w:val="001A32F6"/>
    <w:rsid w:val="001B5137"/>
    <w:rsid w:val="0023592A"/>
    <w:rsid w:val="0025178C"/>
    <w:rsid w:val="00276CE0"/>
    <w:rsid w:val="002F279B"/>
    <w:rsid w:val="00323DDE"/>
    <w:rsid w:val="003767F9"/>
    <w:rsid w:val="004B408E"/>
    <w:rsid w:val="00562F90"/>
    <w:rsid w:val="005C1704"/>
    <w:rsid w:val="006F4D90"/>
    <w:rsid w:val="00767278"/>
    <w:rsid w:val="0078051F"/>
    <w:rsid w:val="00787F6A"/>
    <w:rsid w:val="0084199D"/>
    <w:rsid w:val="008717CF"/>
    <w:rsid w:val="008C65F4"/>
    <w:rsid w:val="009401E9"/>
    <w:rsid w:val="00976A45"/>
    <w:rsid w:val="00A34291"/>
    <w:rsid w:val="00A67654"/>
    <w:rsid w:val="00AD6400"/>
    <w:rsid w:val="00B659B4"/>
    <w:rsid w:val="00B70270"/>
    <w:rsid w:val="00C24FAE"/>
    <w:rsid w:val="00D74DFF"/>
    <w:rsid w:val="00F26DD4"/>
    <w:rsid w:val="00F36054"/>
    <w:rsid w:val="00F53FD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592A"/>
    <w:rPr>
      <w:color w:val="808080"/>
    </w:rPr>
  </w:style>
  <w:style w:type="paragraph" w:customStyle="1" w:styleId="E6B3965C4C5643CEAA0DCE65CC5E776A">
    <w:name w:val="E6B3965C4C5643CEAA0DCE65CC5E776A"/>
    <w:rsid w:val="008717CF"/>
  </w:style>
  <w:style w:type="paragraph" w:customStyle="1" w:styleId="C18C2190CA19420DAC7DCF33456B056B">
    <w:name w:val="C18C2190CA19420DAC7DCF33456B056B"/>
    <w:rsid w:val="008717CF"/>
  </w:style>
  <w:style w:type="paragraph" w:customStyle="1" w:styleId="1B5F0CC934174E49A94DF47E9088A253">
    <w:name w:val="1B5F0CC934174E49A94DF47E9088A253"/>
    <w:rsid w:val="008717CF"/>
  </w:style>
  <w:style w:type="paragraph" w:customStyle="1" w:styleId="8E234A953D4640D58E89D6A0CFE1791D">
    <w:name w:val="8E234A953D4640D58E89D6A0CFE1791D"/>
    <w:rsid w:val="008717CF"/>
  </w:style>
  <w:style w:type="paragraph" w:customStyle="1" w:styleId="DA1AB225B858446EA95F32F02E9357C0">
    <w:name w:val="DA1AB225B858446EA95F32F02E9357C0"/>
    <w:rsid w:val="008717CF"/>
  </w:style>
  <w:style w:type="paragraph" w:customStyle="1" w:styleId="4C650D3666EF45E58585DF4C7F5A74E9">
    <w:name w:val="4C650D3666EF45E58585DF4C7F5A74E9"/>
    <w:rsid w:val="008717CF"/>
  </w:style>
  <w:style w:type="paragraph" w:customStyle="1" w:styleId="40782ED9C8014F47865DB3506C92C29C">
    <w:name w:val="40782ED9C8014F47865DB3506C92C29C"/>
    <w:rsid w:val="008717CF"/>
  </w:style>
  <w:style w:type="paragraph" w:customStyle="1" w:styleId="1BF689BA1BAA445CAD55D2579C1B0589">
    <w:name w:val="1BF689BA1BAA445CAD55D2579C1B0589"/>
    <w:rsid w:val="008717CF"/>
  </w:style>
  <w:style w:type="paragraph" w:customStyle="1" w:styleId="5472CFEB995C48F698BC42C76BF8C603">
    <w:name w:val="5472CFEB995C48F698BC42C76BF8C603"/>
    <w:rsid w:val="008717CF"/>
  </w:style>
  <w:style w:type="paragraph" w:customStyle="1" w:styleId="E447EC4BF8624DD388D3AC35E5D694C8">
    <w:name w:val="E447EC4BF8624DD388D3AC35E5D694C8"/>
    <w:rsid w:val="00323DDE"/>
  </w:style>
  <w:style w:type="paragraph" w:customStyle="1" w:styleId="368025F8404F4455A7E5776CFF746559">
    <w:name w:val="368025F8404F4455A7E5776CFF746559"/>
    <w:rsid w:val="00323DDE"/>
  </w:style>
  <w:style w:type="paragraph" w:customStyle="1" w:styleId="39B90D9D63204B1683304CA2E3B1D9A5">
    <w:name w:val="39B90D9D63204B1683304CA2E3B1D9A5"/>
    <w:rsid w:val="00323DDE"/>
  </w:style>
  <w:style w:type="paragraph" w:customStyle="1" w:styleId="70032369928C419DBFA87D7B1ACBAC3A">
    <w:name w:val="70032369928C419DBFA87D7B1ACBAC3A"/>
    <w:rsid w:val="00323DDE"/>
  </w:style>
  <w:style w:type="paragraph" w:customStyle="1" w:styleId="C59F64E347D843B299446D68F7295ADA">
    <w:name w:val="C59F64E347D843B299446D68F7295ADA"/>
    <w:rsid w:val="00323DDE"/>
  </w:style>
  <w:style w:type="paragraph" w:customStyle="1" w:styleId="D899E42BE92D444388152515B750F983">
    <w:name w:val="D899E42BE92D444388152515B750F983"/>
    <w:rsid w:val="00323DDE"/>
  </w:style>
  <w:style w:type="paragraph" w:customStyle="1" w:styleId="7B006F4BC35144B1A9278866CDE1FB80">
    <w:name w:val="7B006F4BC35144B1A9278866CDE1FB80"/>
    <w:rsid w:val="00323DDE"/>
  </w:style>
  <w:style w:type="paragraph" w:customStyle="1" w:styleId="ACF6149578C342418F72E2C579D144A5">
    <w:name w:val="ACF6149578C342418F72E2C579D144A5"/>
    <w:rsid w:val="00323DDE"/>
  </w:style>
  <w:style w:type="paragraph" w:customStyle="1" w:styleId="82E33B4427AC4553841F3E5417082752">
    <w:name w:val="82E33B4427AC4553841F3E5417082752"/>
    <w:rsid w:val="00323DDE"/>
  </w:style>
  <w:style w:type="paragraph" w:customStyle="1" w:styleId="0FCF5CB7D524471EB3C9E8FB689C0A62">
    <w:name w:val="0FCF5CB7D524471EB3C9E8FB689C0A62"/>
    <w:rsid w:val="00323DDE"/>
  </w:style>
  <w:style w:type="paragraph" w:customStyle="1" w:styleId="E447EC4BF8624DD388D3AC35E5D694C81">
    <w:name w:val="E447EC4BF8624DD388D3AC35E5D694C81"/>
    <w:rsid w:val="00323DDE"/>
    <w:pPr>
      <w:widowControl w:val="0"/>
      <w:spacing w:after="200" w:line="276" w:lineRule="auto"/>
    </w:pPr>
    <w:rPr>
      <w:rFonts w:eastAsiaTheme="minorHAnsi"/>
      <w:lang w:val="en-US" w:eastAsia="en-US"/>
    </w:rPr>
  </w:style>
  <w:style w:type="paragraph" w:customStyle="1" w:styleId="368025F8404F4455A7E5776CFF7465591">
    <w:name w:val="368025F8404F4455A7E5776CFF7465591"/>
    <w:rsid w:val="00323DDE"/>
    <w:pPr>
      <w:widowControl w:val="0"/>
      <w:spacing w:after="200" w:line="276" w:lineRule="auto"/>
    </w:pPr>
    <w:rPr>
      <w:rFonts w:eastAsiaTheme="minorHAnsi"/>
      <w:lang w:val="en-US" w:eastAsia="en-US"/>
    </w:rPr>
  </w:style>
  <w:style w:type="paragraph" w:customStyle="1" w:styleId="39B90D9D63204B1683304CA2E3B1D9A51">
    <w:name w:val="39B90D9D63204B1683304CA2E3B1D9A51"/>
    <w:rsid w:val="00323DDE"/>
    <w:pPr>
      <w:widowControl w:val="0"/>
      <w:spacing w:after="200" w:line="276" w:lineRule="auto"/>
    </w:pPr>
    <w:rPr>
      <w:rFonts w:eastAsiaTheme="minorHAnsi"/>
      <w:lang w:val="en-US" w:eastAsia="en-US"/>
    </w:rPr>
  </w:style>
  <w:style w:type="paragraph" w:customStyle="1" w:styleId="70032369928C419DBFA87D7B1ACBAC3A1">
    <w:name w:val="70032369928C419DBFA87D7B1ACBAC3A1"/>
    <w:rsid w:val="00323DDE"/>
    <w:pPr>
      <w:widowControl w:val="0"/>
      <w:spacing w:after="200" w:line="276" w:lineRule="auto"/>
    </w:pPr>
    <w:rPr>
      <w:rFonts w:eastAsiaTheme="minorHAnsi"/>
      <w:lang w:val="en-US" w:eastAsia="en-US"/>
    </w:rPr>
  </w:style>
  <w:style w:type="paragraph" w:customStyle="1" w:styleId="ACF6149578C342418F72E2C579D144A51">
    <w:name w:val="ACF6149578C342418F72E2C579D144A51"/>
    <w:rsid w:val="00323DDE"/>
    <w:pPr>
      <w:widowControl w:val="0"/>
      <w:spacing w:after="200" w:line="276" w:lineRule="auto"/>
    </w:pPr>
    <w:rPr>
      <w:rFonts w:eastAsiaTheme="minorHAnsi"/>
      <w:lang w:val="en-US" w:eastAsia="en-US"/>
    </w:rPr>
  </w:style>
  <w:style w:type="paragraph" w:customStyle="1" w:styleId="82E33B4427AC4553841F3E54170827521">
    <w:name w:val="82E33B4427AC4553841F3E54170827521"/>
    <w:rsid w:val="00323DDE"/>
    <w:pPr>
      <w:widowControl w:val="0"/>
      <w:spacing w:after="200" w:line="276" w:lineRule="auto"/>
    </w:pPr>
    <w:rPr>
      <w:rFonts w:eastAsiaTheme="minorHAnsi"/>
      <w:lang w:val="en-US" w:eastAsia="en-US"/>
    </w:rPr>
  </w:style>
  <w:style w:type="paragraph" w:customStyle="1" w:styleId="0FCF5CB7D524471EB3C9E8FB689C0A621">
    <w:name w:val="0FCF5CB7D524471EB3C9E8FB689C0A621"/>
    <w:rsid w:val="00323DDE"/>
    <w:pPr>
      <w:widowControl w:val="0"/>
      <w:spacing w:after="200" w:line="276" w:lineRule="auto"/>
    </w:pPr>
    <w:rPr>
      <w:rFonts w:eastAsiaTheme="minorHAnsi"/>
      <w:lang w:val="en-US" w:eastAsia="en-US"/>
    </w:rPr>
  </w:style>
  <w:style w:type="paragraph" w:customStyle="1" w:styleId="169BF7368E3740E88995585B07EC1002">
    <w:name w:val="169BF7368E3740E88995585B07EC1002"/>
    <w:rsid w:val="00323DDE"/>
  </w:style>
  <w:style w:type="paragraph" w:customStyle="1" w:styleId="205D847692794136816AE198F5826BAC">
    <w:name w:val="205D847692794136816AE198F5826BAC"/>
    <w:rsid w:val="00323DDE"/>
  </w:style>
  <w:style w:type="paragraph" w:customStyle="1" w:styleId="E447EC4BF8624DD388D3AC35E5D694C82">
    <w:name w:val="E447EC4BF8624DD388D3AC35E5D694C82"/>
    <w:rsid w:val="00323DDE"/>
    <w:pPr>
      <w:widowControl w:val="0"/>
      <w:spacing w:after="200" w:line="276" w:lineRule="auto"/>
    </w:pPr>
    <w:rPr>
      <w:rFonts w:eastAsiaTheme="minorHAnsi"/>
      <w:lang w:val="en-US" w:eastAsia="en-US"/>
    </w:rPr>
  </w:style>
  <w:style w:type="paragraph" w:customStyle="1" w:styleId="368025F8404F4455A7E5776CFF7465592">
    <w:name w:val="368025F8404F4455A7E5776CFF7465592"/>
    <w:rsid w:val="00323DDE"/>
    <w:pPr>
      <w:widowControl w:val="0"/>
      <w:spacing w:after="200" w:line="276" w:lineRule="auto"/>
    </w:pPr>
    <w:rPr>
      <w:rFonts w:eastAsiaTheme="minorHAnsi"/>
      <w:lang w:val="en-US" w:eastAsia="en-US"/>
    </w:rPr>
  </w:style>
  <w:style w:type="paragraph" w:customStyle="1" w:styleId="39B90D9D63204B1683304CA2E3B1D9A52">
    <w:name w:val="39B90D9D63204B1683304CA2E3B1D9A52"/>
    <w:rsid w:val="00323DDE"/>
    <w:pPr>
      <w:widowControl w:val="0"/>
      <w:spacing w:after="200" w:line="276" w:lineRule="auto"/>
    </w:pPr>
    <w:rPr>
      <w:rFonts w:eastAsiaTheme="minorHAnsi"/>
      <w:lang w:val="en-US" w:eastAsia="en-US"/>
    </w:rPr>
  </w:style>
  <w:style w:type="paragraph" w:customStyle="1" w:styleId="70032369928C419DBFA87D7B1ACBAC3A2">
    <w:name w:val="70032369928C419DBFA87D7B1ACBAC3A2"/>
    <w:rsid w:val="00323DDE"/>
    <w:pPr>
      <w:widowControl w:val="0"/>
      <w:spacing w:after="200" w:line="276" w:lineRule="auto"/>
    </w:pPr>
    <w:rPr>
      <w:rFonts w:eastAsiaTheme="minorHAnsi"/>
      <w:lang w:val="en-US" w:eastAsia="en-US"/>
    </w:rPr>
  </w:style>
  <w:style w:type="paragraph" w:customStyle="1" w:styleId="9A09328A8C55484FA6B50E73255500D8">
    <w:name w:val="9A09328A8C55484FA6B50E73255500D8"/>
    <w:rsid w:val="00323DDE"/>
    <w:pPr>
      <w:widowControl w:val="0"/>
      <w:spacing w:after="200" w:line="276" w:lineRule="auto"/>
    </w:pPr>
    <w:rPr>
      <w:rFonts w:eastAsiaTheme="minorHAnsi"/>
      <w:lang w:val="en-US" w:eastAsia="en-US"/>
    </w:rPr>
  </w:style>
  <w:style w:type="paragraph" w:customStyle="1" w:styleId="205D847692794136816AE198F5826BAC1">
    <w:name w:val="205D847692794136816AE198F5826BAC1"/>
    <w:rsid w:val="00323DDE"/>
    <w:pPr>
      <w:widowControl w:val="0"/>
      <w:spacing w:after="200" w:line="276" w:lineRule="auto"/>
    </w:pPr>
    <w:rPr>
      <w:rFonts w:eastAsiaTheme="minorHAnsi"/>
      <w:lang w:val="en-US" w:eastAsia="en-US"/>
    </w:rPr>
  </w:style>
  <w:style w:type="paragraph" w:customStyle="1" w:styleId="E447EC4BF8624DD388D3AC35E5D694C83">
    <w:name w:val="E447EC4BF8624DD388D3AC35E5D694C83"/>
    <w:rsid w:val="00323DDE"/>
    <w:pPr>
      <w:widowControl w:val="0"/>
      <w:spacing w:after="200" w:line="276" w:lineRule="auto"/>
    </w:pPr>
    <w:rPr>
      <w:rFonts w:eastAsiaTheme="minorHAnsi"/>
      <w:lang w:val="en-US" w:eastAsia="en-US"/>
    </w:rPr>
  </w:style>
  <w:style w:type="paragraph" w:customStyle="1" w:styleId="368025F8404F4455A7E5776CFF7465593">
    <w:name w:val="368025F8404F4455A7E5776CFF7465593"/>
    <w:rsid w:val="00323DDE"/>
    <w:pPr>
      <w:widowControl w:val="0"/>
      <w:spacing w:after="200" w:line="276" w:lineRule="auto"/>
    </w:pPr>
    <w:rPr>
      <w:rFonts w:eastAsiaTheme="minorHAnsi"/>
      <w:lang w:val="en-US" w:eastAsia="en-US"/>
    </w:rPr>
  </w:style>
  <w:style w:type="paragraph" w:customStyle="1" w:styleId="39B90D9D63204B1683304CA2E3B1D9A53">
    <w:name w:val="39B90D9D63204B1683304CA2E3B1D9A53"/>
    <w:rsid w:val="00323DDE"/>
    <w:pPr>
      <w:widowControl w:val="0"/>
      <w:spacing w:after="200" w:line="276" w:lineRule="auto"/>
    </w:pPr>
    <w:rPr>
      <w:rFonts w:eastAsiaTheme="minorHAnsi"/>
      <w:lang w:val="en-US" w:eastAsia="en-US"/>
    </w:rPr>
  </w:style>
  <w:style w:type="paragraph" w:customStyle="1" w:styleId="70032369928C419DBFA87D7B1ACBAC3A3">
    <w:name w:val="70032369928C419DBFA87D7B1ACBAC3A3"/>
    <w:rsid w:val="00323DDE"/>
    <w:pPr>
      <w:widowControl w:val="0"/>
      <w:spacing w:after="200" w:line="276" w:lineRule="auto"/>
    </w:pPr>
    <w:rPr>
      <w:rFonts w:eastAsiaTheme="minorHAnsi"/>
      <w:lang w:val="en-US" w:eastAsia="en-US"/>
    </w:rPr>
  </w:style>
  <w:style w:type="paragraph" w:customStyle="1" w:styleId="9A09328A8C55484FA6B50E73255500D81">
    <w:name w:val="9A09328A8C55484FA6B50E73255500D81"/>
    <w:rsid w:val="00323DDE"/>
    <w:pPr>
      <w:widowControl w:val="0"/>
      <w:spacing w:after="200" w:line="276" w:lineRule="auto"/>
    </w:pPr>
    <w:rPr>
      <w:rFonts w:eastAsiaTheme="minorHAnsi"/>
      <w:lang w:val="en-US" w:eastAsia="en-US"/>
    </w:rPr>
  </w:style>
  <w:style w:type="paragraph" w:customStyle="1" w:styleId="205D847692794136816AE198F5826BAC2">
    <w:name w:val="205D847692794136816AE198F5826BAC2"/>
    <w:rsid w:val="00323DDE"/>
    <w:pPr>
      <w:widowControl w:val="0"/>
      <w:spacing w:after="200" w:line="276" w:lineRule="auto"/>
    </w:pPr>
    <w:rPr>
      <w:rFonts w:eastAsiaTheme="minorHAnsi"/>
      <w:lang w:val="en-US" w:eastAsia="en-US"/>
    </w:rPr>
  </w:style>
  <w:style w:type="paragraph" w:customStyle="1" w:styleId="E447EC4BF8624DD388D3AC35E5D694C84">
    <w:name w:val="E447EC4BF8624DD388D3AC35E5D694C84"/>
    <w:rsid w:val="00323DDE"/>
    <w:pPr>
      <w:widowControl w:val="0"/>
      <w:spacing w:after="200" w:line="276" w:lineRule="auto"/>
    </w:pPr>
    <w:rPr>
      <w:rFonts w:eastAsiaTheme="minorHAnsi"/>
      <w:lang w:val="en-US" w:eastAsia="en-US"/>
    </w:rPr>
  </w:style>
  <w:style w:type="paragraph" w:customStyle="1" w:styleId="368025F8404F4455A7E5776CFF7465594">
    <w:name w:val="368025F8404F4455A7E5776CFF7465594"/>
    <w:rsid w:val="00323DDE"/>
    <w:pPr>
      <w:widowControl w:val="0"/>
      <w:spacing w:after="200" w:line="276" w:lineRule="auto"/>
    </w:pPr>
    <w:rPr>
      <w:rFonts w:eastAsiaTheme="minorHAnsi"/>
      <w:lang w:val="en-US" w:eastAsia="en-US"/>
    </w:rPr>
  </w:style>
  <w:style w:type="paragraph" w:customStyle="1" w:styleId="39B90D9D63204B1683304CA2E3B1D9A54">
    <w:name w:val="39B90D9D63204B1683304CA2E3B1D9A54"/>
    <w:rsid w:val="00323DDE"/>
    <w:pPr>
      <w:widowControl w:val="0"/>
      <w:spacing w:after="200" w:line="276" w:lineRule="auto"/>
    </w:pPr>
    <w:rPr>
      <w:rFonts w:eastAsiaTheme="minorHAnsi"/>
      <w:lang w:val="en-US" w:eastAsia="en-US"/>
    </w:rPr>
  </w:style>
  <w:style w:type="paragraph" w:customStyle="1" w:styleId="70032369928C419DBFA87D7B1ACBAC3A4">
    <w:name w:val="70032369928C419DBFA87D7B1ACBAC3A4"/>
    <w:rsid w:val="00323DDE"/>
    <w:pPr>
      <w:widowControl w:val="0"/>
      <w:spacing w:after="200" w:line="276" w:lineRule="auto"/>
    </w:pPr>
    <w:rPr>
      <w:rFonts w:eastAsiaTheme="minorHAnsi"/>
      <w:lang w:val="en-US" w:eastAsia="en-US"/>
    </w:rPr>
  </w:style>
  <w:style w:type="paragraph" w:customStyle="1" w:styleId="E447EC4BF8624DD388D3AC35E5D694C85">
    <w:name w:val="E447EC4BF8624DD388D3AC35E5D694C85"/>
    <w:rsid w:val="00323DDE"/>
    <w:pPr>
      <w:widowControl w:val="0"/>
      <w:spacing w:after="200" w:line="276" w:lineRule="auto"/>
    </w:pPr>
    <w:rPr>
      <w:rFonts w:eastAsiaTheme="minorHAnsi"/>
      <w:lang w:val="en-US" w:eastAsia="en-US"/>
    </w:rPr>
  </w:style>
  <w:style w:type="paragraph" w:customStyle="1" w:styleId="368025F8404F4455A7E5776CFF7465595">
    <w:name w:val="368025F8404F4455A7E5776CFF7465595"/>
    <w:rsid w:val="00323DDE"/>
    <w:pPr>
      <w:widowControl w:val="0"/>
      <w:spacing w:after="200" w:line="276" w:lineRule="auto"/>
    </w:pPr>
    <w:rPr>
      <w:rFonts w:eastAsiaTheme="minorHAnsi"/>
      <w:lang w:val="en-US" w:eastAsia="en-US"/>
    </w:rPr>
  </w:style>
  <w:style w:type="paragraph" w:customStyle="1" w:styleId="39B90D9D63204B1683304CA2E3B1D9A55">
    <w:name w:val="39B90D9D63204B1683304CA2E3B1D9A55"/>
    <w:rsid w:val="00323DDE"/>
    <w:pPr>
      <w:widowControl w:val="0"/>
      <w:spacing w:after="200" w:line="276" w:lineRule="auto"/>
    </w:pPr>
    <w:rPr>
      <w:rFonts w:eastAsiaTheme="minorHAnsi"/>
      <w:lang w:val="en-US" w:eastAsia="en-US"/>
    </w:rPr>
  </w:style>
  <w:style w:type="paragraph" w:customStyle="1" w:styleId="70032369928C419DBFA87D7B1ACBAC3A5">
    <w:name w:val="70032369928C419DBFA87D7B1ACBAC3A5"/>
    <w:rsid w:val="00323DDE"/>
    <w:pPr>
      <w:widowControl w:val="0"/>
      <w:spacing w:after="200" w:line="276" w:lineRule="auto"/>
    </w:pPr>
    <w:rPr>
      <w:rFonts w:eastAsiaTheme="minorHAnsi"/>
      <w:lang w:val="en-US" w:eastAsia="en-US"/>
    </w:rPr>
  </w:style>
  <w:style w:type="paragraph" w:customStyle="1" w:styleId="B01B63D0AB1D41499CA649311F0BF4E5">
    <w:name w:val="B01B63D0AB1D41499CA649311F0BF4E5"/>
    <w:rsid w:val="00323DDE"/>
    <w:pPr>
      <w:widowControl w:val="0"/>
      <w:spacing w:after="200" w:line="276" w:lineRule="auto"/>
    </w:pPr>
    <w:rPr>
      <w:rFonts w:eastAsiaTheme="minorHAnsi"/>
      <w:lang w:val="en-US" w:eastAsia="en-US"/>
    </w:rPr>
  </w:style>
  <w:style w:type="paragraph" w:customStyle="1" w:styleId="F5C73F1820064B89B9C5C339C2CAE316">
    <w:name w:val="F5C73F1820064B89B9C5C339C2CAE316"/>
    <w:rsid w:val="00323DDE"/>
  </w:style>
  <w:style w:type="paragraph" w:customStyle="1" w:styleId="79AA73D5E5044B46A48009BCB1FBD061">
    <w:name w:val="79AA73D5E5044B46A48009BCB1FBD061"/>
    <w:rsid w:val="00323DDE"/>
  </w:style>
  <w:style w:type="paragraph" w:customStyle="1" w:styleId="D605CC4749024129853D4CE611CD9002">
    <w:name w:val="D605CC4749024129853D4CE611CD9002"/>
    <w:rsid w:val="00323DDE"/>
  </w:style>
  <w:style w:type="paragraph" w:customStyle="1" w:styleId="252B2110498D405ABB2B117173886262">
    <w:name w:val="252B2110498D405ABB2B117173886262"/>
    <w:rsid w:val="00323DDE"/>
  </w:style>
  <w:style w:type="paragraph" w:customStyle="1" w:styleId="668321B81C0343BFB0AD2E9997146EB7">
    <w:name w:val="668321B81C0343BFB0AD2E9997146EB7"/>
    <w:rsid w:val="00323DDE"/>
  </w:style>
  <w:style w:type="paragraph" w:customStyle="1" w:styleId="5C3285D6779745828F80C1731DD30404">
    <w:name w:val="5C3285D6779745828F80C1731DD30404"/>
    <w:rsid w:val="00323DDE"/>
  </w:style>
  <w:style w:type="paragraph" w:customStyle="1" w:styleId="06DA1A37A7094ADEA1F4970238986451">
    <w:name w:val="06DA1A37A7094ADEA1F4970238986451"/>
    <w:rsid w:val="00323DDE"/>
  </w:style>
  <w:style w:type="paragraph" w:customStyle="1" w:styleId="E96FD1358DD84FF4A04915450D51AB64">
    <w:name w:val="E96FD1358DD84FF4A04915450D51AB64"/>
    <w:rsid w:val="00323DDE"/>
  </w:style>
  <w:style w:type="paragraph" w:customStyle="1" w:styleId="3D3DCD5472C44E709AB4E46DFF9421C0">
    <w:name w:val="3D3DCD5472C44E709AB4E46DFF9421C0"/>
    <w:rsid w:val="00323DDE"/>
  </w:style>
  <w:style w:type="paragraph" w:customStyle="1" w:styleId="DBE3765D95DB4DBFBB720D9F5BBEF2D2">
    <w:name w:val="DBE3765D95DB4DBFBB720D9F5BBEF2D2"/>
    <w:rsid w:val="00323DDE"/>
  </w:style>
  <w:style w:type="paragraph" w:customStyle="1" w:styleId="854DE6210AAE4011AFDC5171E462CBB2">
    <w:name w:val="854DE6210AAE4011AFDC5171E462CBB2"/>
    <w:rsid w:val="00323DDE"/>
  </w:style>
  <w:style w:type="paragraph" w:customStyle="1" w:styleId="1A637D07B46945B58C1E2A7858BEF653">
    <w:name w:val="1A637D07B46945B58C1E2A7858BEF653"/>
    <w:rsid w:val="00323DDE"/>
  </w:style>
  <w:style w:type="paragraph" w:customStyle="1" w:styleId="9465823C403C4145A154795EB7DE4702">
    <w:name w:val="9465823C403C4145A154795EB7DE4702"/>
    <w:rsid w:val="00323DDE"/>
  </w:style>
  <w:style w:type="paragraph" w:customStyle="1" w:styleId="8C89E41073864F988363F135E0225D47">
    <w:name w:val="8C89E41073864F988363F135E0225D47"/>
    <w:rsid w:val="00323DDE"/>
  </w:style>
  <w:style w:type="paragraph" w:customStyle="1" w:styleId="6FB278F2E84B47C68DE87F4F36287ACA">
    <w:name w:val="6FB278F2E84B47C68DE87F4F36287ACA"/>
    <w:rsid w:val="00323DDE"/>
  </w:style>
  <w:style w:type="paragraph" w:customStyle="1" w:styleId="C94E9CABA3784702904BF3199476B03E">
    <w:name w:val="C94E9CABA3784702904BF3199476B03E"/>
    <w:rsid w:val="00323DDE"/>
  </w:style>
  <w:style w:type="paragraph" w:customStyle="1" w:styleId="3FE44183DA8C4F1C8E6BF0B565E2B3E1">
    <w:name w:val="3FE44183DA8C4F1C8E6BF0B565E2B3E1"/>
    <w:rsid w:val="00323DDE"/>
  </w:style>
  <w:style w:type="paragraph" w:customStyle="1" w:styleId="DCBC3D9036014E6A94E112BA2ACA9C47">
    <w:name w:val="DCBC3D9036014E6A94E112BA2ACA9C47"/>
    <w:rsid w:val="00323DDE"/>
  </w:style>
  <w:style w:type="paragraph" w:customStyle="1" w:styleId="87A80799DC2443A9B5E5124027CD3F83">
    <w:name w:val="87A80799DC2443A9B5E5124027CD3F83"/>
    <w:rsid w:val="00323DDE"/>
  </w:style>
  <w:style w:type="paragraph" w:customStyle="1" w:styleId="3017E7E273DD4BA9AC7D573DDF86EE9E">
    <w:name w:val="3017E7E273DD4BA9AC7D573DDF86EE9E"/>
    <w:rsid w:val="00323DDE"/>
  </w:style>
  <w:style w:type="paragraph" w:customStyle="1" w:styleId="E447EC4BF8624DD388D3AC35E5D694C86">
    <w:name w:val="E447EC4BF8624DD388D3AC35E5D694C86"/>
    <w:rsid w:val="008C65F4"/>
    <w:pPr>
      <w:widowControl w:val="0"/>
      <w:spacing w:after="200" w:line="276" w:lineRule="auto"/>
    </w:pPr>
    <w:rPr>
      <w:rFonts w:eastAsiaTheme="minorHAnsi"/>
      <w:lang w:val="en-US" w:eastAsia="en-US"/>
    </w:rPr>
  </w:style>
  <w:style w:type="paragraph" w:customStyle="1" w:styleId="368025F8404F4455A7E5776CFF7465596">
    <w:name w:val="368025F8404F4455A7E5776CFF7465596"/>
    <w:rsid w:val="008C65F4"/>
    <w:pPr>
      <w:widowControl w:val="0"/>
      <w:spacing w:after="200" w:line="276" w:lineRule="auto"/>
    </w:pPr>
    <w:rPr>
      <w:rFonts w:eastAsiaTheme="minorHAnsi"/>
      <w:lang w:val="en-US" w:eastAsia="en-US"/>
    </w:rPr>
  </w:style>
  <w:style w:type="paragraph" w:customStyle="1" w:styleId="39B90D9D63204B1683304CA2E3B1D9A56">
    <w:name w:val="39B90D9D63204B1683304CA2E3B1D9A56"/>
    <w:rsid w:val="008C65F4"/>
    <w:pPr>
      <w:widowControl w:val="0"/>
      <w:spacing w:after="200" w:line="276" w:lineRule="auto"/>
    </w:pPr>
    <w:rPr>
      <w:rFonts w:eastAsiaTheme="minorHAnsi"/>
      <w:lang w:val="en-US" w:eastAsia="en-US"/>
    </w:rPr>
  </w:style>
  <w:style w:type="paragraph" w:customStyle="1" w:styleId="70032369928C419DBFA87D7B1ACBAC3A6">
    <w:name w:val="70032369928C419DBFA87D7B1ACBAC3A6"/>
    <w:rsid w:val="008C65F4"/>
    <w:pPr>
      <w:widowControl w:val="0"/>
      <w:spacing w:after="200" w:line="276" w:lineRule="auto"/>
    </w:pPr>
    <w:rPr>
      <w:rFonts w:eastAsiaTheme="minorHAnsi"/>
      <w:lang w:val="en-US" w:eastAsia="en-US"/>
    </w:rPr>
  </w:style>
  <w:style w:type="paragraph" w:customStyle="1" w:styleId="8C89E41073864F988363F135E0225D471">
    <w:name w:val="8C89E41073864F988363F135E0225D471"/>
    <w:rsid w:val="008C65F4"/>
    <w:pPr>
      <w:widowControl w:val="0"/>
      <w:spacing w:after="200" w:line="276" w:lineRule="auto"/>
    </w:pPr>
    <w:rPr>
      <w:rFonts w:eastAsiaTheme="minorHAnsi"/>
      <w:lang w:val="en-US" w:eastAsia="en-US"/>
    </w:rPr>
  </w:style>
  <w:style w:type="paragraph" w:customStyle="1" w:styleId="C94E9CABA3784702904BF3199476B03E1">
    <w:name w:val="C94E9CABA3784702904BF3199476B03E1"/>
    <w:rsid w:val="008C65F4"/>
    <w:pPr>
      <w:widowControl w:val="0"/>
      <w:spacing w:after="200" w:line="276" w:lineRule="auto"/>
    </w:pPr>
    <w:rPr>
      <w:rFonts w:eastAsiaTheme="minorHAnsi"/>
      <w:lang w:val="en-US" w:eastAsia="en-US"/>
    </w:rPr>
  </w:style>
  <w:style w:type="paragraph" w:customStyle="1" w:styleId="3017E7E273DD4BA9AC7D573DDF86EE9E1">
    <w:name w:val="3017E7E273DD4BA9AC7D573DDF86EE9E1"/>
    <w:rsid w:val="008C65F4"/>
    <w:pPr>
      <w:widowControl w:val="0"/>
      <w:spacing w:after="200" w:line="276" w:lineRule="auto"/>
    </w:pPr>
    <w:rPr>
      <w:rFonts w:eastAsiaTheme="minorHAnsi"/>
      <w:lang w:val="en-US" w:eastAsia="en-US"/>
    </w:rPr>
  </w:style>
  <w:style w:type="paragraph" w:customStyle="1" w:styleId="8A94AE26A1B14012BEF2125A71666AA3">
    <w:name w:val="8A94AE26A1B14012BEF2125A71666AA3"/>
    <w:rsid w:val="008C65F4"/>
  </w:style>
  <w:style w:type="paragraph" w:customStyle="1" w:styleId="B8CD0E1643BB434FB79F4DAA31FD50C5">
    <w:name w:val="B8CD0E1643BB434FB79F4DAA31FD50C5"/>
    <w:rsid w:val="008C65F4"/>
  </w:style>
  <w:style w:type="paragraph" w:customStyle="1" w:styleId="5B0FD595254A4FF5A6FB0784E66F97F7">
    <w:name w:val="5B0FD595254A4FF5A6FB0784E66F97F7"/>
    <w:rsid w:val="008C65F4"/>
  </w:style>
  <w:style w:type="paragraph" w:customStyle="1" w:styleId="43BBFFA168A8480883CB871E42138C87">
    <w:name w:val="43BBFFA168A8480883CB871E42138C87"/>
    <w:rsid w:val="008C65F4"/>
  </w:style>
  <w:style w:type="paragraph" w:customStyle="1" w:styleId="137B29F49E9D4394954DA2704173AF1B">
    <w:name w:val="137B29F49E9D4394954DA2704173AF1B"/>
    <w:rsid w:val="008C65F4"/>
  </w:style>
  <w:style w:type="paragraph" w:customStyle="1" w:styleId="3D82EB4907ED4D2D990D185E7A5AA4A7">
    <w:name w:val="3D82EB4907ED4D2D990D185E7A5AA4A7"/>
    <w:rsid w:val="008C65F4"/>
  </w:style>
  <w:style w:type="paragraph" w:customStyle="1" w:styleId="A17BE8276DFB4698AB60743DFA7D3565">
    <w:name w:val="A17BE8276DFB4698AB60743DFA7D3565"/>
    <w:rsid w:val="008C65F4"/>
  </w:style>
  <w:style w:type="paragraph" w:customStyle="1" w:styleId="BF7F144F2DAD42859EBA9A663003251D">
    <w:name w:val="BF7F144F2DAD42859EBA9A663003251D"/>
    <w:rsid w:val="008C65F4"/>
  </w:style>
  <w:style w:type="paragraph" w:customStyle="1" w:styleId="8410A69143E94F2FA451F60CA3DE63E3">
    <w:name w:val="8410A69143E94F2FA451F60CA3DE63E3"/>
    <w:rsid w:val="008C65F4"/>
  </w:style>
  <w:style w:type="paragraph" w:customStyle="1" w:styleId="8404404B18CD469BAEE17C34B1AEAA5F">
    <w:name w:val="8404404B18CD469BAEE17C34B1AEAA5F"/>
    <w:rsid w:val="008C65F4"/>
  </w:style>
  <w:style w:type="paragraph" w:customStyle="1" w:styleId="70F73E10561945B4A62121CC3EB00064">
    <w:name w:val="70F73E10561945B4A62121CC3EB00064"/>
    <w:rsid w:val="008C65F4"/>
  </w:style>
  <w:style w:type="paragraph" w:customStyle="1" w:styleId="8CBCAC7928A444E9958B0690CCADC696">
    <w:name w:val="8CBCAC7928A444E9958B0690CCADC696"/>
    <w:rsid w:val="008C65F4"/>
  </w:style>
  <w:style w:type="paragraph" w:customStyle="1" w:styleId="9A811A9D24184AD38A07C9C0529F5402">
    <w:name w:val="9A811A9D24184AD38A07C9C0529F5402"/>
    <w:rsid w:val="008C65F4"/>
  </w:style>
  <w:style w:type="paragraph" w:customStyle="1" w:styleId="F79ED447D98947C9BCC67D7FFE189F4B">
    <w:name w:val="F79ED447D98947C9BCC67D7FFE189F4B"/>
    <w:rsid w:val="008C65F4"/>
  </w:style>
  <w:style w:type="paragraph" w:customStyle="1" w:styleId="6F298671A1624347B51CBDB3A60C4EBF">
    <w:name w:val="6F298671A1624347B51CBDB3A60C4EBF"/>
    <w:rsid w:val="008C65F4"/>
  </w:style>
  <w:style w:type="paragraph" w:customStyle="1" w:styleId="C1A8DB6D524A47BD92E37A4F1F399F27">
    <w:name w:val="C1A8DB6D524A47BD92E37A4F1F399F27"/>
    <w:rsid w:val="008C65F4"/>
  </w:style>
  <w:style w:type="paragraph" w:customStyle="1" w:styleId="FFA65CD787E848B797E89920C16E4A14">
    <w:name w:val="FFA65CD787E848B797E89920C16E4A14"/>
    <w:rsid w:val="00C24FAE"/>
  </w:style>
  <w:style w:type="paragraph" w:customStyle="1" w:styleId="9ADE9FF352EE434496A196ED1BECD4AE">
    <w:name w:val="9ADE9FF352EE434496A196ED1BECD4AE"/>
    <w:rsid w:val="00C24FAE"/>
  </w:style>
  <w:style w:type="paragraph" w:customStyle="1" w:styleId="39566E490EE141338F5546259A09C4BA">
    <w:name w:val="39566E490EE141338F5546259A09C4BA"/>
    <w:rsid w:val="00C24FAE"/>
  </w:style>
  <w:style w:type="paragraph" w:customStyle="1" w:styleId="DB22E393B45040E290FD613FA04C914C">
    <w:name w:val="DB22E393B45040E290FD613FA04C914C"/>
    <w:rsid w:val="00C24FAE"/>
  </w:style>
  <w:style w:type="paragraph" w:customStyle="1" w:styleId="9D9FAF287E1842F38363F4F22ACD68F6">
    <w:name w:val="9D9FAF287E1842F38363F4F22ACD68F6"/>
    <w:rsid w:val="00C24FAE"/>
  </w:style>
  <w:style w:type="paragraph" w:customStyle="1" w:styleId="DAD24F37D6D543928CDA71DFFB0A168F">
    <w:name w:val="DAD24F37D6D543928CDA71DFFB0A168F"/>
    <w:rsid w:val="00C24FAE"/>
  </w:style>
  <w:style w:type="paragraph" w:customStyle="1" w:styleId="1BDB9918D2E4435AAC050C8689F18943">
    <w:name w:val="1BDB9918D2E4435AAC050C8689F18943"/>
    <w:rsid w:val="00C24FAE"/>
  </w:style>
  <w:style w:type="paragraph" w:customStyle="1" w:styleId="6A945970F5C84E26BA8A3521465E34BE">
    <w:name w:val="6A945970F5C84E26BA8A3521465E34BE"/>
    <w:rsid w:val="00C24FAE"/>
  </w:style>
  <w:style w:type="paragraph" w:customStyle="1" w:styleId="58D7B4A0A2384AE1BF8FE2FE2D157642">
    <w:name w:val="58D7B4A0A2384AE1BF8FE2FE2D157642"/>
    <w:rsid w:val="00C24FAE"/>
  </w:style>
  <w:style w:type="paragraph" w:customStyle="1" w:styleId="C4E41816418947AA83D4D9E87E11F074">
    <w:name w:val="C4E41816418947AA83D4D9E87E11F074"/>
    <w:rsid w:val="00C24FAE"/>
  </w:style>
  <w:style w:type="paragraph" w:customStyle="1" w:styleId="0FC490A3B92942B3B4FB6633984E259B">
    <w:name w:val="0FC490A3B92942B3B4FB6633984E259B"/>
    <w:rsid w:val="00C24FAE"/>
  </w:style>
  <w:style w:type="paragraph" w:customStyle="1" w:styleId="C8540D77E54F42ECA7C95E6F7146DC88">
    <w:name w:val="C8540D77E54F42ECA7C95E6F7146DC88"/>
    <w:rsid w:val="0023592A"/>
  </w:style>
  <w:style w:type="paragraph" w:customStyle="1" w:styleId="D0A7FAC42CFE4599A66D5A391A92A0EF">
    <w:name w:val="D0A7FAC42CFE4599A66D5A391A92A0EF"/>
    <w:rsid w:val="0023592A"/>
  </w:style>
  <w:style w:type="paragraph" w:customStyle="1" w:styleId="A13003962F1247359EF1EC63039E3BE9">
    <w:name w:val="A13003962F1247359EF1EC63039E3BE9"/>
    <w:rsid w:val="0023592A"/>
  </w:style>
  <w:style w:type="paragraph" w:customStyle="1" w:styleId="A46E8F7B87D64E9781461B7906740927">
    <w:name w:val="A46E8F7B87D64E9781461B7906740927"/>
    <w:rsid w:val="0023592A"/>
  </w:style>
  <w:style w:type="paragraph" w:customStyle="1" w:styleId="18D1D810AF08448C8B3893BE6B73221F">
    <w:name w:val="18D1D810AF08448C8B3893BE6B73221F"/>
    <w:rsid w:val="0023592A"/>
  </w:style>
  <w:style w:type="paragraph" w:customStyle="1" w:styleId="4B275E3167E64FFB924BF8D9CA98A477">
    <w:name w:val="4B275E3167E64FFB924BF8D9CA98A477"/>
    <w:rsid w:val="0023592A"/>
  </w:style>
  <w:style w:type="paragraph" w:customStyle="1" w:styleId="C659A4B0B5704757A498EF6880A44276">
    <w:name w:val="C659A4B0B5704757A498EF6880A44276"/>
    <w:rsid w:val="0023592A"/>
  </w:style>
  <w:style w:type="paragraph" w:customStyle="1" w:styleId="488420611DA045D6809E226808F65A3B">
    <w:name w:val="488420611DA045D6809E226808F65A3B"/>
    <w:rsid w:val="00235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FC702D2D3A11E54097CDE8892E59AF7D" ma:contentTypeVersion="13" ma:contentTypeDescription="" ma:contentTypeScope="" ma:versionID="39fa91c73c420a1f176898c00cbc1c60">
  <xsd:schema xmlns:xsd="http://www.w3.org/2001/XMLSchema" xmlns:xs="http://www.w3.org/2001/XMLSchema" xmlns:p="http://schemas.microsoft.com/office/2006/metadata/properties" xmlns:ns2="http://schemas.microsoft.com/sharepoint/v3/fields" xmlns:ns3="6274b6f3-1b76-417f-a480-adc41037c7dd" xmlns:ns4="e88839bc-a9f7-4a0f-abad-5fac7c06aeda" xmlns:ns5="5347cb6c-21dd-4d2c-ac51-11211a2dbe5c" targetNamespace="http://schemas.microsoft.com/office/2006/metadata/properties" ma:root="true" ma:fieldsID="17fca57c06be21c83ad47e9a4c7c74f1" ns2:_="" ns3:_="" ns4:_="" ns5:_="">
    <xsd:import namespace="http://schemas.microsoft.com/sharepoint/v3/fields"/>
    <xsd:import namespace="6274b6f3-1b76-417f-a480-adc41037c7dd"/>
    <xsd:import namespace="e88839bc-a9f7-4a0f-abad-5fac7c06aeda"/>
    <xsd:import namespace="5347cb6c-21dd-4d2c-ac51-11211a2dbe5c"/>
    <xsd:element name="properties">
      <xsd:complexType>
        <xsd:sequence>
          <xsd:element name="documentManagement">
            <xsd:complexType>
              <xsd:all>
                <xsd:element ref="ns2:_Status" minOccurs="0"/>
                <xsd:element ref="ns3:DocDescription" minOccurs="0"/>
                <xsd:element ref="ns4:MediaServiceMetadata" minOccurs="0"/>
                <xsd:element ref="ns4:MediaServiceFastMetadata" minOccurs="0"/>
                <xsd:element ref="ns4:MediaServiceAutoKeyPoints" minOccurs="0"/>
                <xsd:element ref="ns4:MediaServiceKeyPoints" minOccurs="0"/>
                <xsd:element ref="ns4:Document_x0020_Type"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9" nillable="true" ma:displayName="Document Description" ma:internalName="Doc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8839bc-a9f7-4a0f-abad-5fac7c06aed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Document_x0020_Type" ma:index="14" nillable="true" ma:displayName="Document Type" ma:format="Dropdown" ma:internalName="Document_x0020_Type">
      <xsd:simpleType>
        <xsd:restriction base="dms:Choice">
          <xsd:enumeration value="Templates for Mitacs use"/>
          <xsd:enumeration value="Forms for Mitacs use"/>
          <xsd:enumeration value="Program Guide"/>
          <xsd:enumeration value="Workplan"/>
          <xsd:enumeration value="Brochures"/>
          <xsd:enumeration value="Info Sheet"/>
          <xsd:enumeration value="Application Package"/>
        </xsd:restriction>
      </xsd:simpleType>
    </xsd:element>
  </xsd:schema>
  <xsd:schema xmlns:xsd="http://www.w3.org/2001/XMLSchema" xmlns:xs="http://www.w3.org/2001/XMLSchema" xmlns:dms="http://schemas.microsoft.com/office/2006/documentManagement/types" xmlns:pc="http://schemas.microsoft.com/office/infopath/2007/PartnerControls" targetNamespace="5347cb6c-21dd-4d2c-ac51-11211a2dbe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DocDescription xmlns="6274b6f3-1b76-417f-a480-adc41037c7dd" xsi:nil="true"/>
    <Document_x0020_Type xmlns="e88839bc-a9f7-4a0f-abad-5fac7c06aeda">Templates for Mitacs use</Document_x0020_Type>
  </documentManagement>
</p:properties>
</file>

<file path=customXml/itemProps1.xml><?xml version="1.0" encoding="utf-8"?>
<ds:datastoreItem xmlns:ds="http://schemas.openxmlformats.org/officeDocument/2006/customXml" ds:itemID="{0A38CE79-A28D-4D3B-BD6B-5ECB3EBFC36F}">
  <ds:schemaRefs>
    <ds:schemaRef ds:uri="http://schemas.openxmlformats.org/officeDocument/2006/bibliography"/>
  </ds:schemaRefs>
</ds:datastoreItem>
</file>

<file path=customXml/itemProps2.xml><?xml version="1.0" encoding="utf-8"?>
<ds:datastoreItem xmlns:ds="http://schemas.openxmlformats.org/officeDocument/2006/customXml" ds:itemID="{CBE6B97E-6123-4C59-9F3B-3051B5D6247B}">
  <ds:schemaRefs>
    <ds:schemaRef ds:uri="http://schemas.microsoft.com/sharepoint/v3/contenttype/forms"/>
  </ds:schemaRefs>
</ds:datastoreItem>
</file>

<file path=customXml/itemProps3.xml><?xml version="1.0" encoding="utf-8"?>
<ds:datastoreItem xmlns:ds="http://schemas.openxmlformats.org/officeDocument/2006/customXml" ds:itemID="{BAD7DA08-EC8C-491A-92F5-C4F89A882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274b6f3-1b76-417f-a480-adc41037c7dd"/>
    <ds:schemaRef ds:uri="e88839bc-a9f7-4a0f-abad-5fac7c06aeda"/>
    <ds:schemaRef ds:uri="5347cb6c-21dd-4d2c-ac51-11211a2db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9C6041-1DDC-4A70-8CEF-A3DA93F322D3}">
  <ds:schemaRefs>
    <ds:schemaRef ds:uri="http://schemas.microsoft.com/office/2006/metadata/properties"/>
    <ds:schemaRef ds:uri="http://schemas.microsoft.com/office/infopath/2007/PartnerControls"/>
    <ds:schemaRef ds:uri="http://schemas.microsoft.com/sharepoint/v3/fields"/>
    <ds:schemaRef ds:uri="6274b6f3-1b76-417f-a480-adc41037c7dd"/>
    <ds:schemaRef ds:uri="e88839bc-a9f7-4a0f-abad-5fac7c06aed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2597</Words>
  <Characters>14806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Reddington</dc:creator>
  <cp:keywords/>
  <cp:lastModifiedBy>Najoua Bejaoui</cp:lastModifiedBy>
  <cp:revision>4</cp:revision>
  <dcterms:created xsi:type="dcterms:W3CDTF">2021-02-18T15:52:00Z</dcterms:created>
  <dcterms:modified xsi:type="dcterms:W3CDTF">2021-02-24T16:30:00Z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LastSaved">
    <vt:filetime>2020-04-23T00:00:00Z</vt:filetime>
  </property>
  <property fmtid="{D5CDD505-2E9C-101B-9397-08002B2CF9AE}" pid="4" name="ContentTypeId">
    <vt:lpwstr>0x01010009F983CFF84C7B498FE1EB13CDD8E2B200FC702D2D3A11E54097CDE8892E59AF7D</vt:lpwstr>
  </property>
  <property fmtid="{D5CDD505-2E9C-101B-9397-08002B2CF9AE}" pid="5" name="Order">
    <vt:r8>2400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