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16"/>
        <w:gridCol w:w="3837"/>
        <w:gridCol w:w="1342"/>
        <w:gridCol w:w="348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18</w:t>
            </w:r>
            <w:r>
              <w:rPr>
                <w:b/>
                <w:sz w:val="24"/>
                <w:szCs w:val="24"/>
                <w:lang w:val="en-US"/>
              </w:rPr>
              <w:t>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Abhishek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TCS-ION CAREER EDGE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17ec0</w:t>
            </w:r>
            <w:r>
              <w:rPr>
                <w:b/>
                <w:sz w:val="24"/>
                <w:szCs w:val="24"/>
                <w:lang w:val="en-US"/>
              </w:rPr>
              <w:t>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Communicate to Impress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Deliver Presentations with Impact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cr/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Develop Soft Skills for the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cr/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Workplace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&amp; 'A'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Abhishek-online</w:t>
            </w:r>
            <w:r>
              <w:rPr>
                <w:b/>
                <w:sz w:val="24"/>
                <w:szCs w:val="24"/>
                <w:lang w:val="en-US"/>
              </w:rPr>
              <w:t>-courses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1489715</wp:posOffset>
                  </wp:positionH>
                  <wp:positionV relativeFrom="page">
                    <wp:posOffset>7907094</wp:posOffset>
                  </wp:positionV>
                  <wp:extent cx="6371803" cy="5037838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71803" cy="503783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b/>
                <w:color w:val="c00000"/>
                <w:sz w:val="24"/>
                <w:szCs w:val="24"/>
                <w:lang w:val="en-US"/>
              </w:rPr>
              <w:t>Communicat</w:t>
            </w:r>
            <w:r>
              <w:rPr>
                <w:b/>
                <w:color w:val="c00000"/>
                <w:sz w:val="24"/>
                <w:szCs w:val="24"/>
                <w:lang w:val="en-US"/>
              </w:rPr>
              <w:t>e to impress</w:t>
            </w:r>
            <w:r>
              <w:rPr>
                <w:b/>
                <w:color w:val="c00000"/>
                <w:sz w:val="24"/>
                <w:szCs w:val="24"/>
                <w:lang w:val="en-US"/>
              </w:rPr>
              <w:t>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>T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 xml:space="preserve">ypes 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>of Communication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 xml:space="preserve">are </w:t>
            </w:r>
            <w:r>
              <w:rPr>
                <w:sz w:val="24"/>
                <w:szCs w:val="24"/>
                <w:lang w:val="en-US"/>
              </w:rPr>
              <w:t>Verbal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non verbal c</w:t>
            </w:r>
            <w:r>
              <w:rPr>
                <w:sz w:val="24"/>
                <w:szCs w:val="24"/>
                <w:lang w:val="en-US"/>
              </w:rPr>
              <w:t>ommunication</w:t>
            </w:r>
            <w:r>
              <w:rPr>
                <w:sz w:val="24"/>
                <w:szCs w:val="24"/>
                <w:lang w:val="en-US"/>
              </w:rPr>
              <w:t>,visual and written.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verbal communication involves direct speaking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>writing or through phone call.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Non verbal communication involves facial e</w:t>
            </w:r>
            <w:r>
              <w:rPr>
                <w:sz w:val="24"/>
                <w:szCs w:val="24"/>
                <w:lang w:val="en-US"/>
              </w:rPr>
              <w:t>xpressions,</w:t>
            </w:r>
            <w:r>
              <w:rPr>
                <w:sz w:val="24"/>
                <w:szCs w:val="24"/>
                <w:lang w:val="en-US"/>
              </w:rPr>
              <w:t>pa</w:t>
            </w:r>
            <w:r>
              <w:rPr>
                <w:sz w:val="24"/>
                <w:szCs w:val="24"/>
                <w:lang w:val="en-US"/>
              </w:rPr>
              <w:t>ralanguage,gestures,posture,eye contact,appearance.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>Barriers involved in communication are Physical, Cultural, Gender,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>Psychological,</w:t>
            </w:r>
            <w:r>
              <w:rPr>
                <w:rFonts w:ascii="Calibri" w:cs="Calibri" w:eastAsia="Calibri" w:hAnsi="Calibri" w:hint="default"/>
                <w:b w:val="false"/>
                <w:bCs w:val="false"/>
                <w:sz w:val="24"/>
                <w:szCs w:val="24"/>
                <w:lang w:val="en-US"/>
              </w:rPr>
              <w:t>Language, Perceptual.</w:t>
            </w:r>
          </w:p>
          <w:p>
            <w:pPr>
              <w:pStyle w:val="style0"/>
              <w:rPr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b/>
                <w:color w:val="c00000"/>
                <w:sz w:val="24"/>
                <w:szCs w:val="24"/>
                <w:lang w:val="en-US"/>
              </w:rPr>
              <w:t>Deliver Presentations with Impact</w:t>
            </w:r>
            <w:r>
              <w:rPr>
                <w:b/>
                <w:color w:val="c00000"/>
                <w:sz w:val="24"/>
                <w:szCs w:val="24"/>
                <w:lang w:val="en-US"/>
              </w:rPr>
              <w:t xml:space="preserve"> :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Prepare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less number of slides for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p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resentatio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n.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Jargon and slang should be avoided and background must be simple.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Use a single word or sentence and then elaborate as your present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and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u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se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templates matching the need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of the topic/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subject.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Images speak louder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t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han words.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The language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used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should be simple and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understand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b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y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all.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End with a thank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you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slide, so that audience is aware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that it i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s the end of session.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color w:val="c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c00000"/>
                <w:sz w:val="24"/>
                <w:szCs w:val="24"/>
                <w:lang w:val="en-US"/>
              </w:rPr>
              <w:t>Develop Soft Skills for the Workplace :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Soft skills are people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skills that are difficult to quantify and measure.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b w:val="false"/>
                <w:b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Soft skills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are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Communication skills, Time Management, Self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confidence, Business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Etiquette, Goal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setting,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Team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work.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These skills helps to maintain healthy relationship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 skills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are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 xml:space="preserve">acquired by improving the personality traits and learning 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n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t>ew skills required.</w:t>
            </w:r>
            <w:r>
              <w:rPr>
                <w:b w:val="false"/>
                <w:bCs w:val="false"/>
                <w:color w:val="auto"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890"/>
        <w:gridCol w:w="2397"/>
        <w:gridCol w:w="281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18-05-2020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Abhishek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Python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Mega course: </w:t>
            </w:r>
            <w:r>
              <w:rPr>
                <w:b/>
                <w:sz w:val="24"/>
                <w:szCs w:val="24"/>
                <w:lang w:val="en-US"/>
              </w:rPr>
              <w:t>build 1</w:t>
            </w:r>
            <w:r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  <w:lang w:val="en-US"/>
              </w:rPr>
              <w:t xml:space="preserve"> real world</w:t>
            </w:r>
            <w:r>
              <w:rPr>
                <w:b/>
                <w:sz w:val="24"/>
                <w:szCs w:val="24"/>
                <w:lang w:val="en-US"/>
              </w:rPr>
              <w:t xml:space="preserve"> applications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Basics, Datatypes, varia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bles,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dictionary.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&amp; 'A'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-182239</wp:posOffset>
                  </wp:positionH>
                  <wp:positionV relativeFrom="page">
                    <wp:posOffset>257488</wp:posOffset>
                  </wp:positionV>
                  <wp:extent cx="6357085" cy="5905107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57085" cy="590510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color w:val="c00000"/>
                <w:sz w:val="24"/>
                <w:szCs w:val="24"/>
                <w:highlight w:val="none"/>
                <w:lang w:val="en-US"/>
              </w:rPr>
            </w:pPr>
            <w:r>
              <w:rPr>
                <w:b w:val="false"/>
                <w:bCs w:val="false"/>
                <w:color w:val="c00000"/>
                <w:sz w:val="24"/>
                <w:szCs w:val="24"/>
                <w:highlight w:val="none"/>
                <w:lang w:val="en-US"/>
              </w:rPr>
              <w:t>Int</w:t>
            </w:r>
            <w:r>
              <w:rPr>
                <w:b w:val="false"/>
                <w:bCs w:val="false"/>
                <w:color w:val="c00000"/>
                <w:sz w:val="24"/>
                <w:szCs w:val="24"/>
                <w:highlight w:val="none"/>
                <w:lang w:val="en-US"/>
              </w:rPr>
              <w:t>roduction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Course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introduction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How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contact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your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instructor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tools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we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nee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d</w:t>
            </w:r>
          </w:p>
          <w:p>
            <w:pPr>
              <w:pStyle w:val="style179"/>
              <w:numPr>
                <w:ilvl w:val="0"/>
                <w:numId w:val="5"/>
              </w:numPr>
              <w:rPr/>
            </w:pPr>
            <w:r>
              <w:rPr>
                <w:rFonts w:hint="default"/>
                <w:b w:val="false"/>
                <w:sz w:val="24"/>
                <w:szCs w:val="24"/>
                <w:lang w:val="en-US"/>
              </w:rPr>
              <w:t>python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3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ID</w:t>
            </w:r>
            <w:r>
              <w:rPr>
                <w:rFonts w:hint="default"/>
                <w:b w:val="false"/>
                <w:sz w:val="24"/>
                <w:szCs w:val="24"/>
                <w:lang w:val="en-US"/>
              </w:rPr>
              <w:t>E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color w:val="c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c00000"/>
                <w:sz w:val="24"/>
                <w:szCs w:val="24"/>
                <w:lang w:val="en-US"/>
              </w:rPr>
              <w:t>Small progra</w:t>
            </w:r>
            <w:r>
              <w:rPr>
                <w:b w:val="false"/>
                <w:bCs w:val="false"/>
                <w:color w:val="c00000"/>
                <w:sz w:val="24"/>
                <w:szCs w:val="24"/>
                <w:lang w:val="en-US"/>
              </w:rPr>
              <w:t>m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color w:val="36363d"/>
                <w:sz w:val="24"/>
                <w:szCs w:val="24"/>
                <w:lang w:val="en-US"/>
              </w:rPr>
              <w:t>First</w:t>
            </w:r>
            <w:r>
              <w:rPr>
                <w:b w:val="false"/>
                <w:bCs w:val="false"/>
                <w:color w:val="36363d"/>
                <w:sz w:val="24"/>
                <w:szCs w:val="24"/>
                <w:lang w:val="en-US"/>
              </w:rPr>
              <w:t xml:space="preserve"> python</w:t>
            </w:r>
            <w:r>
              <w:rPr>
                <w:b w:val="false"/>
                <w:bCs w:val="false"/>
                <w:color w:val="36363d"/>
                <w:sz w:val="24"/>
                <w:szCs w:val="24"/>
                <w:lang w:val="en-US"/>
              </w:rPr>
              <w:t xml:space="preserve"> program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Summar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y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 w:val="false"/>
                <w:bCs w:val="false"/>
                <w:color w:val="c00000"/>
                <w:sz w:val="24"/>
                <w:szCs w:val="24"/>
              </w:rPr>
            </w:pPr>
            <w:r>
              <w:rPr>
                <w:b w:val="false"/>
                <w:bCs w:val="false"/>
                <w:color w:val="c00000"/>
                <w:sz w:val="24"/>
                <w:szCs w:val="24"/>
                <w:lang w:val="en-US"/>
              </w:rPr>
              <w:t>Data types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Variables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Integer ,string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and float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List typ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es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Ranges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Dictionar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ies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Words>304</Words>
  <Pages>3</Pages>
  <Characters>1807</Characters>
  <Application>WPS Office</Application>
  <DocSecurity>0</DocSecurity>
  <Paragraphs>95</Paragraphs>
  <ScaleCrop>false</ScaleCrop>
  <LinksUpToDate>false</LinksUpToDate>
  <CharactersWithSpaces>2049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2020-05-19T08:03:09Z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