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06B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06B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Cryptography network security and cyber laws (CNSC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06B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Full Stack Web Developer – Beginner to Advanced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06B01">
        <w:trPr>
          <w:trHeight w:hRule="exact" w:val="3599"/>
        </w:trPr>
        <w:tc>
          <w:tcPr>
            <w:tcW w:w="9576" w:type="dxa"/>
            <w:gridSpan w:val="9"/>
          </w:tcPr>
          <w:p w:rsidR="00106B01" w:rsidRDefault="006D2F12" w:rsidP="00106B01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106B01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1</w:t>
            </w:r>
            <w:r w:rsidR="00106B01">
              <w:t>.</w:t>
            </w:r>
            <w:r w:rsidR="00106B01">
              <w:rPr>
                <w:rFonts w:ascii="Segoe UI" w:hAnsi="Segoe UI" w:cs="Segoe UI"/>
                <w:color w:val="6A737D"/>
                <w:sz w:val="21"/>
                <w:szCs w:val="21"/>
                <w:shd w:val="clear" w:color="auto" w:fill="FAFBFC"/>
              </w:rPr>
              <w:t xml:space="preserve"> </w:t>
            </w:r>
            <w:r w:rsidR="00106B0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  <w:t xml:space="preserve">Using methods </w:t>
            </w:r>
            <w:proofErr w:type="spellStart"/>
            <w:proofErr w:type="gramStart"/>
            <w:r w:rsidR="00106B0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  <w:t>charAt</w:t>
            </w:r>
            <w:proofErr w:type="spellEnd"/>
            <w:r w:rsidR="00106B0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  <w:t>(</w:t>
            </w:r>
            <w:proofErr w:type="gramEnd"/>
            <w:r w:rsidR="00106B0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  <w:t>) &amp; length() of String class, write a program to print the</w:t>
            </w:r>
            <w:r w:rsidR="00106B0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 w:rsidR="00106B0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  <w:t>frequency of each character in a string</w:t>
            </w:r>
            <w:r w:rsidR="00106B01">
              <w:rPr>
                <w:rFonts w:ascii="Segoe UI" w:hAnsi="Segoe UI" w:cs="Segoe UI"/>
                <w:color w:val="6A737D"/>
                <w:sz w:val="21"/>
                <w:szCs w:val="21"/>
                <w:shd w:val="clear" w:color="auto" w:fill="FAFBFC"/>
              </w:rPr>
              <w:t>.</w:t>
            </w:r>
          </w:p>
          <w:p w:rsidR="00106B01" w:rsidRDefault="00106B01" w:rsidP="00106B01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2.</w:t>
            </w:r>
            <w:r>
              <w:rPr>
                <w:rFonts w:ascii="Segoe UI" w:hAnsi="Segoe UI" w:cs="Segoe UI"/>
                <w:color w:val="6A737D"/>
                <w:sz w:val="21"/>
                <w:szCs w:val="21"/>
                <w:shd w:val="clear" w:color="auto" w:fill="FAFBFC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  <w:t>Write down a java program to print even and odd numbers series respectively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  <w:t>from two threads: t1 and t2 synchronizing on a shared object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  <w:t>Let t1 print message “ping — &gt;” and t2 print message “,—-pong</w:t>
            </w:r>
            <w:r>
              <w:rPr>
                <w:rFonts w:ascii="Segoe UI" w:hAnsi="Segoe UI" w:cs="Segoe UI"/>
                <w:color w:val="6A737D"/>
                <w:sz w:val="21"/>
                <w:szCs w:val="21"/>
                <w:shd w:val="clear" w:color="auto" w:fill="FAFBFC"/>
              </w:rPr>
              <w:t>”.</w:t>
            </w:r>
          </w:p>
          <w:p w:rsidR="006D2F12" w:rsidRPr="00106B01" w:rsidRDefault="00106B01" w:rsidP="00106B01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color w:val="000000" w:themeColor="text1"/>
              </w:rPr>
              <w:t>W</w:t>
            </w:r>
            <w:r>
              <w:rPr>
                <w:rFonts w:eastAsia="Calibri"/>
                <w:color w:val="000000" w:themeColor="text1"/>
              </w:rPr>
              <w:t xml:space="preserve">rite a c program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  <w:t xml:space="preserve">to </w:t>
            </w:r>
            <w:proofErr w:type="gramStart"/>
            <w:r>
              <w:rPr>
                <w:rFonts w:ascii="Segoe UI" w:eastAsia="Calibr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  <w:t>Find</w:t>
            </w:r>
            <w:proofErr w:type="gramEnd"/>
            <w:r>
              <w:rPr>
                <w:rFonts w:ascii="Segoe UI" w:eastAsia="Calibr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  <w:t xml:space="preserve"> whether given 2 strings are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  <w:t xml:space="preserve"> anagram of another string or not</w:t>
            </w:r>
            <w:r>
              <w:rPr>
                <w:rFonts w:ascii="Segoe UI" w:eastAsia="Calibr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  <w:t xml:space="preserve"> Hint: An Anagram of a string is another string that contains same characters, only the order of            characters can be different.</w:t>
            </w:r>
            <w:r>
              <w:rPr>
                <w:rFonts w:ascii="Segoe UI" w:eastAsia="Calibr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eastAsia="Calibr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  <w:t>For example, "act" and "cat" are anagram of each other.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70D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  <w:bookmarkStart w:id="0" w:name="_GoBack"/>
            <w:bookmarkEnd w:id="0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072F9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2" name="Picture 2" descr="C:\Users\User\Downloads\Screenshot (1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18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106B01" w:rsidP="002E12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44</w:t>
      </w:r>
      <w:r w:rsidR="00EA4C0B">
        <w:rPr>
          <w:rFonts w:ascii="Times New Roman" w:hAnsi="Times New Roman" w:cs="Times New Roman"/>
          <w:sz w:val="24"/>
          <w:szCs w:val="24"/>
        </w:rPr>
        <w:t xml:space="preserve"> out of 60</w:t>
      </w:r>
      <w:r>
        <w:rPr>
          <w:rFonts w:ascii="Times New Roman" w:hAnsi="Times New Roman" w:cs="Times New Roman"/>
          <w:sz w:val="24"/>
          <w:szCs w:val="24"/>
        </w:rPr>
        <w:t xml:space="preserve"> in CNSC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1</w:t>
      </w:r>
      <w:r w:rsidR="002E12A2" w:rsidRPr="002E12A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I.A test</w:t>
      </w: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Pr="002E12A2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2F98" w:rsidRDefault="00072F98" w:rsidP="005F19EF">
      <w:pPr>
        <w:rPr>
          <w:rFonts w:ascii="Arial Black" w:hAnsi="Arial Black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06590" w:rsidRDefault="00306590" w:rsidP="005F19EF">
      <w:pPr>
        <w:rPr>
          <w:rFonts w:ascii="Arial Black" w:hAnsi="Arial Black"/>
          <w:sz w:val="24"/>
          <w:szCs w:val="24"/>
        </w:rPr>
      </w:pPr>
    </w:p>
    <w:p w:rsidR="002E12A2" w:rsidRDefault="00072F9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3" name="Picture 3" descr="C:\Users\User\Downloads\online_cour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online_course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552" w:rsidRDefault="00C33552" w:rsidP="005F19EF">
      <w:pPr>
        <w:rPr>
          <w:rFonts w:ascii="Arial Black" w:hAnsi="Arial Black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based on the full stack web development. It started with the basics of HTML, </w:t>
      </w:r>
      <w:r w:rsidRPr="002E12A2">
        <w:rPr>
          <w:rFonts w:ascii="Times New Roman" w:hAnsi="Times New Roman" w:cs="Times New Roman"/>
          <w:sz w:val="24"/>
          <w:szCs w:val="24"/>
        </w:rPr>
        <w:t xml:space="preserve">Today in Online course I studied about </w:t>
      </w:r>
      <w:r w:rsidR="00B120F3">
        <w:rPr>
          <w:rFonts w:ascii="Times New Roman" w:hAnsi="Times New Roman" w:cs="Times New Roman"/>
          <w:sz w:val="24"/>
          <w:szCs w:val="24"/>
        </w:rPr>
        <w:t>HTML code editor, HTML tags, What is HTML, HTML different heading tags, HTML structure and connection, HTML list, HTML nested list, HTML tables, HTML nested tables</w:t>
      </w:r>
      <w:r w:rsidRPr="002E12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details of the course and certificate provider is mentioned in the above form.</w:t>
      </w: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Pr="002E12A2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E12A2" w:rsidRDefault="00B120F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4" name="Picture 4" descr="C:\Users\User\Downloads\progr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program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F3" w:rsidRDefault="00B120F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9" name="Picture 9" descr="C:\Users\User\Downloads\pro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program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F3" w:rsidRDefault="00B120F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10" name="Picture 10" descr="C:\Users\User\Downloads\program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program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F3" w:rsidRDefault="00B120F3" w:rsidP="005F19EF">
      <w:pPr>
        <w:rPr>
          <w:rFonts w:ascii="Arial Black" w:hAnsi="Arial Black"/>
          <w:sz w:val="24"/>
          <w:szCs w:val="24"/>
        </w:rPr>
      </w:pPr>
    </w:p>
    <w:p w:rsidR="0023524E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20F3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B120F3">
        <w:rPr>
          <w:rFonts w:ascii="Times New Roman" w:hAnsi="Times New Roman" w:cs="Times New Roman"/>
          <w:sz w:val="24"/>
          <w:szCs w:val="24"/>
        </w:rPr>
        <w:t>code for those 3</w:t>
      </w:r>
      <w:r w:rsidRPr="00DF1C8F">
        <w:rPr>
          <w:rFonts w:ascii="Times New Roman" w:hAnsi="Times New Roman" w:cs="Times New Roman"/>
          <w:sz w:val="24"/>
          <w:szCs w:val="24"/>
        </w:rPr>
        <w:t xml:space="preserve"> 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72F98"/>
    <w:rsid w:val="00106B01"/>
    <w:rsid w:val="00160905"/>
    <w:rsid w:val="00170DE4"/>
    <w:rsid w:val="0023524E"/>
    <w:rsid w:val="002E12A2"/>
    <w:rsid w:val="00306590"/>
    <w:rsid w:val="00557C1C"/>
    <w:rsid w:val="005A4D30"/>
    <w:rsid w:val="005F19EF"/>
    <w:rsid w:val="00626687"/>
    <w:rsid w:val="006D2F12"/>
    <w:rsid w:val="00B120F3"/>
    <w:rsid w:val="00C33552"/>
    <w:rsid w:val="00C6483E"/>
    <w:rsid w:val="00CB38F1"/>
    <w:rsid w:val="00DC0A0A"/>
    <w:rsid w:val="00DF1602"/>
    <w:rsid w:val="00EA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10</cp:revision>
  <dcterms:created xsi:type="dcterms:W3CDTF">2020-05-19T10:09:00Z</dcterms:created>
  <dcterms:modified xsi:type="dcterms:W3CDTF">2020-05-21T13:22:00Z</dcterms:modified>
</cp:coreProperties>
</file>