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73"/>
        <w:gridCol w:w="2307"/>
        <w:gridCol w:w="27"/>
        <w:gridCol w:w="233"/>
        <w:gridCol w:w="1295"/>
        <w:gridCol w:w="805"/>
        <w:gridCol w:w="235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70FC8" w:rsidRDefault="00E404D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CB4A1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bookmarkStart w:id="1" w:name="_GoBack"/>
            <w:bookmarkEnd w:id="1"/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4A36C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20A10">
        <w:trPr>
          <w:trHeight w:hRule="exact" w:val="83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F5470A" w:rsidRDefault="00F5470A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70A">
              <w:rPr>
                <w:rFonts w:ascii="Times New Roman" w:hAnsi="Times New Roman" w:cs="Times New Roman"/>
                <w:sz w:val="28"/>
                <w:szCs w:val="28"/>
              </w:rPr>
              <w:t>Complex analysis, probability and statistical methods</w:t>
            </w:r>
          </w:p>
        </w:tc>
      </w:tr>
      <w:tr w:rsidR="001D4F8B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70FC8" w:rsidRDefault="00E23CF8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D6BC5" w:rsidRDefault="00F5470A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B0480" w:rsidRPr="00E90E77" w:rsidRDefault="00C82D9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Tableau for beginners</w:t>
            </w:r>
            <w:r w:rsidR="006F46D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7B0480" w:rsidRDefault="00C82D9B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F46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200524">
        <w:trPr>
          <w:trHeight w:hRule="exact" w:val="671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5470A">
        <w:trPr>
          <w:trHeight w:hRule="exact" w:val="709"/>
        </w:trPr>
        <w:tc>
          <w:tcPr>
            <w:tcW w:w="9576" w:type="dxa"/>
            <w:gridSpan w:val="9"/>
          </w:tcPr>
          <w:p w:rsidR="00F5470A" w:rsidRPr="00F5470A" w:rsidRDefault="006D2F12" w:rsidP="00F5470A">
            <w:pPr>
              <w:rPr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2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F5470A" w:rsidRPr="00F5470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5470A" w:rsidRPr="00F5470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rogram to binary reversal of a number.</w:t>
            </w:r>
          </w:p>
          <w:p w:rsidR="00341D58" w:rsidRPr="00F5470A" w:rsidRDefault="00341D58" w:rsidP="00341D5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E404D8" w:rsidRPr="00AE1BC8" w:rsidRDefault="00E404D8" w:rsidP="00746B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648AF" w:rsidRDefault="00CB4A13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C34D2" w:rsidRPr="00370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https://github.com/alvas-education-foundation/Anvitha-H-M</w:t>
              </w:r>
            </w:hyperlink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DF1602" w:rsidRDefault="00DF1602"/>
    <w:p w:rsidR="00381BA9" w:rsidRDefault="00381BA9">
      <w:pPr>
        <w:rPr>
          <w:rFonts w:ascii="Arial Black" w:hAnsi="Arial Black"/>
          <w:sz w:val="24"/>
          <w:szCs w:val="24"/>
        </w:rPr>
      </w:pPr>
    </w:p>
    <w:p w:rsidR="00E23CF8" w:rsidRDefault="00381B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br w:type="page"/>
      </w: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 w:rsidRPr="00341D58">
        <w:rPr>
          <w:rFonts w:ascii="Times New Roman" w:hAnsi="Times New Roman" w:cs="Times New Roman"/>
          <w:b/>
          <w:sz w:val="28"/>
          <w:szCs w:val="28"/>
        </w:rPr>
        <w:t>:</w:t>
      </w:r>
    </w:p>
    <w:p w:rsidR="00F5470A" w:rsidRPr="00F5470A" w:rsidRDefault="00F5470A" w:rsidP="00F5470A">
      <w:pPr>
        <w:rPr>
          <w:rFonts w:ascii="Times New Roman" w:hAnsi="Times New Roman" w:cs="Times New Roman"/>
          <w:sz w:val="28"/>
          <w:szCs w:val="28"/>
        </w:rPr>
      </w:pPr>
      <w:r w:rsidRPr="00F5470A">
        <w:rPr>
          <w:rFonts w:ascii="Times New Roman" w:hAnsi="Times New Roman" w:cs="Times New Roman"/>
          <w:sz w:val="28"/>
          <w:szCs w:val="28"/>
        </w:rPr>
        <w:t xml:space="preserve">The test for today was from module 1. The test was of objective type questions and there were 30 questions and the duration </w:t>
      </w:r>
      <w:proofErr w:type="gramStart"/>
      <w:r w:rsidRPr="00F5470A">
        <w:rPr>
          <w:rFonts w:ascii="Times New Roman" w:hAnsi="Times New Roman" w:cs="Times New Roman"/>
          <w:sz w:val="28"/>
          <w:szCs w:val="28"/>
        </w:rPr>
        <w:t>was</w:t>
      </w:r>
      <w:proofErr w:type="gramEnd"/>
      <w:r w:rsidRPr="00F5470A">
        <w:rPr>
          <w:rFonts w:ascii="Times New Roman" w:hAnsi="Times New Roman" w:cs="Times New Roman"/>
          <w:sz w:val="28"/>
          <w:szCs w:val="28"/>
        </w:rPr>
        <w:t xml:space="preserve"> 45 minutes. The questions were optimal and easy. The score that I got was </w:t>
      </w:r>
      <w:r w:rsidRPr="00F5470A">
        <w:rPr>
          <w:rFonts w:ascii="Times New Roman" w:hAnsi="Times New Roman" w:cs="Times New Roman"/>
          <w:sz w:val="28"/>
          <w:szCs w:val="28"/>
        </w:rPr>
        <w:t>14</w:t>
      </w:r>
      <w:r w:rsidRPr="00F5470A">
        <w:rPr>
          <w:rFonts w:ascii="Times New Roman" w:hAnsi="Times New Roman" w:cs="Times New Roman"/>
          <w:sz w:val="28"/>
          <w:szCs w:val="28"/>
        </w:rPr>
        <w:t>/30.</w:t>
      </w:r>
    </w:p>
    <w:p w:rsidR="0017012C" w:rsidRPr="0017012C" w:rsidRDefault="0017012C">
      <w:pPr>
        <w:rPr>
          <w:rFonts w:ascii="Times New Roman" w:hAnsi="Times New Roman" w:cs="Times New Roman"/>
          <w:sz w:val="28"/>
          <w:szCs w:val="28"/>
        </w:rPr>
      </w:pPr>
    </w:p>
    <w:p w:rsidR="00E23CF8" w:rsidRDefault="00F54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584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ne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:rsidR="00CB4A13" w:rsidRDefault="00CB4A13">
      <w:pPr>
        <w:rPr>
          <w:rFonts w:ascii="Times New Roman" w:hAnsi="Times New Roman" w:cs="Times New Roman"/>
          <w:sz w:val="28"/>
          <w:szCs w:val="28"/>
        </w:rPr>
      </w:pPr>
    </w:p>
    <w:p w:rsidR="00CB4A13" w:rsidRDefault="00CB4A13">
      <w:pPr>
        <w:rPr>
          <w:rFonts w:ascii="Times New Roman" w:hAnsi="Times New Roman" w:cs="Times New Roman"/>
          <w:sz w:val="28"/>
          <w:szCs w:val="28"/>
        </w:rPr>
      </w:pPr>
    </w:p>
    <w:p w:rsidR="00CB4A13" w:rsidRDefault="00CB4A13">
      <w:pPr>
        <w:rPr>
          <w:rFonts w:ascii="Times New Roman" w:hAnsi="Times New Roman" w:cs="Times New Roman"/>
          <w:sz w:val="28"/>
          <w:szCs w:val="28"/>
        </w:rPr>
      </w:pPr>
    </w:p>
    <w:p w:rsidR="00CB4A13" w:rsidRDefault="00CB4A13">
      <w:pPr>
        <w:rPr>
          <w:rFonts w:ascii="Times New Roman" w:hAnsi="Times New Roman" w:cs="Times New Roman"/>
          <w:sz w:val="28"/>
          <w:szCs w:val="28"/>
        </w:rPr>
      </w:pPr>
    </w:p>
    <w:p w:rsidR="00CB4A13" w:rsidRDefault="00CB4A13">
      <w:pPr>
        <w:rPr>
          <w:rFonts w:ascii="Times New Roman" w:hAnsi="Times New Roman" w:cs="Times New Roman"/>
          <w:sz w:val="28"/>
          <w:szCs w:val="28"/>
        </w:rPr>
      </w:pPr>
    </w:p>
    <w:p w:rsidR="00CB4A13" w:rsidRDefault="00CB4A13">
      <w:pPr>
        <w:rPr>
          <w:rFonts w:ascii="Times New Roman" w:hAnsi="Times New Roman" w:cs="Times New Roman"/>
          <w:sz w:val="28"/>
          <w:szCs w:val="28"/>
        </w:rPr>
      </w:pPr>
    </w:p>
    <w:p w:rsidR="00CB4A13" w:rsidRDefault="00CB4A13">
      <w:pPr>
        <w:rPr>
          <w:rFonts w:ascii="Times New Roman" w:hAnsi="Times New Roman" w:cs="Times New Roman"/>
          <w:sz w:val="28"/>
          <w:szCs w:val="28"/>
        </w:rPr>
      </w:pPr>
    </w:p>
    <w:p w:rsidR="00CB4A13" w:rsidRDefault="00CB4A13">
      <w:pPr>
        <w:rPr>
          <w:rFonts w:ascii="Times New Roman" w:hAnsi="Times New Roman" w:cs="Times New Roman"/>
          <w:sz w:val="28"/>
          <w:szCs w:val="28"/>
        </w:rPr>
      </w:pPr>
    </w:p>
    <w:p w:rsidR="005F533C" w:rsidRPr="00CD6702" w:rsidRDefault="00460819">
      <w:pPr>
        <w:rPr>
          <w:rFonts w:ascii="Times New Roman" w:hAnsi="Times New Roman" w:cs="Times New Roman"/>
          <w:sz w:val="28"/>
          <w:szCs w:val="28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Certification course:</w:t>
      </w:r>
    </w:p>
    <w:p w:rsidR="00CB4A13" w:rsidRDefault="0017012C" w:rsidP="00CB4A13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Tableau for beginners.</w:t>
      </w:r>
    </w:p>
    <w:p w:rsidR="00CD6702" w:rsidRDefault="00772208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4A13">
        <w:rPr>
          <w:rFonts w:ascii="Times New Roman" w:hAnsi="Times New Roman" w:cs="Times New Roman"/>
          <w:sz w:val="28"/>
          <w:szCs w:val="28"/>
        </w:rPr>
        <w:t>The course includes</w:t>
      </w:r>
      <w:r w:rsidR="00200524" w:rsidRPr="00CB4A13">
        <w:rPr>
          <w:rFonts w:ascii="Times New Roman" w:hAnsi="Times New Roman" w:cs="Times New Roman"/>
          <w:sz w:val="28"/>
          <w:szCs w:val="28"/>
        </w:rPr>
        <w:t xml:space="preserve"> detailed explanation </w:t>
      </w:r>
      <w:r w:rsidR="00E23CF8" w:rsidRPr="00CB4A13">
        <w:rPr>
          <w:rFonts w:ascii="Times New Roman" w:hAnsi="Times New Roman" w:cs="Times New Roman"/>
          <w:sz w:val="28"/>
          <w:szCs w:val="28"/>
        </w:rPr>
        <w:t xml:space="preserve">on </w:t>
      </w:r>
      <w:r w:rsidR="0017012C" w:rsidRPr="00CB4A13">
        <w:rPr>
          <w:rFonts w:ascii="Times New Roman" w:hAnsi="Times New Roman" w:cs="Times New Roman"/>
          <w:sz w:val="28"/>
          <w:szCs w:val="28"/>
        </w:rPr>
        <w:t>Visualization</w:t>
      </w:r>
      <w:r w:rsidR="00CB4A13" w:rsidRPr="00CB4A13">
        <w:rPr>
          <w:rFonts w:ascii="Times New Roman" w:hAnsi="Times New Roman" w:cs="Times New Roman"/>
          <w:sz w:val="28"/>
          <w:szCs w:val="28"/>
        </w:rPr>
        <w:t xml:space="preserve"> of maps and charts in tableau and its type, scatter plots using filters, numeric calculation,</w:t>
      </w:r>
      <w:r w:rsidR="00CB4A13">
        <w:rPr>
          <w:rFonts w:ascii="Times New Roman" w:hAnsi="Times New Roman" w:cs="Times New Roman"/>
          <w:sz w:val="28"/>
          <w:szCs w:val="28"/>
        </w:rPr>
        <w:t xml:space="preserve"> </w:t>
      </w:r>
      <w:r w:rsidR="00CB4A13" w:rsidRPr="00CB4A13">
        <w:rPr>
          <w:rFonts w:ascii="Times New Roman" w:hAnsi="Times New Roman" w:cs="Times New Roman"/>
          <w:sz w:val="28"/>
          <w:szCs w:val="28"/>
        </w:rPr>
        <w:t xml:space="preserve">working on string and function, </w:t>
      </w:r>
      <w:proofErr w:type="spellStart"/>
      <w:r w:rsidR="00CB4A13" w:rsidRPr="00CB4A13">
        <w:rPr>
          <w:rFonts w:ascii="Times New Roman" w:hAnsi="Times New Roman" w:cs="Times New Roman"/>
          <w:sz w:val="28"/>
          <w:szCs w:val="28"/>
        </w:rPr>
        <w:t>datediff</w:t>
      </w:r>
      <w:proofErr w:type="spellEnd"/>
      <w:r w:rsidR="00CB4A13" w:rsidRPr="00CB4A13">
        <w:rPr>
          <w:rFonts w:ascii="Times New Roman" w:hAnsi="Times New Roman" w:cs="Times New Roman"/>
          <w:sz w:val="28"/>
          <w:szCs w:val="28"/>
        </w:rPr>
        <w:t xml:space="preserve"> function and working on parameters</w:t>
      </w:r>
      <w:r w:rsidR="00CB4A13">
        <w:rPr>
          <w:rFonts w:ascii="Times New Roman" w:hAnsi="Times New Roman" w:cs="Times New Roman"/>
          <w:sz w:val="28"/>
          <w:szCs w:val="28"/>
        </w:rPr>
        <w:t>.</w:t>
      </w: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ne 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rPr>
          <w:rFonts w:ascii="Times New Roman" w:hAnsi="Times New Roman" w:cs="Times New Roman"/>
          <w:sz w:val="28"/>
          <w:szCs w:val="28"/>
        </w:rPr>
      </w:pPr>
    </w:p>
    <w:p w:rsidR="00C4262C" w:rsidRPr="00CB4A13" w:rsidRDefault="00C4262C" w:rsidP="00CB4A13">
      <w:pPr>
        <w:rPr>
          <w:rFonts w:ascii="Times New Roman" w:hAnsi="Times New Roman" w:cs="Times New Roman"/>
          <w:sz w:val="28"/>
          <w:szCs w:val="28"/>
        </w:rPr>
      </w:pPr>
      <w:r w:rsidRPr="00CB4A13">
        <w:rPr>
          <w:rFonts w:ascii="Times New Roman" w:hAnsi="Times New Roman" w:cs="Times New Roman"/>
          <w:sz w:val="40"/>
          <w:szCs w:val="40"/>
        </w:rPr>
        <w:lastRenderedPageBreak/>
        <w:t xml:space="preserve">Online coding challenge </w:t>
      </w:r>
    </w:p>
    <w:p w:rsidR="00D321BC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 of the day </w:t>
      </w:r>
      <w:r w:rsidR="00200524">
        <w:rPr>
          <w:rFonts w:ascii="Times New Roman" w:hAnsi="Times New Roman" w:cs="Times New Roman"/>
          <w:sz w:val="28"/>
          <w:szCs w:val="40"/>
        </w:rPr>
        <w:t>is</w:t>
      </w:r>
    </w:p>
    <w:p w:rsidR="00200524" w:rsidRPr="00CB4A13" w:rsidRDefault="00200524" w:rsidP="00CB4A13">
      <w:pPr>
        <w:rPr>
          <w:sz w:val="28"/>
          <w:szCs w:val="28"/>
        </w:rPr>
      </w:pPr>
      <w:r w:rsidRPr="00CB4A13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“</w:t>
      </w:r>
      <w:r w:rsidR="00CB4A13" w:rsidRPr="00CB4A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program to binary reversal of a number</w:t>
      </w:r>
      <w:r w:rsidR="00CB4A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”.</w:t>
      </w:r>
    </w:p>
    <w:p w:rsidR="00E3262E" w:rsidRDefault="00E3262E" w:rsidP="00772208">
      <w:pPr>
        <w:rPr>
          <w:rFonts w:ascii="Times New Roman" w:hAnsi="Times New Roman" w:cs="Times New Roman"/>
          <w:sz w:val="28"/>
          <w:szCs w:val="28"/>
        </w:rPr>
      </w:pPr>
    </w:p>
    <w:p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Pr="00370DC4" w:rsidRDefault="00CB4A13" w:rsidP="00370DC4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>
            <wp:extent cx="5943600" cy="3709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ne16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50F0"/>
    <w:multiLevelType w:val="hybridMultilevel"/>
    <w:tmpl w:val="EBF8128C"/>
    <w:lvl w:ilvl="0" w:tplc="C57478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F1B"/>
    <w:multiLevelType w:val="hybridMultilevel"/>
    <w:tmpl w:val="14D8241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74725"/>
    <w:rsid w:val="0008799B"/>
    <w:rsid w:val="000F5421"/>
    <w:rsid w:val="00105093"/>
    <w:rsid w:val="00105C17"/>
    <w:rsid w:val="00113A2A"/>
    <w:rsid w:val="0013237E"/>
    <w:rsid w:val="00160905"/>
    <w:rsid w:val="0017012C"/>
    <w:rsid w:val="00181CBD"/>
    <w:rsid w:val="001D2B9D"/>
    <w:rsid w:val="001D4F8B"/>
    <w:rsid w:val="001D6BC5"/>
    <w:rsid w:val="00200524"/>
    <w:rsid w:val="002222E4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41D58"/>
    <w:rsid w:val="00370DC4"/>
    <w:rsid w:val="00381BA9"/>
    <w:rsid w:val="00413EAE"/>
    <w:rsid w:val="00460819"/>
    <w:rsid w:val="00490C6D"/>
    <w:rsid w:val="0049245F"/>
    <w:rsid w:val="004A36C3"/>
    <w:rsid w:val="004F3529"/>
    <w:rsid w:val="00547070"/>
    <w:rsid w:val="005647BF"/>
    <w:rsid w:val="005A4D30"/>
    <w:rsid w:val="005E6E35"/>
    <w:rsid w:val="005F19EF"/>
    <w:rsid w:val="005F533C"/>
    <w:rsid w:val="00610ADF"/>
    <w:rsid w:val="00617668"/>
    <w:rsid w:val="006B0E31"/>
    <w:rsid w:val="006D2F12"/>
    <w:rsid w:val="006E6501"/>
    <w:rsid w:val="006F46D7"/>
    <w:rsid w:val="00710793"/>
    <w:rsid w:val="00736439"/>
    <w:rsid w:val="00746BFE"/>
    <w:rsid w:val="00764427"/>
    <w:rsid w:val="00770FC8"/>
    <w:rsid w:val="00772208"/>
    <w:rsid w:val="00783FB2"/>
    <w:rsid w:val="00786DD1"/>
    <w:rsid w:val="007B0480"/>
    <w:rsid w:val="007D2087"/>
    <w:rsid w:val="00801CB6"/>
    <w:rsid w:val="00805ACE"/>
    <w:rsid w:val="00820A10"/>
    <w:rsid w:val="008D65D7"/>
    <w:rsid w:val="008F12B2"/>
    <w:rsid w:val="00940A8D"/>
    <w:rsid w:val="00942709"/>
    <w:rsid w:val="00A07DA2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B6AC4"/>
    <w:rsid w:val="00BF79AF"/>
    <w:rsid w:val="00C0322C"/>
    <w:rsid w:val="00C4262C"/>
    <w:rsid w:val="00C72B97"/>
    <w:rsid w:val="00C82D9B"/>
    <w:rsid w:val="00CB38F1"/>
    <w:rsid w:val="00CB4A13"/>
    <w:rsid w:val="00CD6702"/>
    <w:rsid w:val="00CF0817"/>
    <w:rsid w:val="00D321BC"/>
    <w:rsid w:val="00D648AF"/>
    <w:rsid w:val="00D6792D"/>
    <w:rsid w:val="00DC34D2"/>
    <w:rsid w:val="00DD2C55"/>
    <w:rsid w:val="00DF1602"/>
    <w:rsid w:val="00E23CF8"/>
    <w:rsid w:val="00E3262E"/>
    <w:rsid w:val="00E404D8"/>
    <w:rsid w:val="00E84032"/>
    <w:rsid w:val="00E90E77"/>
    <w:rsid w:val="00E939AC"/>
    <w:rsid w:val="00ED622B"/>
    <w:rsid w:val="00EF501F"/>
    <w:rsid w:val="00F5470A"/>
    <w:rsid w:val="00F60A42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F203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vitha-H-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Anvitha-H-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gagan gagan gagan</cp:lastModifiedBy>
  <cp:revision>2</cp:revision>
  <dcterms:created xsi:type="dcterms:W3CDTF">2020-06-16T10:32:00Z</dcterms:created>
  <dcterms:modified xsi:type="dcterms:W3CDTF">2020-06-16T10:32:00Z</dcterms:modified>
</cp:coreProperties>
</file>