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71079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visualization using </w:t>
            </w:r>
            <w:r w:rsidR="00C82D9B">
              <w:rPr>
                <w:rFonts w:ascii="Times New Roman" w:hAnsi="Times New Roman" w:cs="Times New Roman"/>
                <w:sz w:val="32"/>
                <w:szCs w:val="32"/>
              </w:rPr>
              <w:t>Tableau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0504C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E404D8" w:rsidRPr="00AE1BC8" w:rsidRDefault="006D2F12" w:rsidP="00F1073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 xml:space="preserve">Java program to </w:t>
            </w:r>
            <w:r w:rsidR="00F1073C">
              <w:rPr>
                <w:rFonts w:ascii="Times New Roman" w:hAnsi="Times New Roman" w:cs="Times New Roman"/>
                <w:sz w:val="28"/>
                <w:szCs w:val="28"/>
              </w:rPr>
              <w:t>create deadlock between two threads.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F1073C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772208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Data visualization using </w:t>
      </w:r>
      <w:r w:rsidR="0017012C">
        <w:rPr>
          <w:rFonts w:ascii="Times New Roman" w:hAnsi="Times New Roman" w:cs="Times New Roman"/>
          <w:sz w:val="36"/>
          <w:szCs w:val="36"/>
        </w:rPr>
        <w:t>Tableau.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F1073C">
        <w:rPr>
          <w:rFonts w:ascii="Times New Roman" w:hAnsi="Times New Roman" w:cs="Times New Roman"/>
          <w:sz w:val="28"/>
          <w:szCs w:val="28"/>
        </w:rPr>
        <w:t>on visual analytic, exploring the tableau using 10 interfaces, importing data set in Tableau and deriving insights: number vs visuals.</w:t>
      </w:r>
    </w:p>
    <w:p w:rsidR="00F1073C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73C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 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Java program to</w:t>
      </w:r>
      <w:r w:rsidR="00F1073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create deadlock between two threads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F1073C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504C1"/>
    <w:rsid w:val="00074725"/>
    <w:rsid w:val="0008799B"/>
    <w:rsid w:val="000F5421"/>
    <w:rsid w:val="00105093"/>
    <w:rsid w:val="00105C17"/>
    <w:rsid w:val="00113A2A"/>
    <w:rsid w:val="0013237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1073C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B4B9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2020-06-21T07:52:00Z</dcterms:created>
  <dcterms:modified xsi:type="dcterms:W3CDTF">2020-06-21T07:52:00Z</dcterms:modified>
</cp:coreProperties>
</file>