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373C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7EC2AAD4" w14:textId="77777777" w:rsidTr="006D2F12">
        <w:trPr>
          <w:trHeight w:hRule="exact" w:val="720"/>
        </w:trPr>
        <w:tc>
          <w:tcPr>
            <w:tcW w:w="1362" w:type="dxa"/>
          </w:tcPr>
          <w:p w14:paraId="5E31F6C0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DD40AA1" w14:textId="45301DDE"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6742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0AA8850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E041C68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4085D827" w14:textId="77777777" w:rsidTr="006D2F12">
        <w:trPr>
          <w:trHeight w:hRule="exact" w:val="720"/>
        </w:trPr>
        <w:tc>
          <w:tcPr>
            <w:tcW w:w="1362" w:type="dxa"/>
          </w:tcPr>
          <w:p w14:paraId="0D207A55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201D756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0BAECA8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9C26B5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86AE5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C22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9611F0D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7E21E6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8B45657" w14:textId="77777777" w:rsidR="006D2F12" w:rsidRPr="00E90E77" w:rsidRDefault="007107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14:paraId="518B46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F0E83A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E09BCE1" w14:textId="77777777"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369FEC5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03A8EF6" w14:textId="77777777"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01447C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1DE7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B7E23DC" w14:textId="77777777" w:rsidTr="006D2F12">
        <w:trPr>
          <w:trHeight w:hRule="exact" w:val="720"/>
        </w:trPr>
        <w:tc>
          <w:tcPr>
            <w:tcW w:w="1362" w:type="dxa"/>
          </w:tcPr>
          <w:p w14:paraId="3B5E439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A53CA21" w14:textId="1AFF29A6" w:rsidR="007B0480" w:rsidRPr="00E90E77" w:rsidRDefault="00B67420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R</w:t>
            </w:r>
            <w:r w:rsidR="0005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045EDBC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132A0E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E5308F1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28AF5A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7FE8A98" w14:textId="4A2765CD" w:rsidR="006D2F12" w:rsidRPr="007B0480" w:rsidRDefault="00B6742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6B179FEB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B06D03B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4622403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56410E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3F6F3522" w14:textId="34655F1F"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B6742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="00C82D9B"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  <w:r w:rsidR="00B67420">
              <w:rPr>
                <w:rFonts w:ascii="Times New Roman" w:hAnsi="Times New Roman" w:cs="Times New Roman"/>
                <w:sz w:val="28"/>
                <w:szCs w:val="28"/>
              </w:rPr>
              <w:t xml:space="preserve"> reverse an array</w:t>
            </w:r>
            <w:r w:rsidR="00F107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F12" w14:paraId="7CBF711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0A788D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10F88EEF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57637911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28740B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43E3635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2A901E7F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EEC666" w14:textId="77777777" w:rsidR="00CB38F1" w:rsidRPr="00D648AF" w:rsidRDefault="00B6742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4A0FE6F1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1B2728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5E0BF18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F1B82B1" w14:textId="77777777" w:rsidR="00DF1602" w:rsidRDefault="00DF1602"/>
    <w:p w14:paraId="3D71A3A8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4BA03853" w14:textId="77777777"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14:paraId="5C9DAF41" w14:textId="77777777"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14:paraId="2859280E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7F6279F3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7FED4972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4D27A974" w14:textId="77777777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059C978B" w14:textId="5BCEB70E" w:rsidR="00772208" w:rsidRDefault="00B67420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Introduction to R</w:t>
      </w:r>
      <w:r w:rsidR="0017012C">
        <w:rPr>
          <w:rFonts w:ascii="Times New Roman" w:hAnsi="Times New Roman" w:cs="Times New Roman"/>
          <w:sz w:val="36"/>
          <w:szCs w:val="36"/>
        </w:rPr>
        <w:t>.</w:t>
      </w:r>
    </w:p>
    <w:p w14:paraId="636E5F2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522BA" w14:textId="2C0ABDB2" w:rsidR="00CD670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B67420">
        <w:rPr>
          <w:rFonts w:ascii="Times New Roman" w:hAnsi="Times New Roman" w:cs="Times New Roman"/>
          <w:sz w:val="28"/>
          <w:szCs w:val="28"/>
        </w:rPr>
        <w:t>on introduction to R for analytic outline, R overview &amp; preliminary steps, data types, data structure.</w:t>
      </w:r>
    </w:p>
    <w:p w14:paraId="2351FEF5" w14:textId="77777777" w:rsidR="00F1073C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EB8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DA632B" w14:textId="5431CCE3" w:rsidR="00F1073C" w:rsidRDefault="00B67420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E0219" wp14:editId="4B0A88C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D4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3FBAAF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E9AFC0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085355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71C404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982A7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0961929" w14:textId="77777777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0950013B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5D4BE4E9" w14:textId="5E5E4A11"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B67420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C 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to</w:t>
      </w:r>
      <w:r w:rsidR="00B67420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reverse an array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14:paraId="4399AC7D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97B1C2F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2F5430B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1619BC2A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74544F74" w14:textId="34DEF37C" w:rsidR="00A07DA2" w:rsidRPr="00370DC4" w:rsidRDefault="00B67420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682FA28D" wp14:editId="293D14D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5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67420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4E58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2020-06-25T09:08:00Z</dcterms:created>
  <dcterms:modified xsi:type="dcterms:W3CDTF">2020-06-25T09:08:00Z</dcterms:modified>
</cp:coreProperties>
</file>