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74"/>
        <w:jc w:val="center"/>
        <w:rPr>
          <w:rFonts w:eastAsia="Calibri"/>
          <w:b/>
          <w:i w:val="false"/>
          <w:color w:val="000000"/>
          <w:sz w:val="28"/>
          <w:szCs w:val="28"/>
          <w:u w:val="single"/>
        </w:rPr>
      </w:pPr>
      <w:r>
        <w:rPr>
          <w:rFonts w:eastAsia="Calibri"/>
          <w:b/>
          <w:i w:val="false"/>
          <w:color w:val="000000"/>
          <w:sz w:val="28"/>
          <w:szCs w:val="28"/>
          <w:u w:val="single"/>
        </w:rPr>
        <w:t>DAILY ASSESSMENT FORMAT</w:t>
      </w:r>
    </w:p>
    <w:tbl>
      <w:tblPr>
        <w:tblStyle w:val="style105"/>
        <w:tblW w:w="0" w:type="auto"/>
        <w:tblInd w:w="9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6"/>
        <w:gridCol w:w="3402"/>
        <w:gridCol w:w="1307"/>
        <w:gridCol w:w="2823"/>
      </w:tblGrid>
      <w:tr>
        <w:trPr>
          <w:trHeight w:val="1" w:hRule="atLeas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Date: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 w:hint="default"/>
                <w:lang w:val="en-IN"/>
              </w:rPr>
            </w:pPr>
            <w:r>
              <w:rPr>
                <w:rFonts w:cs="Calibri" w:eastAsia="Calibri" w:hAnsi="Calibri" w:hint="eastAsia"/>
                <w:b/>
                <w:sz w:val="24"/>
                <w:lang w:val="en-IN" w:eastAsia="zh-CN"/>
              </w:rPr>
              <w:t>15</w:t>
            </w:r>
            <w:r>
              <w:rPr>
                <w:rFonts w:cs="Calibri" w:eastAsia="Calibri" w:hAnsi="Calibri" w:hint="eastAsia"/>
                <w:b/>
                <w:sz w:val="24"/>
                <w:lang w:val="en-IN" w:eastAsia="zh-CN"/>
              </w:rPr>
              <w:t>/</w:t>
            </w:r>
            <w:r>
              <w:rPr>
                <w:rFonts w:ascii="Calibri" w:cs="Calibri" w:eastAsia="Calibri" w:hAnsi="Calibri" w:hint="default"/>
                <w:b/>
                <w:sz w:val="24"/>
                <w:lang w:val="en-IN"/>
              </w:rPr>
              <w:t>0</w:t>
            </w:r>
            <w:r>
              <w:rPr>
                <w:rFonts w:cs="Calibri" w:eastAsia="Calibri" w:hAnsi="Calibri" w:hint="eastAsia"/>
                <w:b/>
                <w:sz w:val="24"/>
                <w:lang w:val="en-IN" w:eastAsia="zh-CN"/>
              </w:rPr>
              <w:t>7</w:t>
            </w:r>
            <w:r>
              <w:rPr>
                <w:rFonts w:ascii="Calibri" w:cs="Calibri" w:eastAsia="Calibri" w:hAnsi="Calibri" w:hint="eastAsia"/>
                <w:b/>
                <w:sz w:val="24"/>
                <w:lang w:val="en-IN" w:eastAsia="zh-CN"/>
              </w:rPr>
              <w:t>/</w:t>
            </w:r>
            <w:r>
              <w:rPr>
                <w:rFonts w:ascii="Calibri" w:cs="Calibri" w:eastAsia="Calibri" w:hAnsi="Calibri" w:hint="default"/>
                <w:b/>
                <w:sz w:val="24"/>
                <w:lang w:val="en-IN"/>
              </w:rPr>
              <w:t>2020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Name: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 w:hint="default"/>
                <w:lang w:val="en-IN"/>
              </w:rPr>
            </w:pPr>
            <w:r>
              <w:rPr>
                <w:rFonts w:ascii="Calibri" w:cs="Calibri" w:eastAsia="Calibri" w:hAnsi="Calibri" w:hint="eastAsia"/>
                <w:lang w:val="en-IN" w:eastAsia="zh-CN"/>
              </w:rPr>
              <w:t>Nichenametla Bhargavi</w:t>
            </w:r>
          </w:p>
        </w:tc>
      </w:tr>
      <w:tr>
        <w:tblPrEx/>
        <w:trPr>
          <w:trHeight w:val="1" w:hRule="atLeas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Course: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cs="Calibri" w:eastAsia="Calibri" w:hAnsi="Calibri" w:hint="eastAsia"/>
                <w:lang w:eastAsia="zh-CN"/>
              </w:rPr>
              <w:t>Courseera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USN: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4</w:t>
            </w:r>
            <w:r>
              <w:rPr>
                <w:rFonts w:ascii="Calibri" w:cs="Calibri" w:eastAsia="Calibri" w:hAnsi="Calibri" w:hint="eastAsia"/>
                <w:b/>
                <w:sz w:val="24"/>
                <w:lang w:eastAsia="zh-CN"/>
              </w:rPr>
              <w:t>AL17EC061</w:t>
            </w:r>
          </w:p>
        </w:tc>
      </w:tr>
      <w:tr>
        <w:tblPrEx/>
        <w:trPr>
          <w:trHeight w:val="1" w:hRule="atLeas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Topic: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jc w:val="both"/>
              <w:rPr>
                <w:rFonts w:hint="default"/>
                <w:b/>
                <w:lang w:val="en-IN"/>
              </w:rPr>
            </w:pPr>
            <w:r>
              <w:rPr>
                <w:rFonts w:hint="eastAsia"/>
                <w:b/>
                <w:lang w:val="en-IN" w:eastAsia="zh-CN"/>
              </w:rPr>
              <w:t>Machine Learning using Linear Algebra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Semester &amp; Section: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6</w:t>
            </w:r>
            <w:r>
              <w:rPr>
                <w:rFonts w:ascii="Calibri" w:cs="Calibri" w:eastAsia="Calibri" w:hAnsi="Calibri" w:hint="eastAsia"/>
                <w:b/>
                <w:sz w:val="24"/>
                <w:lang w:eastAsia="zh-CN"/>
              </w:rPr>
              <w:t>th Sem A Sec</w:t>
            </w:r>
          </w:p>
        </w:tc>
      </w:tr>
      <w:tr>
        <w:tblPrEx/>
        <w:trPr>
          <w:trHeight w:val="1" w:hRule="atLeast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sz w:val="24"/>
              </w:rPr>
              <w:t>Github Repository: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 w:hint="default"/>
                <w:lang w:val="en-IN"/>
              </w:rPr>
            </w:pPr>
            <w:r>
              <w:rPr>
                <w:rFonts w:ascii="Calibri" w:cs="Calibri" w:eastAsia="Calibri" w:hAnsi="Calibri" w:hint="eastAsia"/>
                <w:lang w:val="en-IN" w:eastAsia="zh-CN"/>
              </w:rPr>
              <w:t>Bhargavi</w:t>
            </w:r>
            <w:r>
              <w:rPr>
                <w:rFonts w:ascii="Calibri" w:cs="Calibri" w:eastAsia="Calibri" w:hAnsi="Calibri" w:hint="eastAsia"/>
                <w:lang w:val="en-IN" w:eastAsia="zh-CN"/>
              </w:rPr>
              <w:t>_Nichenametla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rPr/>
      </w:pPr>
    </w:p>
    <w:tbl>
      <w:tblPr>
        <w:tblStyle w:val="style154"/>
        <w:tblW w:w="0" w:type="auto"/>
        <w:tblInd w:w="0" w:type="dxa"/>
        <w:tblLook w:val="0600" w:firstRow="0" w:lastRow="0" w:firstColumn="0" w:lastColumn="0" w:noHBand="1" w:noVBand="1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SESSION</w:t>
            </w:r>
          </w:p>
        </w:tc>
      </w:tr>
      <w:tr>
        <w:tblPrEx/>
        <w:trPr>
          <w:trHeight w:val="513" w:hRule="atLeast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 xml:space="preserve">Image of the session </w:t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408099</wp:posOffset>
                  </wp:positionH>
                  <wp:positionV relativeFrom="margin">
                    <wp:posOffset>1324185</wp:posOffset>
                  </wp:positionV>
                  <wp:extent cx="5150066" cy="4157043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34681" r="0" b="34889"/>
                          <a:stretch/>
                        </pic:blipFill>
                        <pic:spPr>
                          <a:xfrm rot="0">
                            <a:off x="0" y="0"/>
                            <a:ext cx="5150066" cy="4157043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Report – Report can be typed or hand written for up to two pages.</w:t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* Matrix is an arrangement of numbers into rows and columns. Make your first </w:t>
            </w:r>
            <w:r>
              <w:rPr>
                <w:rFonts w:hint="eastAsia"/>
                <w:b/>
                <w:lang w:eastAsia="zh-CN"/>
              </w:rPr>
              <w:t>introduction with matrices and learn abouttheir dimensions and elements. A matrix is a rectangular arrangement of numbers into rows and columns. For example, matrix A has two rows and three columns.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* The mathematical concept of a matrix refers to a set of numbers, variables or functions ordered in rows and columns. Such a setthen can be defined as a distinct entity,the matrix, and it can be manipulated as a whole according to some basic mathematical rules.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* Matrices can be used to compactly write and work with multiple linear equations, referred to as a system of linear equations, simultaneously. Matrices and matrix multiplication reveal their essential features when related to linear transformations, also known as linear maps.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* A matrix is a collection of numbers arranged into a fixed number of rows and </w:t>
            </w:r>
            <w:r>
              <w:rPr>
                <w:rFonts w:hint="eastAsia"/>
                <w:b/>
                <w:lang w:eastAsia="zh-CN"/>
              </w:rPr>
              <w:t xml:space="preserve">columns. Usually the numbers are real numbers. In general, matrices can </w:t>
            </w:r>
            <w:r>
              <w:rPr>
                <w:rFonts w:hint="eastAsia"/>
                <w:b/>
                <w:lang w:eastAsia="zh-CN"/>
              </w:rPr>
              <w:t>contain complex numbers but we won't see those here.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* In geology, matrices are used for making seismic surveys. They are used for </w:t>
            </w:r>
            <w:r>
              <w:rPr>
                <w:rFonts w:hint="eastAsia"/>
                <w:b/>
                <w:lang w:eastAsia="zh-CN"/>
              </w:rPr>
              <w:t xml:space="preserve">plotting graphs, statistics and also to do scientific studies and research in </w:t>
            </w:r>
            <w:r>
              <w:rPr>
                <w:rFonts w:hint="eastAsia"/>
                <w:b/>
                <w:lang w:eastAsia="zh-CN"/>
              </w:rPr>
              <w:t xml:space="preserve">almost different fields. Matrices are also used in representing the real world </w:t>
            </w:r>
            <w:r>
              <w:rPr>
                <w:rFonts w:hint="eastAsia"/>
                <w:b/>
                <w:lang w:eastAsia="zh-CN"/>
              </w:rPr>
              <w:t>data's like the population of people, infant mortality rate, etc</w:t>
            </w:r>
            <w:r>
              <w:rPr>
                <w:rFonts w:hint="eastAsia"/>
                <w:b/>
                <w:lang w:eastAsia="zh-CN"/>
              </w:rPr>
              <w:t>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Main point of the Matrix: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  </w:t>
            </w:r>
            <w:r>
              <w:rPr>
                <w:rFonts w:hint="eastAsia"/>
                <w:b/>
                <w:lang w:eastAsia="zh-CN"/>
              </w:rPr>
              <w:t xml:space="preserve">The Matrix trilogy suggests that everyone has the individual responsibility to make </w:t>
            </w:r>
            <w:r>
              <w:rPr>
                <w:rFonts w:hint="eastAsia"/>
                <w:b/>
                <w:lang w:eastAsia="zh-CN"/>
              </w:rPr>
              <w:t xml:space="preserve">the choice between the real world and an artificial world. Though Neo is the exemplar </w:t>
              <w:cr/>
            </w:r>
            <w:r>
              <w:rPr>
                <w:rFonts w:hint="eastAsia"/>
                <w:b/>
                <w:lang w:eastAsia="zh-CN"/>
              </w:rPr>
              <w:t xml:space="preserve">of free will, fate plays a large role in his adventure. Neo relies on the Oracle, and </w:t>
            </w:r>
            <w:r>
              <w:rPr>
                <w:rFonts w:hint="eastAsia"/>
                <w:b/>
                <w:lang w:eastAsia="zh-CN"/>
              </w:rPr>
              <w:t>everything she says comes true in some way.</w:t>
            </w:r>
            <w:r>
              <w:rPr>
                <w:rFonts w:hint="eastAsia"/>
                <w:b/>
                <w:lang w:eastAsia="zh-CN"/>
              </w:rPr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Application of Matrices: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</w:t>
            </w:r>
            <w:r>
              <w:rPr>
                <w:rFonts w:hint="eastAsia"/>
                <w:b/>
                <w:lang w:eastAsia="zh-CN"/>
              </w:rPr>
              <w:t xml:space="preserve">Almost every branch of physics, including classical mechanics, optics, </w:t>
            </w:r>
            <w:r>
              <w:rPr>
                <w:rFonts w:hint="eastAsia"/>
                <w:b/>
                <w:lang w:eastAsia="zh-CN"/>
              </w:rPr>
              <w:t xml:space="preserve">electromagnetism, quantum mechanics, and quantum electrodynamics, matrices are </w:t>
            </w:r>
            <w:r>
              <w:rPr>
                <w:rFonts w:hint="eastAsia"/>
                <w:b/>
                <w:lang w:eastAsia="zh-CN"/>
              </w:rPr>
              <w:t>used to study physical phenomena, such as the motion of rigid bodies.</w:t>
              <w:cr/>
            </w:r>
            <w:r>
              <w:rPr>
                <w:rFonts w:hint="eastAsia"/>
                <w:b/>
                <w:lang w:eastAsia="zh-CN"/>
              </w:rPr>
              <w:t xml:space="preserve">                    </w:t>
            </w:r>
            <w:r>
              <w:rPr>
                <w:rFonts w:hint="eastAsia"/>
                <w:b/>
                <w:lang w:eastAsia="zh-CN"/>
              </w:rPr>
              <w:t xml:space="preserve">Matrices have also come to have important applications in computer graphics, where </w:t>
            </w:r>
            <w:r>
              <w:rPr>
                <w:rFonts w:hint="eastAsia"/>
                <w:b/>
                <w:lang w:eastAsia="zh-CN"/>
              </w:rPr>
              <w:t xml:space="preserve">they have been used to represent rotations and other transformations of images. is a </w:t>
            </w:r>
            <w:r>
              <w:rPr>
                <w:rFonts w:hint="eastAsia"/>
                <w:b/>
                <w:lang w:eastAsia="zh-CN"/>
              </w:rPr>
              <w:t>2 × 3 matrix. A matrix with n rows and n columns is called a square matrix of order n</w:t>
              <w:cr/>
            </w:r>
            <w:r>
              <w:rPr>
                <w:rFonts w:hint="eastAsia"/>
                <w:b/>
                <w:lang w:eastAsia="zh-CN"/>
              </w:rPr>
              <w:t xml:space="preserve">                    </w:t>
            </w:r>
            <w:r>
              <w:rPr>
                <w:rFonts w:hint="eastAsia"/>
                <w:b/>
                <w:lang w:eastAsia="zh-CN"/>
              </w:rPr>
              <w:t>Matrices are classified according to the number of rows and columns, and the specific elements therein. (i) Row Matrix: A matrix which has exactly one row is called a row matrix. The above two matrices are row matrices because each has only one row.</w:t>
              <w:cr/>
            </w:r>
            <w:r>
              <w:rPr>
                <w:rFonts w:hint="eastAsia"/>
                <w:b/>
                <w:lang w:eastAsia="zh-CN"/>
              </w:rPr>
              <w:t xml:space="preserve">             </w:t>
            </w:r>
            <w:r>
              <w:rPr>
                <w:rFonts w:hint="eastAsia"/>
                <w:b/>
                <w:lang w:eastAsia="zh-CN"/>
              </w:rPr>
              <w:t xml:space="preserve">      </w:t>
            </w:r>
            <w:r>
              <w:rPr>
                <w:rFonts w:hint="eastAsia"/>
                <w:b/>
                <w:lang w:eastAsia="zh-CN"/>
              </w:rPr>
              <w:t>Matrices are a useful way to represent, manipulate and study linear maps between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finite dimensional vector spaces (if you have chosen basics).</w:t>
            </w:r>
            <w:r>
              <w:rPr>
                <w:rFonts w:hint="eastAsia"/>
                <w:b/>
                <w:lang w:eastAsia="zh-CN"/>
              </w:rPr>
              <w:t xml:space="preserve">The Matrix (1999) and continuing with two sequels, The Matrix Reloaded and The </w:t>
            </w:r>
            <w:r>
              <w:rPr>
                <w:rFonts w:hint="eastAsia"/>
                <w:b/>
                <w:lang w:eastAsia="zh-CN"/>
              </w:rPr>
              <w:t xml:space="preserve">Matrix Revolutions (both in 2003), all written and directed by the Wachowskis and </w:t>
            </w:r>
            <w:r>
              <w:rPr>
                <w:rFonts w:hint="eastAsia"/>
                <w:b/>
                <w:lang w:eastAsia="zh-CN"/>
              </w:rPr>
              <w:t>produced by Joel Silver.</w:t>
              <w:cr/>
            </w:r>
            <w:r>
              <w:rPr>
                <w:rFonts w:hint="eastAsia"/>
                <w:b/>
                <w:lang w:eastAsia="zh-CN"/>
              </w:rPr>
              <w:t xml:space="preserve">                  </w:t>
            </w:r>
            <w:r>
              <w:rPr>
                <w:rFonts w:hint="eastAsia"/>
                <w:b/>
                <w:lang w:eastAsia="zh-CN"/>
              </w:rPr>
              <w:t xml:space="preserve">The term matrix was introduced by the 19th-century English mathematician James </w:t>
            </w:r>
            <w:r>
              <w:rPr>
                <w:rFonts w:hint="eastAsia"/>
                <w:b/>
                <w:lang w:eastAsia="zh-CN"/>
              </w:rPr>
              <w:t>Sylvester, but it was his friend the mathematician Arthur Cayley who developed the algebraic aspect of matrices in two papers in the 1850s.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</w:t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</w:t>
            </w:r>
            <w:r>
              <w:rPr>
                <w:rFonts w:hint="eastAsia"/>
                <w:b/>
                <w:lang w:eastAsia="zh-CN"/>
              </w:rPr>
              <w:t xml:space="preserve">    </w:t>
            </w:r>
            <w:r>
              <w:rPr>
                <w:rFonts w:hint="eastAsia"/>
                <w:b/>
                <w:lang w:eastAsia="zh-CN"/>
              </w:rPr>
              <w:t xml:space="preserve">In biology, matrix is the material (or tissue) in animal or plant. Structure of connective </w:t>
            </w:r>
            <w:r>
              <w:rPr>
                <w:rFonts w:hint="eastAsia"/>
                <w:b/>
                <w:lang w:eastAsia="zh-CN"/>
              </w:rPr>
              <w:t>tissues is an extracellular matrix It is found in various connective tissue. It is generally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rFonts w:hint="eastAsia"/>
                <w:b/>
                <w:lang w:eastAsia="zh-CN"/>
              </w:rPr>
              <w:t>used as a jelly like structure instead of cytoplasm in connective tissue.</w:t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 xml:space="preserve">                        </w:t>
            </w:r>
            <w:r>
              <w:rPr>
                <w:rFonts w:hint="eastAsia"/>
                <w:b/>
                <w:lang w:eastAsia="zh-CN"/>
              </w:rPr>
              <w:t>This matrix just tells us where the basis vectors go. That's the transformation it does.</w:t>
            </w:r>
            <w:r>
              <w:rPr>
                <w:rFonts w:hint="eastAsia"/>
                <w:b/>
                <w:lang w:eastAsia="zh-CN"/>
              </w:rPr>
              <w:t xml:space="preserve">It's not a complicated, multiplying out thing. We don't need to worry about the mechanics of doing </w:t>
            </w:r>
            <w:r>
              <w:rPr>
                <w:rFonts w:hint="eastAsia"/>
                <w:b/>
                <w:lang w:eastAsia="zh-CN"/>
              </w:rPr>
              <w:t>the sum. We can just think of it in terms of what it does to vectors in the space.</w:t>
              <w:cr/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TYPES OF MATRIX TRANSFORMATION:</w:t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1. COMPOSITIONS OR COMBINATION OF MATRIX TRANSFORMATION</w:t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2. USING MATRICES TO MAKE TRANSFORMA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302988</wp:posOffset>
                  </wp:positionH>
                  <wp:positionV relativeFrom="page">
                    <wp:posOffset>2528799</wp:posOffset>
                  </wp:positionV>
                  <wp:extent cx="5014168" cy="5836859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14168" cy="583685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lang w:eastAsia="zh-CN"/>
              </w:rPr>
              <w:t>TION</w:t>
            </w: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rFonts w:hint="eastAsia"/>
                <w:b/>
                <w:lang w:eastAsia="zh-CN"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0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B64407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宋体" w:hAnsi="Calibri"/>
      <w:sz w:val="22"/>
      <w:szCs w:val="22"/>
      <w:lang w:val="en-IN" w:bidi="ar-SA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4">
    <w:name w:val="Subtitle"/>
    <w:basedOn w:val="style0"/>
    <w:next w:val="style0"/>
    <w:link w:val="style4097"/>
    <w:qFormat/>
    <w:uiPriority w:val="11"/>
    <w:pPr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Subtitle Char"/>
    <w:basedOn w:val="style65"/>
    <w:next w:val="style4097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635</Words>
  <Pages>2</Pages>
  <Characters>3283</Characters>
  <Application>WPS Office</Application>
  <DocSecurity>0</DocSecurity>
  <Paragraphs>122</Paragraphs>
  <ScaleCrop>false</ScaleCrop>
  <LinksUpToDate>false</LinksUpToDate>
  <CharactersWithSpaces>4143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2020-06-06T12:07:00Z</dcterms:created>
  <dc:creator>Home</dc:creator>
  <lastModifiedBy>vivo 1820</lastModifiedBy>
  <dcterms:modified xsi:type="dcterms:W3CDTF">2020-07-16T10:00:41Z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