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9"/>
        <w:gridCol w:w="1345"/>
        <w:gridCol w:w="3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28-07-2020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Basic Statistics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Regression</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r>
              <w:drawing>
                <wp:inline distT="0" distB="0" distL="114300" distR="114300">
                  <wp:extent cx="6399530" cy="3121025"/>
                  <wp:effectExtent l="0" t="0" r="127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6399530" cy="3121025"/>
                          </a:xfrm>
                          <a:prstGeom prst="rect">
                            <a:avLst/>
                          </a:prstGeom>
                          <a:noFill/>
                          <a:ln>
                            <a:noFill/>
                          </a:ln>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ascii="Arial" w:hAnsi="Arial" w:eastAsia="Arial" w:cs="Arial"/>
                <w:i w:val="0"/>
                <w:caps w:val="0"/>
                <w:color w:val="1F1F1F"/>
                <w:spacing w:val="0"/>
                <w:sz w:val="38"/>
                <w:szCs w:val="38"/>
              </w:rPr>
            </w:pPr>
            <w:r>
              <w:rPr>
                <w:rFonts w:hint="default" w:ascii="Arial" w:hAnsi="Arial" w:eastAsia="Arial" w:cs="Arial"/>
                <w:i w:val="0"/>
                <w:caps w:val="0"/>
                <w:color w:val="1F1F1F"/>
                <w:spacing w:val="0"/>
                <w:sz w:val="38"/>
                <w:szCs w:val="38"/>
                <w:bdr w:val="none" w:color="auto" w:sz="0" w:space="0"/>
                <w:shd w:val="clear" w:fill="FFFFFF"/>
              </w:rPr>
              <w:t>Regression</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Style w:val="5"/>
                <w:rFonts w:hint="default" w:hAnsi="Arial" w:eastAsia="Arial" w:cs="Arial" w:asciiTheme="minorAscii"/>
                <w:b/>
                <w:bCs/>
                <w:i w:val="0"/>
                <w:caps w:val="0"/>
                <w:color w:val="1F1F1F"/>
                <w:spacing w:val="0"/>
                <w:sz w:val="24"/>
                <w:szCs w:val="24"/>
                <w:shd w:val="clear" w:fill="FFFFFF"/>
              </w:rPr>
              <w:t>Regression analysis</w:t>
            </w:r>
            <w:r>
              <w:rPr>
                <w:rFonts w:hint="default" w:hAnsi="Arial" w:eastAsia="Arial" w:cs="Arial" w:asciiTheme="minorAscii"/>
                <w:b/>
                <w:bCs/>
                <w:i w:val="0"/>
                <w:caps w:val="0"/>
                <w:color w:val="1F1F1F"/>
                <w:spacing w:val="0"/>
                <w:sz w:val="24"/>
                <w:szCs w:val="24"/>
                <w:shd w:val="clear" w:fill="FFFFFF"/>
              </w:rPr>
              <w:t> is one of the most frequently employed statistical methods. In the next three videos we'll discuss the basics of regression analysis. In the first video we'll explain how we can find the regression line (the line that best represents the linear correlation between two quantitative variables in a scatterplot). You'll learn that the best fitting line is the line for which the sum of the squared </w:t>
            </w:r>
            <w:r>
              <w:rPr>
                <w:rStyle w:val="5"/>
                <w:rFonts w:hint="default" w:hAnsi="Arial" w:eastAsia="Arial" w:cs="Arial" w:asciiTheme="minorAscii"/>
                <w:b/>
                <w:bCs/>
                <w:i w:val="0"/>
                <w:caps w:val="0"/>
                <w:color w:val="1F1F1F"/>
                <w:spacing w:val="0"/>
                <w:sz w:val="24"/>
                <w:szCs w:val="24"/>
                <w:shd w:val="clear" w:fill="FFFFFF"/>
              </w:rPr>
              <w:t>residuals </w:t>
            </w:r>
            <w:r>
              <w:rPr>
                <w:rFonts w:hint="default" w:hAnsi="Arial" w:eastAsia="Arial" w:cs="Arial" w:asciiTheme="minorAscii"/>
                <w:b/>
                <w:bCs/>
                <w:i w:val="0"/>
                <w:caps w:val="0"/>
                <w:color w:val="1F1F1F"/>
                <w:spacing w:val="0"/>
                <w:sz w:val="24"/>
                <w:szCs w:val="24"/>
                <w:shd w:val="clear" w:fill="FFFFFF"/>
              </w:rPr>
              <w:t>(vertical distances of the cases in your scatterplot to the line) is the smallest. We therefore talk about </w:t>
            </w:r>
            <w:r>
              <w:rPr>
                <w:rStyle w:val="5"/>
                <w:rFonts w:hint="default" w:hAnsi="Arial" w:eastAsia="Arial" w:cs="Arial" w:asciiTheme="minorAscii"/>
                <w:b/>
                <w:bCs/>
                <w:i w:val="0"/>
                <w:caps w:val="0"/>
                <w:color w:val="1F1F1F"/>
                <w:spacing w:val="0"/>
                <w:sz w:val="24"/>
                <w:szCs w:val="24"/>
                <w:shd w:val="clear" w:fill="FFFFFF"/>
              </w:rPr>
              <w:t>ordinary least squares (OLS)</w:t>
            </w:r>
            <w:r>
              <w:rPr>
                <w:rFonts w:hint="default" w:hAnsi="Arial" w:eastAsia="Arial" w:cs="Arial" w:asciiTheme="minorAscii"/>
                <w:b/>
                <w:bCs/>
                <w:i w:val="0"/>
                <w:caps w:val="0"/>
                <w:color w:val="1F1F1F"/>
                <w:spacing w:val="0"/>
                <w:sz w:val="24"/>
                <w:szCs w:val="24"/>
                <w:shd w:val="clear" w:fill="FFFFFF"/>
              </w:rPr>
              <w:t> regression.</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In the next video we'll show you how we can describe what the regression line looks like. This is very useful because it can help us make </w:t>
            </w:r>
            <w:r>
              <w:rPr>
                <w:rStyle w:val="5"/>
                <w:rFonts w:hint="default" w:hAnsi="Arial" w:eastAsia="Arial" w:cs="Arial" w:asciiTheme="minorAscii"/>
                <w:b/>
                <w:bCs/>
                <w:i w:val="0"/>
                <w:caps w:val="0"/>
                <w:color w:val="1F1F1F"/>
                <w:spacing w:val="0"/>
                <w:sz w:val="24"/>
                <w:szCs w:val="24"/>
                <w:shd w:val="clear" w:fill="FFFFFF"/>
              </w:rPr>
              <w:t>predictions</w:t>
            </w:r>
            <w:r>
              <w:rPr>
                <w:rFonts w:hint="default" w:hAnsi="Arial" w:eastAsia="Arial" w:cs="Arial" w:asciiTheme="minorAscii"/>
                <w:b/>
                <w:bCs/>
                <w:i w:val="0"/>
                <w:caps w:val="0"/>
                <w:color w:val="1F1F1F"/>
                <w:spacing w:val="0"/>
                <w:sz w:val="24"/>
                <w:szCs w:val="24"/>
                <w:shd w:val="clear" w:fill="FFFFFF"/>
              </w:rPr>
              <w:t> about our dependent variable.</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 xml:space="preserve"> We can make these predictions by means of the </w:t>
            </w:r>
            <w:r>
              <w:rPr>
                <w:rStyle w:val="5"/>
                <w:rFonts w:hint="default" w:hAnsi="Arial" w:eastAsia="Arial" w:cs="Arial" w:asciiTheme="minorAscii"/>
                <w:b/>
                <w:bCs/>
                <w:i w:val="0"/>
                <w:caps w:val="0"/>
                <w:color w:val="1F1F1F"/>
                <w:spacing w:val="0"/>
                <w:sz w:val="24"/>
                <w:szCs w:val="24"/>
                <w:shd w:val="clear" w:fill="FFFFFF"/>
              </w:rPr>
              <w:t>regression equation</w:t>
            </w:r>
            <w:r>
              <w:rPr>
                <w:rFonts w:hint="default" w:hAnsi="Arial" w:eastAsia="Arial" w:cs="Arial" w:asciiTheme="minorAscii"/>
                <w:b/>
                <w:bCs/>
                <w:i w:val="0"/>
                <w:caps w:val="0"/>
                <w:color w:val="1F1F1F"/>
                <w:spacing w:val="0"/>
                <w:sz w:val="24"/>
                <w:szCs w:val="24"/>
                <w:shd w:val="clear" w:fill="FFFFFF"/>
              </w:rPr>
              <w:t> of which important ingredients are the </w:t>
            </w:r>
            <w:r>
              <w:rPr>
                <w:rStyle w:val="5"/>
                <w:rFonts w:hint="default" w:hAnsi="Arial" w:eastAsia="Arial" w:cs="Arial" w:asciiTheme="minorAscii"/>
                <w:b/>
                <w:bCs/>
                <w:i w:val="0"/>
                <w:caps w:val="0"/>
                <w:color w:val="1F1F1F"/>
                <w:spacing w:val="0"/>
                <w:sz w:val="24"/>
                <w:szCs w:val="24"/>
                <w:shd w:val="clear" w:fill="FFFFFF"/>
              </w:rPr>
              <w:t>regression coefficient</w:t>
            </w:r>
            <w:r>
              <w:rPr>
                <w:rFonts w:hint="default" w:hAnsi="Arial" w:eastAsia="Arial" w:cs="Arial" w:asciiTheme="minorAscii"/>
                <w:b/>
                <w:bCs/>
                <w:i w:val="0"/>
                <w:caps w:val="0"/>
                <w:color w:val="1F1F1F"/>
                <w:spacing w:val="0"/>
                <w:sz w:val="24"/>
                <w:szCs w:val="24"/>
                <w:shd w:val="clear" w:fill="FFFFFF"/>
              </w:rPr>
              <w:t> and the </w:t>
            </w:r>
            <w:r>
              <w:rPr>
                <w:rStyle w:val="5"/>
                <w:rFonts w:hint="default" w:hAnsi="Arial" w:eastAsia="Arial" w:cs="Arial" w:asciiTheme="minorAscii"/>
                <w:b/>
                <w:bCs/>
                <w:i w:val="0"/>
                <w:caps w:val="0"/>
                <w:color w:val="1F1F1F"/>
                <w:spacing w:val="0"/>
                <w:sz w:val="24"/>
                <w:szCs w:val="24"/>
                <w:shd w:val="clear" w:fill="FFFFFF"/>
              </w:rPr>
              <w:t>regression slope</w:t>
            </w:r>
            <w:r>
              <w:rPr>
                <w:rFonts w:hint="default" w:hAnsi="Arial" w:eastAsia="Arial" w:cs="Arial" w:asciiTheme="minorAscii"/>
                <w:b/>
                <w:bCs/>
                <w:i w:val="0"/>
                <w:caps w:val="0"/>
                <w:color w:val="1F1F1F"/>
                <w:spacing w:val="0"/>
                <w:sz w:val="24"/>
                <w:szCs w:val="24"/>
                <w:shd w:val="clear" w:fill="FFFFFF"/>
              </w:rPr>
              <w:t xml:space="preserve">. </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In the final part of this video we'll show you how you can also find the regression line by means of two rather simple formulas.</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 xml:space="preserve">The third video in this section focuses on the question how we can assess how well a regression line fits the data under analysis. </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bookmarkStart w:id="0" w:name="_GoBack"/>
            <w:bookmarkEnd w:id="0"/>
            <w:r>
              <w:rPr>
                <w:rFonts w:hint="default" w:hAnsi="Arial" w:eastAsia="Arial" w:cs="Arial" w:asciiTheme="minorAscii"/>
                <w:b/>
                <w:bCs/>
                <w:i w:val="0"/>
                <w:caps w:val="0"/>
                <w:color w:val="1F1F1F"/>
                <w:spacing w:val="0"/>
                <w:sz w:val="24"/>
                <w:szCs w:val="24"/>
                <w:shd w:val="clear" w:fill="FFFFFF"/>
              </w:rPr>
              <w:t>Here we'll introduce the so-called </w:t>
            </w:r>
            <w:r>
              <w:rPr>
                <w:rStyle w:val="5"/>
                <w:rFonts w:hint="default" w:hAnsi="Arial" w:eastAsia="Arial" w:cs="Arial" w:asciiTheme="minorAscii"/>
                <w:b/>
                <w:bCs/>
                <w:i w:val="0"/>
                <w:caps w:val="0"/>
                <w:color w:val="1F1F1F"/>
                <w:spacing w:val="0"/>
                <w:sz w:val="24"/>
                <w:szCs w:val="24"/>
                <w:shd w:val="clear" w:fill="FFFFFF"/>
              </w:rPr>
              <w:t>r-squared</w:t>
            </w:r>
            <w:r>
              <w:rPr>
                <w:rFonts w:hint="default" w:hAnsi="Arial" w:eastAsia="Arial" w:cs="Arial" w:asciiTheme="minorAscii"/>
                <w:b/>
                <w:bCs/>
                <w:i w:val="0"/>
                <w:caps w:val="0"/>
                <w:color w:val="1F1F1F"/>
                <w:spacing w:val="0"/>
                <w:sz w:val="24"/>
                <w:szCs w:val="24"/>
                <w:shd w:val="clear" w:fill="FFFFFF"/>
              </w:rPr>
              <w:t>. It tells you how much better a regression line predicts your dependent variable than the mean of that variable, and it shows you how much of the variance in your dependent variable is explained by your independent variable.</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779D4"/>
    <w:multiLevelType w:val="singleLevel"/>
    <w:tmpl w:val="BEF779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3764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22"/>
    <w:rPr>
      <w:b/>
      <w:b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30</TotalTime>
  <ScaleCrop>false</ScaleCrop>
  <LinksUpToDate>false</LinksUpToDate>
  <CharactersWithSpaces>462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2020-07-31T11:34:14Z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