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64"/>
        <w:gridCol w:w="1346"/>
        <w:gridCol w:w="3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Date:</w:t>
            </w:r>
          </w:p>
        </w:tc>
        <w:tc>
          <w:tcPr>
            <w:tcW w:w="3964" w:type="dxa"/>
          </w:tcPr>
          <w:p>
            <w:pPr>
              <w:spacing w:after="0" w:line="240" w:lineRule="auto"/>
              <w:rPr>
                <w:rFonts w:hint="default"/>
                <w:b/>
                <w:sz w:val="24"/>
                <w:szCs w:val="24"/>
                <w:lang w:val="en-IN"/>
              </w:rPr>
            </w:pPr>
            <w:r>
              <w:rPr>
                <w:rFonts w:hint="default"/>
                <w:b/>
                <w:sz w:val="24"/>
                <w:szCs w:val="24"/>
                <w:lang w:val="en-IN"/>
              </w:rPr>
              <w:t>17-06-2020</w:t>
            </w:r>
          </w:p>
        </w:tc>
        <w:tc>
          <w:tcPr>
            <w:tcW w:w="1346" w:type="dxa"/>
          </w:tcPr>
          <w:p>
            <w:pPr>
              <w:spacing w:after="0" w:line="240" w:lineRule="auto"/>
              <w:rPr>
                <w:b/>
                <w:sz w:val="24"/>
                <w:szCs w:val="24"/>
              </w:rPr>
            </w:pPr>
            <w:r>
              <w:rPr>
                <w:b/>
                <w:sz w:val="24"/>
                <w:szCs w:val="24"/>
              </w:rPr>
              <w:t>Name:</w:t>
            </w:r>
          </w:p>
        </w:tc>
        <w:tc>
          <w:tcPr>
            <w:tcW w:w="3624"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Course:</w:t>
            </w:r>
          </w:p>
        </w:tc>
        <w:tc>
          <w:tcPr>
            <w:tcW w:w="3964" w:type="dxa"/>
          </w:tcPr>
          <w:p>
            <w:pPr>
              <w:spacing w:after="0" w:line="240" w:lineRule="auto"/>
              <w:rPr>
                <w:rFonts w:hint="default"/>
                <w:b/>
                <w:sz w:val="24"/>
                <w:szCs w:val="24"/>
                <w:lang w:val="en-IN"/>
              </w:rPr>
            </w:pPr>
            <w:r>
              <w:rPr>
                <w:rFonts w:hint="default"/>
                <w:b/>
                <w:sz w:val="24"/>
                <w:szCs w:val="24"/>
                <w:lang w:val="en-IN"/>
              </w:rPr>
              <w:t>Java</w:t>
            </w:r>
          </w:p>
        </w:tc>
        <w:tc>
          <w:tcPr>
            <w:tcW w:w="1346" w:type="dxa"/>
          </w:tcPr>
          <w:p>
            <w:pPr>
              <w:spacing w:after="0" w:line="240" w:lineRule="auto"/>
              <w:rPr>
                <w:b/>
                <w:sz w:val="24"/>
                <w:szCs w:val="24"/>
              </w:rPr>
            </w:pPr>
            <w:r>
              <w:rPr>
                <w:b/>
                <w:sz w:val="24"/>
                <w:szCs w:val="24"/>
              </w:rPr>
              <w:t>USN:</w:t>
            </w:r>
          </w:p>
        </w:tc>
        <w:tc>
          <w:tcPr>
            <w:tcW w:w="3624"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Topic:</w:t>
            </w:r>
          </w:p>
        </w:tc>
        <w:tc>
          <w:tcPr>
            <w:tcW w:w="3964" w:type="dxa"/>
          </w:tcPr>
          <w:p>
            <w:pPr>
              <w:spacing w:after="0" w:line="240" w:lineRule="auto"/>
              <w:rPr>
                <w:rFonts w:hint="default"/>
                <w:b/>
                <w:sz w:val="24"/>
                <w:szCs w:val="24"/>
                <w:lang w:val="en-IN"/>
              </w:rPr>
            </w:pPr>
            <w:r>
              <w:rPr>
                <w:rFonts w:hint="default"/>
                <w:b/>
                <w:sz w:val="24"/>
                <w:szCs w:val="24"/>
                <w:lang w:val="en-IN"/>
              </w:rPr>
              <w:t>Getters and return values</w:t>
            </w:r>
          </w:p>
        </w:tc>
        <w:tc>
          <w:tcPr>
            <w:tcW w:w="1346" w:type="dxa"/>
          </w:tcPr>
          <w:p>
            <w:pPr>
              <w:spacing w:after="0" w:line="240" w:lineRule="auto"/>
              <w:rPr>
                <w:b/>
                <w:sz w:val="24"/>
                <w:szCs w:val="24"/>
              </w:rPr>
            </w:pPr>
            <w:r>
              <w:rPr>
                <w:b/>
                <w:sz w:val="24"/>
                <w:szCs w:val="24"/>
              </w:rPr>
              <w:t>Semester &amp; Section:</w:t>
            </w:r>
          </w:p>
        </w:tc>
        <w:tc>
          <w:tcPr>
            <w:tcW w:w="3624" w:type="dxa"/>
          </w:tcPr>
          <w:p>
            <w:pPr>
              <w:spacing w:after="0" w:line="240" w:lineRule="auto"/>
              <w:rPr>
                <w:rFonts w:hint="default"/>
                <w:b/>
                <w:sz w:val="24"/>
                <w:szCs w:val="24"/>
                <w:lang w:val="en-IN"/>
              </w:rPr>
            </w:pPr>
            <w:r>
              <w:rPr>
                <w:rFonts w:hint="default"/>
                <w:b/>
                <w:sz w:val="24"/>
                <w:szCs w:val="24"/>
                <w:lang w:val="en-IN"/>
              </w:rPr>
              <w:t>6th,A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Github Repository:</w:t>
            </w:r>
          </w:p>
        </w:tc>
        <w:tc>
          <w:tcPr>
            <w:tcW w:w="3964" w:type="dxa"/>
          </w:tcPr>
          <w:p>
            <w:pPr>
              <w:spacing w:after="0" w:line="240" w:lineRule="auto"/>
              <w:rPr>
                <w:rFonts w:hint="default"/>
                <w:b/>
                <w:sz w:val="24"/>
                <w:szCs w:val="24"/>
                <w:lang w:val="en-IN"/>
              </w:rPr>
            </w:pPr>
            <w:r>
              <w:rPr>
                <w:rFonts w:hint="default"/>
                <w:b/>
                <w:sz w:val="24"/>
                <w:szCs w:val="24"/>
                <w:lang w:val="en-IN"/>
              </w:rPr>
              <w:t>Bhavith-Online-Courses</w:t>
            </w:r>
          </w:p>
        </w:tc>
        <w:tc>
          <w:tcPr>
            <w:tcW w:w="1346" w:type="dxa"/>
          </w:tcPr>
          <w:p>
            <w:pPr>
              <w:spacing w:after="0" w:line="240" w:lineRule="auto"/>
              <w:rPr>
                <w:b/>
                <w:sz w:val="24"/>
                <w:szCs w:val="24"/>
              </w:rPr>
            </w:pPr>
          </w:p>
        </w:tc>
        <w:tc>
          <w:tcPr>
            <w:tcW w:w="3624" w:type="dxa"/>
          </w:tcPr>
          <w:p>
            <w:pPr>
              <w:spacing w:after="0" w:line="240" w:lineRule="auto"/>
              <w:rPr>
                <w:b/>
                <w:sz w:val="24"/>
                <w:szCs w:val="24"/>
              </w:rPr>
            </w:pPr>
          </w:p>
        </w:tc>
      </w:tr>
    </w:tbl>
    <w:p>
      <w:pPr>
        <w:rPr>
          <w:b/>
          <w:sz w:val="24"/>
          <w:szCs w:val="24"/>
        </w:rPr>
      </w:pPr>
    </w:p>
    <w:tbl>
      <w:tblPr>
        <w:tblStyle w:val="10"/>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3487420"/>
                  <wp:effectExtent l="0" t="0" r="3175" b="2540"/>
                  <wp:docPr id="1" name="Picture 1" descr="Screenshot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50)"/>
                          <pic:cNvPicPr>
                            <a:picLocks noChangeAspect="1"/>
                          </pic:cNvPicPr>
                        </pic:nvPicPr>
                        <pic:blipFill>
                          <a:blip r:embed="rId4"/>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p>
          <w:p>
            <w:pPr>
              <w:spacing w:after="0" w:line="240" w:lineRule="auto"/>
              <w:rPr>
                <w:rFonts w:hint="default"/>
                <w:b/>
                <w:sz w:val="28"/>
                <w:szCs w:val="28"/>
                <w:u w:val="single"/>
                <w:lang w:val="en-IN"/>
              </w:rPr>
            </w:pPr>
            <w:r>
              <w:rPr>
                <w:rFonts w:hint="default"/>
                <w:b/>
                <w:sz w:val="28"/>
                <w:szCs w:val="28"/>
                <w:u w:val="single"/>
                <w:lang w:val="en-IN"/>
              </w:rPr>
              <w:t>Getters:</w:t>
            </w:r>
          </w:p>
          <w:p>
            <w:pPr>
              <w:numPr>
                <w:ilvl w:val="0"/>
                <w:numId w:val="1"/>
              </w:numPr>
              <w:spacing w:after="0" w:line="240" w:lineRule="auto"/>
              <w:ind w:left="420" w:leftChars="0" w:hanging="420" w:firstLineChars="0"/>
              <w:rPr>
                <w:rFonts w:hAnsi="Cambria" w:eastAsia="Cambria" w:cs="Cambria" w:asciiTheme="minorAscii"/>
                <w:b/>
                <w:bCs/>
                <w:i w:val="0"/>
                <w:caps w:val="0"/>
                <w:color w:val="auto"/>
                <w:spacing w:val="0"/>
                <w:sz w:val="24"/>
                <w:szCs w:val="24"/>
                <w:shd w:val="clear" w:fill="FFFFFF"/>
              </w:rPr>
            </w:pPr>
            <w:r>
              <w:rPr>
                <w:rFonts w:hAnsi="Cambria" w:eastAsia="Cambria" w:cs="Cambria" w:asciiTheme="minorAscii"/>
                <w:b/>
                <w:bCs/>
                <w:i w:val="0"/>
                <w:caps w:val="0"/>
                <w:color w:val="222635"/>
                <w:spacing w:val="0"/>
                <w:sz w:val="24"/>
                <w:szCs w:val="24"/>
                <w:shd w:val="clear" w:fill="FFFFFF"/>
              </w:rPr>
              <w:t>I</w:t>
            </w:r>
            <w:r>
              <w:rPr>
                <w:rFonts w:hAnsi="Cambria" w:eastAsia="Cambria" w:cs="Cambria" w:asciiTheme="minorAscii"/>
                <w:b/>
                <w:bCs/>
                <w:i w:val="0"/>
                <w:caps w:val="0"/>
                <w:color w:val="auto"/>
                <w:spacing w:val="0"/>
                <w:sz w:val="24"/>
                <w:szCs w:val="24"/>
                <w:shd w:val="clear" w:fill="FFFFFF"/>
              </w:rPr>
              <w:t>n Java, getter and setter are two conventional methods that are used for retrieving and updating the value of a variable.</w:t>
            </w:r>
          </w:p>
          <w:p>
            <w:pPr>
              <w:numPr>
                <w:ilvl w:val="0"/>
                <w:numId w:val="1"/>
              </w:numPr>
              <w:spacing w:after="0" w:line="240" w:lineRule="auto"/>
              <w:ind w:left="420" w:leftChars="0" w:hanging="420" w:firstLineChars="0"/>
              <w:rPr>
                <w:rFonts w:hAnsi="Cambria" w:eastAsia="Cambria" w:cs="Cambria" w:asciiTheme="minorAscii"/>
                <w:b/>
                <w:bCs/>
                <w:i w:val="0"/>
                <w:caps w:val="0"/>
                <w:color w:val="auto"/>
                <w:spacing w:val="0"/>
                <w:sz w:val="24"/>
                <w:szCs w:val="24"/>
                <w:shd w:val="clear" w:fill="FFFFFF"/>
              </w:rPr>
            </w:pPr>
            <w:r>
              <w:rPr>
                <w:rFonts w:hAnsi="Cambria" w:eastAsia="Cambria" w:cs="Cambria" w:asciiTheme="minorAscii"/>
                <w:b/>
                <w:bCs/>
                <w:i w:val="0"/>
                <w:caps w:val="0"/>
                <w:color w:val="auto"/>
                <w:spacing w:val="0"/>
                <w:sz w:val="24"/>
                <w:szCs w:val="24"/>
                <w:shd w:val="clear" w:fill="FFFFFF"/>
              </w:rPr>
              <w:t>By using getter and setter, the programmer can control how their important variables are accessed and updated in the proper manner, such as changing the value of a variable within a specified range.</w:t>
            </w:r>
          </w:p>
          <w:p>
            <w:pPr>
              <w:numPr>
                <w:ilvl w:val="0"/>
                <w:numId w:val="1"/>
              </w:numPr>
              <w:spacing w:after="0" w:line="240" w:lineRule="auto"/>
              <w:ind w:left="420" w:leftChars="0" w:hanging="420" w:firstLineChars="0"/>
              <w:rPr>
                <w:rFonts w:hAnsi="Cambria" w:eastAsia="Cambria" w:cs="Cambria" w:asciiTheme="minorAscii"/>
                <w:b/>
                <w:bCs/>
                <w:i w:val="0"/>
                <w:caps w:val="0"/>
                <w:color w:val="auto"/>
                <w:spacing w:val="0"/>
                <w:sz w:val="24"/>
                <w:szCs w:val="24"/>
                <w:shd w:val="clear" w:fill="FFFFFF"/>
              </w:rPr>
            </w:pPr>
            <w:r>
              <w:rPr>
                <w:rFonts w:hAnsi="Cambria" w:eastAsia="Cambria" w:cs="Cambria" w:asciiTheme="minorAscii"/>
                <w:b/>
                <w:bCs/>
                <w:i w:val="0"/>
                <w:caps w:val="0"/>
                <w:color w:val="auto"/>
                <w:spacing w:val="0"/>
                <w:sz w:val="24"/>
                <w:szCs w:val="24"/>
                <w:shd w:val="clear" w:fill="FFFFFF"/>
              </w:rPr>
              <w:t>And that violates the constraint for values ranging from 10 to 100 for that variable. Of course, we don’t expect that to happen. Thus, hiding the variable number as private and then using a setter comes to the rescue.</w:t>
            </w:r>
          </w:p>
          <w:p>
            <w:pPr>
              <w:pStyle w:val="2"/>
              <w:keepNext w:val="0"/>
              <w:keepLines w:val="0"/>
              <w:widowControl/>
              <w:suppressLineNumbers w:val="0"/>
              <w:spacing w:before="0" w:beforeAutospacing="0" w:after="105" w:afterAutospacing="0"/>
              <w:ind w:left="0" w:right="60"/>
              <w:rPr>
                <w:rFonts w:asciiTheme="minorAscii"/>
                <w:b/>
                <w:bCs/>
                <w:color w:val="auto"/>
                <w:sz w:val="28"/>
                <w:szCs w:val="28"/>
                <w:u w:val="single"/>
              </w:rPr>
            </w:pPr>
            <w:r>
              <w:rPr>
                <w:rFonts w:asciiTheme="minorAscii"/>
                <w:b/>
                <w:bCs/>
                <w:i w:val="0"/>
                <w:caps w:val="0"/>
                <w:color w:val="auto"/>
                <w:spacing w:val="0"/>
                <w:sz w:val="28"/>
                <w:szCs w:val="28"/>
                <w:u w:val="single"/>
              </w:rPr>
              <w:t>Returning a Value from a Method</w:t>
            </w:r>
          </w:p>
          <w:p>
            <w:pPr>
              <w:pStyle w:val="5"/>
              <w:keepNext w:val="0"/>
              <w:keepLines w:val="0"/>
              <w:widowControl/>
              <w:suppressLineNumbers w:val="0"/>
              <w:spacing w:before="0" w:beforeAutospacing="0" w:after="0" w:afterAutospacing="0"/>
              <w:ind w:left="240" w:right="60"/>
              <w:rPr>
                <w:rFonts w:asciiTheme="minorAscii"/>
                <w:b/>
                <w:bCs/>
                <w:color w:val="auto"/>
                <w:sz w:val="24"/>
                <w:szCs w:val="24"/>
              </w:rPr>
            </w:pPr>
            <w:r>
              <w:rPr>
                <w:rFonts w:hAnsi="Arial" w:cs="Arial" w:asciiTheme="minorAscii"/>
                <w:b/>
                <w:bCs/>
                <w:i w:val="0"/>
                <w:caps w:val="0"/>
                <w:color w:val="auto"/>
                <w:spacing w:val="0"/>
                <w:sz w:val="24"/>
                <w:szCs w:val="24"/>
              </w:rPr>
              <w:t>A method returns to the code that invoked it when it</w:t>
            </w:r>
          </w:p>
          <w:p>
            <w:pPr>
              <w:keepNext w:val="0"/>
              <w:keepLines w:val="0"/>
              <w:widowControl/>
              <w:numPr>
                <w:ilvl w:val="0"/>
                <w:numId w:val="2"/>
              </w:numPr>
              <w:suppressLineNumbers w:val="0"/>
              <w:spacing w:before="0" w:beforeAutospacing="0" w:after="0" w:afterAutospacing="0"/>
              <w:ind w:left="960" w:right="60" w:hanging="360"/>
              <w:rPr>
                <w:rFonts w:asciiTheme="minorAscii"/>
                <w:b/>
                <w:bCs/>
                <w:color w:val="auto"/>
                <w:sz w:val="24"/>
                <w:szCs w:val="24"/>
              </w:rPr>
            </w:pPr>
            <w:r>
              <w:rPr>
                <w:rFonts w:hint="default" w:hAnsi="Arial" w:cs="Arial" w:asciiTheme="minorAscii"/>
                <w:b/>
                <w:bCs/>
                <w:i w:val="0"/>
                <w:caps w:val="0"/>
                <w:color w:val="auto"/>
                <w:spacing w:val="0"/>
                <w:sz w:val="24"/>
                <w:szCs w:val="24"/>
              </w:rPr>
              <w:t>completes all the statements in the method,</w:t>
            </w:r>
          </w:p>
          <w:p>
            <w:pPr>
              <w:keepNext w:val="0"/>
              <w:keepLines w:val="0"/>
              <w:widowControl/>
              <w:numPr>
                <w:ilvl w:val="0"/>
                <w:numId w:val="2"/>
              </w:numPr>
              <w:suppressLineNumbers w:val="0"/>
              <w:spacing w:before="0" w:beforeAutospacing="0" w:after="0" w:afterAutospacing="0"/>
              <w:ind w:left="960" w:right="60" w:hanging="360"/>
              <w:rPr>
                <w:rFonts w:asciiTheme="minorAscii"/>
                <w:b/>
                <w:bCs/>
                <w:color w:val="auto"/>
                <w:sz w:val="24"/>
                <w:szCs w:val="24"/>
              </w:rPr>
            </w:pPr>
            <w:r>
              <w:rPr>
                <w:rFonts w:hint="default" w:hAnsi="Arial" w:cs="Arial" w:asciiTheme="minorAscii"/>
                <w:b/>
                <w:bCs/>
                <w:i w:val="0"/>
                <w:caps w:val="0"/>
                <w:color w:val="auto"/>
                <w:spacing w:val="0"/>
                <w:sz w:val="24"/>
                <w:szCs w:val="24"/>
              </w:rPr>
              <w:t>reaches a </w:t>
            </w:r>
            <w:r>
              <w:rPr>
                <w:rStyle w:val="7"/>
                <w:rFonts w:hint="default" w:hAnsi="Courier" w:eastAsia="Courier" w:cs="Courier" w:asciiTheme="minorAscii"/>
                <w:b/>
                <w:bCs/>
                <w:i w:val="0"/>
                <w:caps w:val="0"/>
                <w:color w:val="auto"/>
                <w:spacing w:val="0"/>
                <w:sz w:val="24"/>
                <w:szCs w:val="24"/>
              </w:rPr>
              <w:t>return</w:t>
            </w:r>
            <w:r>
              <w:rPr>
                <w:rFonts w:hint="default" w:hAnsi="Arial" w:cs="Arial" w:asciiTheme="minorAscii"/>
                <w:b/>
                <w:bCs/>
                <w:i w:val="0"/>
                <w:caps w:val="0"/>
                <w:color w:val="auto"/>
                <w:spacing w:val="0"/>
                <w:sz w:val="24"/>
                <w:szCs w:val="24"/>
              </w:rPr>
              <w:t> statement, or</w:t>
            </w:r>
          </w:p>
          <w:p>
            <w:pPr>
              <w:keepNext w:val="0"/>
              <w:keepLines w:val="0"/>
              <w:widowControl/>
              <w:numPr>
                <w:ilvl w:val="0"/>
                <w:numId w:val="2"/>
              </w:numPr>
              <w:suppressLineNumbers w:val="0"/>
              <w:spacing w:before="0" w:beforeAutospacing="0" w:after="0" w:afterAutospacing="0"/>
              <w:ind w:left="960" w:right="60" w:hanging="360"/>
              <w:rPr>
                <w:rFonts w:asciiTheme="minorAscii"/>
                <w:b/>
                <w:bCs/>
                <w:color w:val="auto"/>
                <w:sz w:val="24"/>
                <w:szCs w:val="24"/>
              </w:rPr>
            </w:pPr>
            <w:r>
              <w:rPr>
                <w:rFonts w:hint="default" w:hAnsi="Arial" w:cs="Arial" w:asciiTheme="minorAscii"/>
                <w:b/>
                <w:bCs/>
                <w:i w:val="0"/>
                <w:caps w:val="0"/>
                <w:color w:val="auto"/>
                <w:spacing w:val="0"/>
                <w:sz w:val="24"/>
                <w:szCs w:val="24"/>
              </w:rPr>
              <w:t>throws an exception (covered later),</w:t>
            </w:r>
          </w:p>
          <w:p>
            <w:pPr>
              <w:pStyle w:val="5"/>
              <w:keepNext w:val="0"/>
              <w:keepLines w:val="0"/>
              <w:widowControl/>
              <w:suppressLineNumbers w:val="0"/>
              <w:spacing w:before="0" w:beforeAutospacing="0" w:after="0" w:afterAutospacing="0"/>
              <w:ind w:left="240" w:right="60"/>
              <w:rPr>
                <w:rFonts w:hint="default" w:hAnsi="Arial" w:cs="Arial" w:asciiTheme="minorAscii"/>
                <w:b/>
                <w:bCs/>
                <w:i w:val="0"/>
                <w:caps w:val="0"/>
                <w:color w:val="auto"/>
                <w:spacing w:val="0"/>
                <w:sz w:val="24"/>
                <w:szCs w:val="24"/>
              </w:rPr>
            </w:pPr>
            <w:r>
              <w:rPr>
                <w:rFonts w:hint="default" w:hAnsi="Arial" w:cs="Arial" w:asciiTheme="minorAscii"/>
                <w:b/>
                <w:bCs/>
                <w:i w:val="0"/>
                <w:caps w:val="0"/>
                <w:color w:val="auto"/>
                <w:spacing w:val="0"/>
                <w:sz w:val="24"/>
                <w:szCs w:val="24"/>
              </w:rPr>
              <w:t>whichever occurs first.</w:t>
            </w:r>
          </w:p>
          <w:p>
            <w:pPr>
              <w:pStyle w:val="5"/>
              <w:keepNext w:val="0"/>
              <w:keepLines w:val="0"/>
              <w:widowControl/>
              <w:numPr>
                <w:ilvl w:val="0"/>
                <w:numId w:val="3"/>
              </w:numPr>
              <w:suppressLineNumbers w:val="0"/>
              <w:spacing w:before="0" w:beforeAutospacing="0" w:after="0" w:afterAutospacing="0"/>
              <w:ind w:left="420" w:leftChars="0" w:right="60" w:hanging="420" w:firstLineChars="0"/>
              <w:rPr>
                <w:rFonts w:asciiTheme="minorAscii"/>
                <w:b/>
                <w:bCs/>
                <w:color w:val="auto"/>
                <w:sz w:val="24"/>
                <w:szCs w:val="24"/>
              </w:rPr>
            </w:pPr>
            <w:r>
              <w:rPr>
                <w:rFonts w:hint="default" w:hAnsi="Arial" w:cs="Arial" w:asciiTheme="minorAscii"/>
                <w:b/>
                <w:bCs/>
                <w:i w:val="0"/>
                <w:caps w:val="0"/>
                <w:color w:val="auto"/>
                <w:spacing w:val="0"/>
                <w:sz w:val="24"/>
                <w:szCs w:val="24"/>
              </w:rPr>
              <w:t>You declare a method's return type in its method declaration. Within the body of the method, you use the </w:t>
            </w:r>
            <w:r>
              <w:rPr>
                <w:rStyle w:val="7"/>
                <w:rFonts w:hint="default" w:hAnsi="Courier" w:eastAsia="Courier" w:cs="Courier" w:asciiTheme="minorAscii"/>
                <w:b/>
                <w:bCs/>
                <w:i w:val="0"/>
                <w:caps w:val="0"/>
                <w:color w:val="auto"/>
                <w:spacing w:val="0"/>
                <w:sz w:val="24"/>
                <w:szCs w:val="24"/>
              </w:rPr>
              <w:t>return</w:t>
            </w:r>
            <w:r>
              <w:rPr>
                <w:rFonts w:hint="default" w:hAnsi="Arial" w:cs="Arial" w:asciiTheme="minorAscii"/>
                <w:b/>
                <w:bCs/>
                <w:i w:val="0"/>
                <w:caps w:val="0"/>
                <w:color w:val="auto"/>
                <w:spacing w:val="0"/>
                <w:sz w:val="24"/>
                <w:szCs w:val="24"/>
              </w:rPr>
              <w:t> statement to return the value.</w:t>
            </w:r>
          </w:p>
          <w:p>
            <w:pPr>
              <w:pStyle w:val="5"/>
              <w:keepNext w:val="0"/>
              <w:keepLines w:val="0"/>
              <w:widowControl/>
              <w:numPr>
                <w:ilvl w:val="0"/>
                <w:numId w:val="3"/>
              </w:numPr>
              <w:suppressLineNumbers w:val="0"/>
              <w:spacing w:before="0" w:beforeAutospacing="0" w:after="0" w:afterAutospacing="0"/>
              <w:ind w:left="420" w:leftChars="0" w:right="60" w:hanging="420" w:firstLineChars="0"/>
              <w:rPr>
                <w:rFonts w:asciiTheme="minorAscii"/>
                <w:b/>
                <w:bCs/>
                <w:color w:val="auto"/>
                <w:sz w:val="24"/>
                <w:szCs w:val="24"/>
              </w:rPr>
            </w:pPr>
            <w:r>
              <w:rPr>
                <w:rFonts w:hint="default" w:hAnsi="Arial" w:cs="Arial" w:asciiTheme="minorAscii"/>
                <w:b/>
                <w:bCs/>
                <w:i w:val="0"/>
                <w:caps w:val="0"/>
                <w:color w:val="auto"/>
                <w:spacing w:val="0"/>
                <w:sz w:val="24"/>
                <w:szCs w:val="24"/>
              </w:rPr>
              <w:t>Any method declared </w:t>
            </w:r>
            <w:r>
              <w:rPr>
                <w:rStyle w:val="7"/>
                <w:rFonts w:hint="default" w:hAnsi="Courier" w:eastAsia="Courier" w:cs="Courier" w:asciiTheme="minorAscii"/>
                <w:b/>
                <w:bCs/>
                <w:i w:val="0"/>
                <w:caps w:val="0"/>
                <w:color w:val="auto"/>
                <w:spacing w:val="0"/>
                <w:sz w:val="24"/>
                <w:szCs w:val="24"/>
              </w:rPr>
              <w:t>void</w:t>
            </w:r>
            <w:r>
              <w:rPr>
                <w:rFonts w:hint="default" w:hAnsi="Arial" w:cs="Arial" w:asciiTheme="minorAscii"/>
                <w:b/>
                <w:bCs/>
                <w:i w:val="0"/>
                <w:caps w:val="0"/>
                <w:color w:val="auto"/>
                <w:spacing w:val="0"/>
                <w:sz w:val="24"/>
                <w:szCs w:val="24"/>
              </w:rPr>
              <w:t> doesn't return a value. It does not need to contain a </w:t>
            </w:r>
            <w:r>
              <w:rPr>
                <w:rStyle w:val="7"/>
                <w:rFonts w:hint="default" w:hAnsi="Courier" w:eastAsia="Courier" w:cs="Courier" w:asciiTheme="minorAscii"/>
                <w:b/>
                <w:bCs/>
                <w:i w:val="0"/>
                <w:caps w:val="0"/>
                <w:color w:val="auto"/>
                <w:spacing w:val="0"/>
                <w:sz w:val="24"/>
                <w:szCs w:val="24"/>
              </w:rPr>
              <w:t>return</w:t>
            </w:r>
            <w:r>
              <w:rPr>
                <w:rFonts w:hint="default" w:hAnsi="Arial" w:cs="Arial" w:asciiTheme="minorAscii"/>
                <w:b/>
                <w:bCs/>
                <w:i w:val="0"/>
                <w:caps w:val="0"/>
                <w:color w:val="auto"/>
                <w:spacing w:val="0"/>
                <w:sz w:val="24"/>
                <w:szCs w:val="24"/>
              </w:rPr>
              <w:t> statement, but it may do so. In such a case, a </w:t>
            </w:r>
            <w:r>
              <w:rPr>
                <w:rStyle w:val="7"/>
                <w:rFonts w:hint="default" w:hAnsi="Courier" w:eastAsia="Courier" w:cs="Courier" w:asciiTheme="minorAscii"/>
                <w:b/>
                <w:bCs/>
                <w:i w:val="0"/>
                <w:caps w:val="0"/>
                <w:color w:val="auto"/>
                <w:spacing w:val="0"/>
                <w:sz w:val="24"/>
                <w:szCs w:val="24"/>
              </w:rPr>
              <w:t>return</w:t>
            </w:r>
            <w:r>
              <w:rPr>
                <w:rFonts w:hint="default" w:hAnsi="Arial" w:cs="Arial" w:asciiTheme="minorAscii"/>
                <w:b/>
                <w:bCs/>
                <w:i w:val="0"/>
                <w:caps w:val="0"/>
                <w:color w:val="auto"/>
                <w:spacing w:val="0"/>
                <w:sz w:val="24"/>
                <w:szCs w:val="24"/>
              </w:rPr>
              <w:t> statement can be used to branch out of a control flow block and exit the method and is simply used like this:</w:t>
            </w:r>
          </w:p>
          <w:p>
            <w:pPr>
              <w:pStyle w:val="4"/>
              <w:keepNext w:val="0"/>
              <w:keepLines w:val="0"/>
              <w:widowControl/>
              <w:suppressLineNumbers w:val="0"/>
              <w:spacing w:before="0" w:beforeAutospacing="0" w:after="0" w:afterAutospacing="0"/>
              <w:ind w:left="602" w:right="422"/>
              <w:rPr>
                <w:rFonts w:asciiTheme="minorAscii"/>
                <w:b/>
                <w:bCs/>
                <w:i w:val="0"/>
                <w:caps w:val="0"/>
                <w:color w:val="auto"/>
                <w:spacing w:val="0"/>
                <w:sz w:val="24"/>
                <w:szCs w:val="24"/>
              </w:rPr>
            </w:pPr>
            <w:r>
              <w:rPr>
                <w:rFonts w:asciiTheme="minorAscii"/>
                <w:b/>
                <w:bCs/>
                <w:i w:val="0"/>
                <w:caps w:val="0"/>
                <w:color w:val="auto"/>
                <w:spacing w:val="0"/>
                <w:sz w:val="24"/>
                <w:szCs w:val="24"/>
              </w:rPr>
              <w:t>return;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049"/>
        <w:gridCol w:w="1351"/>
        <w:gridCol w:w="3600"/>
        <w:gridCol w:w="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17-06-2020</w:t>
            </w:r>
          </w:p>
        </w:tc>
        <w:tc>
          <w:tcPr>
            <w:tcW w:w="1351" w:type="dxa"/>
          </w:tcPr>
          <w:p>
            <w:pPr>
              <w:spacing w:after="0" w:line="240" w:lineRule="auto"/>
              <w:rPr>
                <w:b/>
                <w:sz w:val="24"/>
                <w:szCs w:val="24"/>
              </w:rPr>
            </w:pPr>
            <w:r>
              <w:rPr>
                <w:b/>
                <w:sz w:val="24"/>
                <w:szCs w:val="24"/>
              </w:rPr>
              <w:t>Name:</w:t>
            </w:r>
          </w:p>
        </w:tc>
        <w:tc>
          <w:tcPr>
            <w:tcW w:w="3685" w:type="dxa"/>
            <w:gridSpan w:val="2"/>
          </w:tcPr>
          <w:p>
            <w:pPr>
              <w:spacing w:after="0" w:line="240" w:lineRule="auto"/>
              <w:rPr>
                <w:rFonts w:hint="default"/>
                <w:b/>
                <w:sz w:val="24"/>
                <w:szCs w:val="24"/>
                <w:lang w:val="en-IN"/>
              </w:rPr>
            </w:pPr>
            <w:r>
              <w:rPr>
                <w:rFonts w:hint="default"/>
                <w:b/>
                <w:sz w:val="24"/>
                <w:szCs w:val="24"/>
                <w:lang w:val="en-IN"/>
              </w:rPr>
              <w:t>Bhavith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Digital Marketing</w:t>
            </w:r>
          </w:p>
        </w:tc>
        <w:tc>
          <w:tcPr>
            <w:tcW w:w="1351" w:type="dxa"/>
          </w:tcPr>
          <w:p>
            <w:pPr>
              <w:spacing w:after="0" w:line="240" w:lineRule="auto"/>
              <w:rPr>
                <w:b/>
                <w:sz w:val="24"/>
                <w:szCs w:val="24"/>
              </w:rPr>
            </w:pPr>
            <w:r>
              <w:rPr>
                <w:b/>
                <w:sz w:val="24"/>
                <w:szCs w:val="24"/>
              </w:rPr>
              <w:t>USN:</w:t>
            </w:r>
          </w:p>
        </w:tc>
        <w:tc>
          <w:tcPr>
            <w:tcW w:w="3685" w:type="dxa"/>
            <w:gridSpan w:val="2"/>
          </w:tcPr>
          <w:p>
            <w:pPr>
              <w:spacing w:after="0" w:line="240" w:lineRule="auto"/>
              <w:rPr>
                <w:rFonts w:hint="default"/>
                <w:b/>
                <w:sz w:val="24"/>
                <w:szCs w:val="24"/>
                <w:lang w:val="en-IN"/>
              </w:rPr>
            </w:pPr>
            <w:r>
              <w:rPr>
                <w:rFonts w:hint="default"/>
                <w:b/>
                <w:sz w:val="24"/>
                <w:szCs w:val="24"/>
                <w:lang w:val="en-IN"/>
              </w:rPr>
              <w:t>4AL17EC009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Consumer Journey,Adds</w:t>
            </w:r>
          </w:p>
        </w:tc>
        <w:tc>
          <w:tcPr>
            <w:tcW w:w="1351" w:type="dxa"/>
          </w:tcPr>
          <w:p>
            <w:pPr>
              <w:spacing w:after="0" w:line="240" w:lineRule="auto"/>
              <w:rPr>
                <w:b/>
                <w:sz w:val="24"/>
                <w:szCs w:val="24"/>
              </w:rPr>
            </w:pPr>
            <w:r>
              <w:rPr>
                <w:b/>
                <w:sz w:val="24"/>
                <w:szCs w:val="24"/>
              </w:rPr>
              <w:t>Semester &amp; Section:</w:t>
            </w:r>
          </w:p>
        </w:tc>
        <w:tc>
          <w:tcPr>
            <w:tcW w:w="3685" w:type="dxa"/>
            <w:gridSpan w:val="2"/>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rPr>
                <w:b/>
                <w:sz w:val="24"/>
                <w:szCs w:val="24"/>
              </w:rPr>
            </w:pPr>
            <w:r>
              <w:rPr>
                <w:b/>
                <w:sz w:val="24"/>
                <w:szCs w:val="24"/>
              </w:rPr>
              <w:t>Image of session</w:t>
            </w:r>
          </w:p>
          <w:p>
            <w:pPr>
              <w:spacing w:after="0" w:line="240" w:lineRule="auto"/>
              <w:rPr>
                <w:b/>
                <w:sz w:val="24"/>
                <w:szCs w:val="24"/>
              </w:rPr>
            </w:pPr>
            <w:r>
              <w:rPr>
                <w:rFonts w:hint="default"/>
                <w:b/>
                <w:sz w:val="24"/>
                <w:szCs w:val="24"/>
                <w:lang w:val="en-IN"/>
              </w:rPr>
              <w:drawing>
                <wp:inline distT="0" distB="0" distL="114300" distR="114300">
                  <wp:extent cx="6199505" cy="3487420"/>
                  <wp:effectExtent l="0" t="0" r="3175" b="2540"/>
                  <wp:docPr id="2" name="Picture 2" descr="Screenshot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51)"/>
                          <pic:cNvPicPr>
                            <a:picLocks noChangeAspect="1"/>
                          </pic:cNvPicPr>
                        </pic:nvPicPr>
                        <pic:blipFill>
                          <a:blip r:embed="rId5"/>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9170" w:hRule="atLeast"/>
        </w:trPr>
        <w:tc>
          <w:tcPr>
            <w:tcW w:w="9985" w:type="dxa"/>
            <w:gridSpan w:val="4"/>
          </w:tcPr>
          <w:p>
            <w:pPr>
              <w:spacing w:after="0" w:line="240" w:lineRule="auto"/>
              <w:rPr>
                <w:b/>
                <w:sz w:val="24"/>
                <w:szCs w:val="24"/>
              </w:rPr>
            </w:pPr>
            <w:r>
              <w:rPr>
                <w:b/>
                <w:sz w:val="24"/>
                <w:szCs w:val="24"/>
              </w:rPr>
              <w:t>Report – Report can be typed or hand written for up to two pages.</w:t>
            </w:r>
          </w:p>
          <w:p>
            <w:pPr>
              <w:numPr>
                <w:ilvl w:val="0"/>
                <w:numId w:val="3"/>
              </w:numPr>
              <w:spacing w:after="0" w:line="240" w:lineRule="auto"/>
              <w:ind w:left="420" w:leftChars="0" w:hanging="420" w:firstLineChars="0"/>
              <w:rPr>
                <w:rFonts w:asciiTheme="minorAscii"/>
                <w:b/>
                <w:bCs w:val="0"/>
                <w:color w:val="auto"/>
                <w:sz w:val="24"/>
                <w:szCs w:val="24"/>
              </w:rPr>
            </w:pPr>
            <w:r>
              <w:rPr>
                <w:rFonts w:hAnsi="sans-serif" w:eastAsia="sans-serif" w:cs="sans-serif" w:asciiTheme="minorAscii"/>
                <w:b/>
                <w:bCs w:val="0"/>
                <w:i w:val="0"/>
                <w:caps w:val="0"/>
                <w:color w:val="auto"/>
                <w:spacing w:val="0"/>
                <w:sz w:val="24"/>
                <w:szCs w:val="24"/>
                <w:shd w:val="clear" w:fill="FFFFFF"/>
              </w:rPr>
              <w:t>Digital marketing</w:t>
            </w:r>
            <w:r>
              <w:rPr>
                <w:rFonts w:hint="default" w:hAnsi="sans-serif" w:eastAsia="sans-serif" w:cs="sans-serif" w:asciiTheme="minorAscii"/>
                <w:b/>
                <w:bCs w:val="0"/>
                <w:i w:val="0"/>
                <w:caps w:val="0"/>
                <w:color w:val="auto"/>
                <w:spacing w:val="0"/>
                <w:sz w:val="24"/>
                <w:szCs w:val="24"/>
                <w:shd w:val="clear" w:fill="FFFFFF"/>
              </w:rPr>
              <w:t> is the component of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"https://en.wikipedia.org/wiki/Marketing" \o "Marketing"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marketing</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that utilizes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"https://en.wikipedia.org/wiki/Internet" \o "Internet"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internet</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and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"https://en.wikipedia.org/wiki/Online" \o "Online"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online</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based digital technologies such as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"https://en.wikipedia.org/wiki/Desktop_computer" \o "Desktop computer"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desktop computers</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"https://en.wikipedia.org/wiki/Mobile_phone" \o "Mobile phone"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mobile phones</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and other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"https://en.wikipedia.org/wiki/Digital_media" \o "Digital media"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digital media</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and platforms to promote products and services.</w:t>
            </w:r>
          </w:p>
          <w:p>
            <w:pPr>
              <w:numPr>
                <w:ilvl w:val="0"/>
                <w:numId w:val="3"/>
              </w:numPr>
              <w:spacing w:after="0" w:line="240" w:lineRule="auto"/>
              <w:ind w:left="420" w:leftChars="0" w:hanging="420" w:firstLineChars="0"/>
              <w:rPr>
                <w:rFonts w:asciiTheme="minorAscii"/>
                <w:b/>
                <w:bCs w:val="0"/>
                <w:color w:val="auto"/>
                <w:sz w:val="24"/>
                <w:szCs w:val="24"/>
              </w:rPr>
            </w:pPr>
            <w:r>
              <w:rPr>
                <w:rFonts w:hint="default" w:hAnsi="sans-serif" w:eastAsia="sans-serif" w:cs="sans-serif" w:asciiTheme="minorAscii"/>
                <w:b/>
                <w:bCs w:val="0"/>
                <w:i w:val="0"/>
                <w:caps w:val="0"/>
                <w:color w:val="auto"/>
                <w:spacing w:val="0"/>
                <w:sz w:val="24"/>
                <w:szCs w:val="24"/>
                <w:shd w:val="clear" w:fill="FFFFFF"/>
              </w:rPr>
              <w:t> Its development during the 1990s and 2000s, changed the way brands and businesses use technology for marketing.</w:t>
            </w:r>
          </w:p>
          <w:p>
            <w:pPr>
              <w:numPr>
                <w:ilvl w:val="0"/>
                <w:numId w:val="3"/>
              </w:numPr>
              <w:spacing w:after="0" w:line="240" w:lineRule="auto"/>
              <w:ind w:left="420" w:leftChars="0" w:hanging="420" w:firstLineChars="0"/>
              <w:rPr>
                <w:rFonts w:asciiTheme="minorAscii"/>
                <w:b/>
                <w:bCs w:val="0"/>
                <w:color w:val="auto"/>
                <w:sz w:val="24"/>
                <w:szCs w:val="24"/>
              </w:rPr>
            </w:pPr>
            <w:r>
              <w:rPr>
                <w:rFonts w:hint="default" w:hAnsi="sans-serif" w:eastAsia="sans-serif" w:cs="sans-serif" w:asciiTheme="minorAscii"/>
                <w:b/>
                <w:bCs w:val="0"/>
                <w:i w:val="0"/>
                <w:caps w:val="0"/>
                <w:color w:val="auto"/>
                <w:spacing w:val="0"/>
                <w:sz w:val="24"/>
                <w:szCs w:val="24"/>
                <w:shd w:val="clear" w:fill="FFFFFF"/>
              </w:rPr>
              <w:t xml:space="preserve"> As digital platforms became increasingly incorporated into marketing plans and everyday life, and as people increasingly use digital devices instead of visiting physical shops,digital marketing campaigns have become prevalent, employing combinations of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"https://en.wikipedia.org/wiki/Search_engine_optimization" \o "Search engine optimization"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search engine optimization</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(SEO),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"https://en.wikipedia.org/wiki/Search_engine_marketing" \o "Search engine marketing"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search engine marketing</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(SEM),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"https://en.wikipedia.org/wiki/Content_marketing" \o "Content marketing"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content marketing</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"https://en.wikipedia.org/wiki/Influencer_marketing" \o "Influencer marketing"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influencer marketing</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content automation, campaign marketing,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"https://en.wikipedia.org/wiki/Data" \o "Data"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data</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-driven marketing,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"https://en.wikipedia.org/wiki/E-commerce" \o "E-commerce"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e-commerce</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marketing,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"https://en.wikipedia.org/wiki/Social_media_marketing" \o "Social media marketing"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social media marketing</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"https://en.wikipedia.org/wiki/Social_media_optimization" \o "Social media optimization"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social media optimization</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"https://en.wikipedia.org/wiki/Email_marketing" \o "Email marketing"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e-mail direct marketing</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"https://en.wikipedia.org/wiki/Display_advertising" \o "Display advertising"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display advertising</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"https://en.wikipedia.org/wiki/E-book" \o "E-book"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e–books</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and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"https://en.wikipedia.org/wiki/Optical_disc" \o "Optical disc"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optical disks</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xml:space="preserve"> and games have become commonplace. </w:t>
            </w:r>
          </w:p>
          <w:p>
            <w:pPr>
              <w:numPr>
                <w:ilvl w:val="0"/>
                <w:numId w:val="3"/>
              </w:numPr>
              <w:spacing w:after="0" w:line="240" w:lineRule="auto"/>
              <w:ind w:left="420" w:leftChars="0" w:hanging="420" w:firstLineChars="0"/>
              <w:rPr>
                <w:rFonts w:asciiTheme="minorAscii"/>
                <w:b/>
                <w:bCs w:val="0"/>
                <w:color w:val="auto"/>
                <w:sz w:val="24"/>
                <w:szCs w:val="24"/>
              </w:rPr>
            </w:pPr>
            <w:r>
              <w:rPr>
                <w:rFonts w:hint="default" w:hAnsi="sans-serif" w:eastAsia="sans-serif" w:cs="sans-serif" w:asciiTheme="minorAscii"/>
                <w:b/>
                <w:bCs w:val="0"/>
                <w:i w:val="0"/>
                <w:caps w:val="0"/>
                <w:color w:val="auto"/>
                <w:spacing w:val="0"/>
                <w:sz w:val="24"/>
                <w:szCs w:val="24"/>
                <w:shd w:val="clear" w:fill="FFFFFF"/>
              </w:rPr>
              <w:t>Digital marketing extends to non-Internet channels that provide digital media, such as television, mobile phones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"https://en.wikipedia.org/wiki/SMS" \o "SMS"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SMS</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and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"https://en.wikipedia.org/wiki/Multimedia_Messaging_Service" \o "Multimedia Messaging Service"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MMS</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callback, and on-hold mobile ring tones.</w:t>
            </w:r>
          </w:p>
          <w:p>
            <w:pPr>
              <w:numPr>
                <w:ilvl w:val="0"/>
                <w:numId w:val="3"/>
              </w:numPr>
              <w:spacing w:after="0" w:line="240" w:lineRule="auto"/>
              <w:ind w:left="420" w:leftChars="0" w:hanging="420" w:firstLineChars="0"/>
              <w:rPr>
                <w:rFonts w:asciiTheme="minorAscii"/>
                <w:b/>
                <w:bCs w:val="0"/>
                <w:color w:val="auto"/>
                <w:sz w:val="24"/>
                <w:szCs w:val="24"/>
              </w:rPr>
            </w:pPr>
            <w:r>
              <w:rPr>
                <w:rFonts w:hint="default" w:hAnsi="sans-serif" w:eastAsia="sans-serif" w:cs="sans-serif" w:asciiTheme="minorAscii"/>
                <w:b/>
                <w:bCs w:val="0"/>
                <w:i w:val="0"/>
                <w:caps w:val="0"/>
                <w:color w:val="auto"/>
                <w:spacing w:val="0"/>
                <w:sz w:val="24"/>
                <w:szCs w:val="24"/>
                <w:shd w:val="clear" w:fill="FFFFFF"/>
              </w:rPr>
              <w:t> The extension to </w:t>
            </w:r>
            <w:r>
              <w:rPr>
                <w:rFonts w:hint="default" w:hAnsi="sans-serif" w:eastAsia="sans-serif" w:cs="sans-serif" w:asciiTheme="minorAscii"/>
                <w:b/>
                <w:bCs w:val="0"/>
                <w:i/>
                <w:caps w:val="0"/>
                <w:color w:val="auto"/>
                <w:spacing w:val="0"/>
                <w:sz w:val="24"/>
                <w:szCs w:val="24"/>
                <w:shd w:val="clear" w:fill="FFFFFF"/>
              </w:rPr>
              <w:t>non</w:t>
            </w:r>
            <w:r>
              <w:rPr>
                <w:rFonts w:hint="default" w:hAnsi="sans-serif" w:eastAsia="sans-serif" w:cs="sans-serif" w:asciiTheme="minorAscii"/>
                <w:b/>
                <w:bCs w:val="0"/>
                <w:i w:val="0"/>
                <w:caps w:val="0"/>
                <w:color w:val="auto"/>
                <w:spacing w:val="0"/>
                <w:sz w:val="24"/>
                <w:szCs w:val="24"/>
                <w:shd w:val="clear" w:fill="FFFFFF"/>
              </w:rPr>
              <w:t>-Internet channels differentiates digital marketing from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"https://en.wikipedia.org/wiki/Online_marketing" \o "Online marketing"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8"/>
                <w:rFonts w:hint="default" w:hAnsi="sans-serif" w:eastAsia="sans-serif" w:cs="sans-serif" w:asciiTheme="minorAscii"/>
                <w:b/>
                <w:bCs w:val="0"/>
                <w:i w:val="0"/>
                <w:caps w:val="0"/>
                <w:color w:val="auto"/>
                <w:spacing w:val="0"/>
                <w:sz w:val="24"/>
                <w:szCs w:val="24"/>
                <w:u w:val="none"/>
                <w:shd w:val="clear" w:fill="FFFFFF"/>
              </w:rPr>
              <w:t>online marketing</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bookmarkStart w:id="0" w:name="_GoBack"/>
            <w:bookmarkEnd w:id="0"/>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2C54C2"/>
    <w:multiLevelType w:val="multilevel"/>
    <w:tmpl w:val="822C54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695881"/>
    <w:multiLevelType w:val="singleLevel"/>
    <w:tmpl w:val="926958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265B330"/>
    <w:multiLevelType w:val="singleLevel"/>
    <w:tmpl w:val="D265B33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1D521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HTML Code"/>
    <w:basedOn w:val="6"/>
    <w:semiHidden/>
    <w:unhideWhenUsed/>
    <w:uiPriority w:val="99"/>
    <w:rPr>
      <w:rFonts w:ascii="Courier New" w:hAnsi="Courier New" w:cs="Courier New"/>
      <w:sz w:val="20"/>
      <w:szCs w:val="20"/>
    </w:rPr>
  </w:style>
  <w:style w:type="character" w:styleId="8">
    <w:name w:val="Hyperlink"/>
    <w:basedOn w:val="6"/>
    <w:semiHidden/>
    <w:unhideWhenUsed/>
    <w:uiPriority w:val="99"/>
    <w:rPr>
      <w:color w:val="0000FF"/>
      <w:u w:val="single"/>
    </w:rPr>
  </w:style>
  <w:style w:type="table" w:styleId="10">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46</TotalTime>
  <ScaleCrop>false</ScaleCrop>
  <LinksUpToDate>false</LinksUpToDate>
  <CharactersWithSpaces>462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2020-06-18T03:47:33Z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